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F170ED">
        <w:rPr>
          <w:rFonts w:ascii="Times New Roman" w:hAnsi="Times New Roman" w:cs="Times New Roman"/>
          <w:b/>
          <w:sz w:val="32"/>
          <w:szCs w:val="32"/>
          <w:lang w:val="az-Latn-AZ"/>
        </w:rPr>
        <w:t>“Dövlət rüsumu haqqında” Azərb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aycan Respublikasının Qanununda </w:t>
      </w:r>
      <w:r w:rsidRPr="00F170ED">
        <w:rPr>
          <w:rFonts w:ascii="Times New Roman" w:hAnsi="Times New Roman" w:cs="Times New Roman"/>
          <w:b/>
          <w:sz w:val="32"/>
          <w:szCs w:val="32"/>
          <w:lang w:val="az-Latn-AZ"/>
        </w:rPr>
        <w:t>dəyişikliklər edilməsi barədə</w:t>
      </w:r>
    </w:p>
    <w:p w:rsidR="008C6885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Default="008C6885" w:rsidP="008C6885">
      <w:pPr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C6885" w:rsidRPr="00F170ED" w:rsidRDefault="008C6885" w:rsidP="008C688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8C6885" w:rsidRPr="00F170ED" w:rsidRDefault="008C6885" w:rsidP="008C688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6885" w:rsidRPr="00F170ED" w:rsidRDefault="008C6885" w:rsidP="008C688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6885" w:rsidRDefault="008C6885" w:rsidP="008C6885">
      <w:pPr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</w:pPr>
      <w:r w:rsidRPr="00F170ED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F170ED">
        <w:rPr>
          <w:rFonts w:ascii="Times New Roman" w:hAnsi="Times New Roman" w:cs="Times New Roman"/>
          <w:b/>
          <w:spacing w:val="-4"/>
          <w:sz w:val="28"/>
          <w:szCs w:val="28"/>
          <w:lang w:val="az-Latn-AZ"/>
        </w:rPr>
        <w:t>qərara alır:</w:t>
      </w: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F170ED">
        <w:rPr>
          <w:rFonts w:ascii="Times New Roman" w:hAnsi="Times New Roman" w:cs="Times New Roman"/>
          <w:b/>
          <w:sz w:val="28"/>
          <w:szCs w:val="28"/>
          <w:lang w:val="az-Latn-AZ"/>
        </w:rPr>
        <w:t>Maddə 1.</w:t>
      </w:r>
      <w:r w:rsidRPr="00F170ED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hyperlink r:id="rId6" w:tgtFrame="_blank" w:history="1">
        <w:r w:rsidRPr="00F17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az-Latn-AZ"/>
          </w:rPr>
          <w:t>Dövlət rüsumu haqqında</w:t>
        </w:r>
      </w:hyperlink>
      <w:r w:rsidRPr="00F170ED">
        <w:rPr>
          <w:rFonts w:ascii="Times New Roman" w:hAnsi="Times New Roman" w:cs="Times New Roman"/>
          <w:sz w:val="28"/>
          <w:szCs w:val="28"/>
          <w:lang w:val="az-Latn-AZ"/>
        </w:rPr>
        <w:t xml:space="preserve">” Azərbaycan Respublikası Qanununun (Azərbaycan Respublikasının Qanunvericilik Toplusu, 2001, № 12, maddə 740; 2002, № 12, maddə 706; 2003, № 1, maddə 23, № 8, maddə 428, № 12 (I kitab),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F170ED">
        <w:rPr>
          <w:rFonts w:ascii="Times New Roman" w:hAnsi="Times New Roman" w:cs="Times New Roman"/>
          <w:sz w:val="28"/>
          <w:szCs w:val="28"/>
          <w:lang w:val="az-Latn-AZ"/>
        </w:rPr>
        <w:t xml:space="preserve">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F170ED">
        <w:rPr>
          <w:rFonts w:ascii="Times New Roman" w:hAnsi="Times New Roman" w:cs="Times New Roman"/>
          <w:sz w:val="28"/>
          <w:szCs w:val="28"/>
          <w:lang w:val="az-Latn-AZ"/>
        </w:rPr>
        <w:t>№ 6, maddə 1014, № 10, maddə 1605, № 11, maddələr 1753, 1776, 1780, 1790, № 12, maddələr 2006, 2051; 2017, № 3, maddələr 337, 341, № 5, maddə 742, № 6, maddə 1028, № 7, maddə 1308, № 8, maddə 1506;</w:t>
      </w:r>
      <w:r w:rsidRPr="00F170E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Azərbaycan Respublikasının 2017-ci il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 </w:t>
      </w:r>
      <w:r w:rsidRPr="00F170E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 dekabr tarixli 912-VQD nömrəli Qanunu</w:t>
      </w:r>
      <w:r w:rsidRPr="00F170ED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F170ED">
        <w:rPr>
          <w:rFonts w:ascii="Times New Roman" w:hAnsi="Times New Roman" w:cs="Times New Roman"/>
          <w:iCs/>
          <w:sz w:val="28"/>
          <w:szCs w:val="28"/>
          <w:lang w:val="tr-TR"/>
        </w:rPr>
        <w:t xml:space="preserve"> 14-cü maddəsində aşağıdakı </w:t>
      </w:r>
      <w:r w:rsidRPr="00F170ED">
        <w:rPr>
          <w:rFonts w:ascii="Times New Roman" w:hAnsi="Times New Roman" w:cs="Times New Roman"/>
          <w:iCs/>
          <w:sz w:val="28"/>
          <w:szCs w:val="28"/>
          <w:lang w:val="az-Latn-AZ"/>
        </w:rPr>
        <w:t>dəyişikliklər edilsin:</w:t>
      </w: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</w:p>
    <w:p w:rsidR="008C6885" w:rsidRPr="00A01AAA" w:rsidRDefault="008C6885" w:rsidP="008C6885">
      <w:pPr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F170ED">
        <w:rPr>
          <w:rFonts w:ascii="Times New Roman" w:hAnsi="Times New Roman" w:cs="Times New Roman"/>
          <w:iCs/>
          <w:sz w:val="28"/>
          <w:szCs w:val="28"/>
          <w:lang w:val="az-Latn-AZ"/>
        </w:rPr>
        <w:t>14.3-cü maddəyə “Azərbaycan Respublikası” sözlərindən əvvəl “</w:t>
      </w:r>
      <w:r w:rsidRPr="00F170ED">
        <w:rPr>
          <w:rFonts w:ascii="Times New Roman" w:hAnsi="Times New Roman" w:cs="Times New Roman"/>
          <w:iCs/>
          <w:sz w:val="28"/>
          <w:szCs w:val="28"/>
          <w:lang w:val="tr-TR"/>
        </w:rPr>
        <w:t>Bu Qanunun 14.3-1-ci və 14.3-2-ci maddələrində nəzərdə tutulan hallar istisna olmaqla,” sözləri əlavə edilsin.</w:t>
      </w:r>
    </w:p>
    <w:p w:rsidR="008C6885" w:rsidRDefault="008C6885" w:rsidP="008C6885">
      <w:pPr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</w:p>
    <w:p w:rsidR="008C6885" w:rsidRPr="00F170ED" w:rsidRDefault="008C6885" w:rsidP="008C6885">
      <w:pPr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  <w:r>
        <w:rPr>
          <w:rFonts w:ascii="Times New Roman" w:hAnsi="Times New Roman" w:cs="Times New Roman"/>
          <w:iCs/>
          <w:sz w:val="28"/>
          <w:szCs w:val="28"/>
          <w:lang w:val="tr-TR"/>
        </w:rPr>
        <w:t xml:space="preserve">1.2.   </w:t>
      </w:r>
      <w:r w:rsidRPr="00F170ED">
        <w:rPr>
          <w:rFonts w:ascii="Times New Roman" w:hAnsi="Times New Roman" w:cs="Times New Roman"/>
          <w:iCs/>
          <w:sz w:val="28"/>
          <w:szCs w:val="28"/>
          <w:lang w:val="tr-TR"/>
        </w:rPr>
        <w:t>Aşağıdakı məzmunda 14.3-2-ci maddə əlavə edilsin:</w:t>
      </w: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8C6885" w:rsidRPr="0008333B" w:rsidTr="00065E40">
        <w:tc>
          <w:tcPr>
            <w:tcW w:w="7371" w:type="dxa"/>
          </w:tcPr>
          <w:p w:rsidR="008C6885" w:rsidRPr="00F170ED" w:rsidRDefault="008C6885" w:rsidP="00065E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lastRenderedPageBreak/>
              <w:t>14.3-2. Bu Qanunun 14.3-1-ci maddəsində nəzərdə tutulan hallar istisna olmaqla, 15 yaşı tamam olmamış Azərbaycan Respublikasının vətəndaşına şəxsiyyət vəsiqəsinin verilməsinə və ya dəyişdirilməsinə görə:</w:t>
            </w:r>
          </w:p>
        </w:tc>
        <w:tc>
          <w:tcPr>
            <w:tcW w:w="2268" w:type="dxa"/>
          </w:tcPr>
          <w:p w:rsidR="008C6885" w:rsidRPr="00F170ED" w:rsidRDefault="008C6885" w:rsidP="00065E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</w:p>
        </w:tc>
      </w:tr>
      <w:tr w:rsidR="008C6885" w:rsidRPr="00F170ED" w:rsidTr="00065E40">
        <w:tc>
          <w:tcPr>
            <w:tcW w:w="7371" w:type="dxa"/>
          </w:tcPr>
          <w:p w:rsidR="008C6885" w:rsidRPr="00F170ED" w:rsidRDefault="008C6885" w:rsidP="00065E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14.3-2.1. on gün müddətində verildikdə və ya dəyişdirildikdə</w:t>
            </w:r>
          </w:p>
        </w:tc>
        <w:tc>
          <w:tcPr>
            <w:tcW w:w="2268" w:type="dxa"/>
          </w:tcPr>
          <w:p w:rsidR="008C6885" w:rsidRPr="00F170ED" w:rsidRDefault="008C6885" w:rsidP="00065E4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4 manat</w:t>
            </w:r>
          </w:p>
        </w:tc>
      </w:tr>
      <w:tr w:rsidR="008C6885" w:rsidRPr="00F170ED" w:rsidTr="00065E40">
        <w:tc>
          <w:tcPr>
            <w:tcW w:w="7371" w:type="dxa"/>
          </w:tcPr>
          <w:p w:rsidR="008C6885" w:rsidRPr="00F170ED" w:rsidRDefault="008C6885" w:rsidP="00065E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14.3-2.2. üç iş günü müddətində verildikdə və ya dəyişdirildikdə</w:t>
            </w:r>
          </w:p>
        </w:tc>
        <w:tc>
          <w:tcPr>
            <w:tcW w:w="2268" w:type="dxa"/>
          </w:tcPr>
          <w:p w:rsidR="008C6885" w:rsidRPr="00F170ED" w:rsidRDefault="008C6885" w:rsidP="00065E4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20 manat</w:t>
            </w:r>
          </w:p>
        </w:tc>
      </w:tr>
      <w:tr w:rsidR="008C6885" w:rsidRPr="00F170ED" w:rsidTr="00065E40">
        <w:tc>
          <w:tcPr>
            <w:tcW w:w="7371" w:type="dxa"/>
          </w:tcPr>
          <w:p w:rsidR="008C6885" w:rsidRPr="00F170ED" w:rsidRDefault="008C6885" w:rsidP="00065E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14.3-2.3. bir iş günü müddətində verildikdə və ya dəyişdirildikdə</w:t>
            </w:r>
          </w:p>
        </w:tc>
        <w:tc>
          <w:tcPr>
            <w:tcW w:w="2268" w:type="dxa"/>
          </w:tcPr>
          <w:p w:rsidR="008C6885" w:rsidRPr="00F170ED" w:rsidRDefault="008C6885" w:rsidP="00065E4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</w:pPr>
            <w:r w:rsidRPr="00F170ED">
              <w:rPr>
                <w:rFonts w:ascii="Times New Roman" w:hAnsi="Times New Roman" w:cs="Times New Roman"/>
                <w:iCs/>
                <w:sz w:val="28"/>
                <w:szCs w:val="28"/>
                <w:lang w:val="tr-TR"/>
              </w:rPr>
              <w:t>25 manat</w:t>
            </w:r>
          </w:p>
        </w:tc>
      </w:tr>
    </w:tbl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</w:p>
    <w:p w:rsidR="008C6885" w:rsidRDefault="008C6885" w:rsidP="008C68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  <w:r w:rsidRPr="00F170ED">
        <w:rPr>
          <w:rFonts w:ascii="Times New Roman" w:hAnsi="Times New Roman" w:cs="Times New Roman"/>
          <w:b/>
          <w:sz w:val="28"/>
          <w:szCs w:val="28"/>
          <w:lang w:val="tr-TR"/>
        </w:rPr>
        <w:t>Maddə 2.</w:t>
      </w:r>
      <w:r w:rsidRPr="00F170ED">
        <w:rPr>
          <w:rFonts w:ascii="Times New Roman" w:hAnsi="Times New Roman" w:cs="Times New Roman"/>
          <w:sz w:val="28"/>
          <w:szCs w:val="28"/>
          <w:lang w:val="tr-TR"/>
        </w:rPr>
        <w:t xml:space="preserve"> Bu Qanun 2019-cu il yanvarın 1-dən qüvvəyə minir.</w:t>
      </w:r>
    </w:p>
    <w:p w:rsidR="008C6885" w:rsidRPr="00F170ED" w:rsidRDefault="008C6885" w:rsidP="008C688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r-TR"/>
        </w:rPr>
      </w:pPr>
    </w:p>
    <w:p w:rsidR="008C6885" w:rsidRPr="00F170ED" w:rsidRDefault="008C6885" w:rsidP="008C6885">
      <w:pPr>
        <w:pStyle w:val="2"/>
        <w:tabs>
          <w:tab w:val="left" w:pos="5940"/>
        </w:tabs>
        <w:rPr>
          <w:rFonts w:ascii="Times New Roman" w:hAnsi="Times New Roman"/>
          <w:szCs w:val="28"/>
        </w:rPr>
      </w:pPr>
      <w:r w:rsidRPr="00F170ED">
        <w:rPr>
          <w:rFonts w:ascii="Times New Roman" w:hAnsi="Times New Roman"/>
          <w:szCs w:val="28"/>
        </w:rPr>
        <w:t xml:space="preserve">    </w:t>
      </w:r>
    </w:p>
    <w:p w:rsidR="008C6885" w:rsidRPr="00F170ED" w:rsidRDefault="008C6885" w:rsidP="008C6885">
      <w:pPr>
        <w:pStyle w:val="2"/>
        <w:tabs>
          <w:tab w:val="left" w:pos="5940"/>
        </w:tabs>
        <w:rPr>
          <w:rFonts w:ascii="Times New Roman" w:hAnsi="Times New Roman"/>
          <w:szCs w:val="28"/>
        </w:rPr>
      </w:pPr>
    </w:p>
    <w:p w:rsidR="008C6885" w:rsidRPr="00F170ED" w:rsidRDefault="008C6885" w:rsidP="008C6885">
      <w:pPr>
        <w:pStyle w:val="2"/>
        <w:tabs>
          <w:tab w:val="left" w:pos="5940"/>
        </w:tabs>
        <w:rPr>
          <w:rFonts w:ascii="Times New Roman" w:hAnsi="Times New Roman"/>
          <w:b/>
          <w:szCs w:val="28"/>
        </w:rPr>
      </w:pPr>
    </w:p>
    <w:p w:rsidR="008C6885" w:rsidRPr="00A87822" w:rsidRDefault="008C6885" w:rsidP="008C68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70E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</w:t>
      </w:r>
      <w:r w:rsidRPr="00A87822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</w:t>
      </w:r>
      <w:r w:rsidRPr="00A8782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Pr="00A8782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          </w:t>
      </w:r>
      <w:r w:rsidRPr="00A87822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8C6885" w:rsidRPr="00A87822" w:rsidRDefault="008C6885" w:rsidP="008C68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8782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A8782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8C6885" w:rsidRPr="00A87822" w:rsidRDefault="008C6885" w:rsidP="008C68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C6885" w:rsidRDefault="008C6885" w:rsidP="008C688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6885" w:rsidRPr="00A87822" w:rsidRDefault="008C6885" w:rsidP="008C688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87822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23 fevral </w:t>
      </w:r>
      <w:r w:rsidRPr="00A87822">
        <w:rPr>
          <w:rFonts w:ascii="Times New Roman" w:hAnsi="Times New Roman" w:cs="Times New Roman"/>
          <w:sz w:val="28"/>
          <w:szCs w:val="28"/>
          <w:lang w:val="az-Latn-AZ"/>
        </w:rPr>
        <w:t>2018-ci il</w:t>
      </w:r>
    </w:p>
    <w:p w:rsidR="008C6885" w:rsidRPr="00A87822" w:rsidRDefault="008C6885" w:rsidP="008C688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1019-VQD</w:t>
      </w:r>
    </w:p>
    <w:p w:rsidR="008C6885" w:rsidRPr="00F170ED" w:rsidRDefault="008C6885" w:rsidP="008C6885">
      <w:pPr>
        <w:pStyle w:val="2"/>
        <w:tabs>
          <w:tab w:val="left" w:pos="5940"/>
        </w:tabs>
        <w:rPr>
          <w:rFonts w:ascii="Times New Roman" w:hAnsi="Times New Roman"/>
          <w:szCs w:val="28"/>
        </w:rPr>
      </w:pPr>
    </w:p>
    <w:p w:rsidR="008C6885" w:rsidRPr="00522ADA" w:rsidRDefault="008C6885" w:rsidP="008C688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F170ED">
      <w:headerReference w:type="default" r:id="rId7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ED" w:rsidRDefault="008C6885">
    <w:pPr>
      <w:pStyle w:val="a4"/>
      <w:jc w:val="center"/>
    </w:pPr>
  </w:p>
  <w:p w:rsidR="00F170ED" w:rsidRDefault="008C6885" w:rsidP="00F170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70ED" w:rsidRDefault="008C68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58D"/>
    <w:multiLevelType w:val="multilevel"/>
    <w:tmpl w:val="B14C4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8C6885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8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885"/>
    <w:rPr>
      <w:color w:val="0066CC"/>
      <w:u w:val="single"/>
    </w:rPr>
  </w:style>
  <w:style w:type="paragraph" w:styleId="2">
    <w:name w:val="Body Text Indent 2"/>
    <w:basedOn w:val="a"/>
    <w:link w:val="20"/>
    <w:rsid w:val="008C6885"/>
    <w:pPr>
      <w:widowControl/>
      <w:ind w:firstLine="600"/>
      <w:jc w:val="both"/>
    </w:pPr>
    <w:rPr>
      <w:rFonts w:ascii="Arial" w:eastAsia="Times New Roman" w:hAnsi="Arial" w:cs="Times New Roman"/>
      <w:color w:val="auto"/>
      <w:sz w:val="28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rsid w:val="008C6885"/>
    <w:rPr>
      <w:rFonts w:ascii="Arial" w:eastAsia="Times New Roman" w:hAnsi="Arial" w:cs="Times New Roman"/>
      <w:sz w:val="28"/>
      <w:szCs w:val="24"/>
      <w:lang w:val="az-Latn-AZ" w:eastAsia="x-none"/>
    </w:rPr>
  </w:style>
  <w:style w:type="paragraph" w:styleId="a4">
    <w:name w:val="header"/>
    <w:basedOn w:val="a"/>
    <w:link w:val="a5"/>
    <w:uiPriority w:val="99"/>
    <w:unhideWhenUsed/>
    <w:rsid w:val="008C6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885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8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885"/>
    <w:rPr>
      <w:color w:val="0066CC"/>
      <w:u w:val="single"/>
    </w:rPr>
  </w:style>
  <w:style w:type="paragraph" w:styleId="2">
    <w:name w:val="Body Text Indent 2"/>
    <w:basedOn w:val="a"/>
    <w:link w:val="20"/>
    <w:rsid w:val="008C6885"/>
    <w:pPr>
      <w:widowControl/>
      <w:ind w:firstLine="600"/>
      <w:jc w:val="both"/>
    </w:pPr>
    <w:rPr>
      <w:rFonts w:ascii="Arial" w:eastAsia="Times New Roman" w:hAnsi="Arial" w:cs="Times New Roman"/>
      <w:color w:val="auto"/>
      <w:sz w:val="28"/>
      <w:lang w:val="az-Latn-AZ" w:eastAsia="x-none"/>
    </w:rPr>
  </w:style>
  <w:style w:type="character" w:customStyle="1" w:styleId="20">
    <w:name w:val="Основной текст с отступом 2 Знак"/>
    <w:basedOn w:val="a0"/>
    <w:link w:val="2"/>
    <w:rsid w:val="008C6885"/>
    <w:rPr>
      <w:rFonts w:ascii="Arial" w:eastAsia="Times New Roman" w:hAnsi="Arial" w:cs="Times New Roman"/>
      <w:sz w:val="28"/>
      <w:szCs w:val="24"/>
      <w:lang w:val="az-Latn-AZ" w:eastAsia="x-none"/>
    </w:rPr>
  </w:style>
  <w:style w:type="paragraph" w:styleId="a4">
    <w:name w:val="header"/>
    <w:basedOn w:val="a"/>
    <w:link w:val="a5"/>
    <w:uiPriority w:val="99"/>
    <w:unhideWhenUsed/>
    <w:rsid w:val="008C6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885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2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2018-07-19T07:02:00Z</dcterms:created>
  <dcterms:modified xsi:type="dcterms:W3CDTF">2018-07-19T07:02:00Z</dcterms:modified>
</cp:coreProperties>
</file>