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CB" w:rsidRDefault="00031ECB" w:rsidP="00031E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31ECB" w:rsidRDefault="00031ECB" w:rsidP="00031E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31ECB" w:rsidRDefault="00031ECB" w:rsidP="00031E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31ECB" w:rsidRDefault="00031ECB" w:rsidP="00031E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31ECB" w:rsidRDefault="00031ECB" w:rsidP="00031E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31ECB" w:rsidRDefault="00031ECB" w:rsidP="00031E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31ECB" w:rsidRDefault="00031ECB" w:rsidP="00031E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031ECB" w:rsidRPr="0002661A" w:rsidRDefault="00031ECB" w:rsidP="00031E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02661A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“Bank olmayan kredit təşkilatları haqqında” Azərbaycan Respublikasının Qanununda dəyişiklik edilməsi barədə</w:t>
      </w:r>
    </w:p>
    <w:p w:rsidR="00031ECB" w:rsidRDefault="00031ECB" w:rsidP="00031ECB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31ECB" w:rsidRPr="00E70C49" w:rsidRDefault="00031ECB" w:rsidP="00031ECB">
      <w:pPr>
        <w:jc w:val="center"/>
        <w:rPr>
          <w:rFonts w:ascii="Times New Roman" w:hAnsi="Times New Roman"/>
          <w:b/>
          <w:sz w:val="44"/>
          <w:szCs w:val="44"/>
          <w:lang w:val="az-Latn-AZ"/>
        </w:rPr>
      </w:pPr>
      <w:r w:rsidRPr="00E70C49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031ECB" w:rsidRPr="0002661A" w:rsidRDefault="00031ECB" w:rsidP="00031E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031ECB" w:rsidRDefault="00031ECB" w:rsidP="00031E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02661A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10-cu və 27-ci bəndlərini rəhbər tutaraq</w:t>
      </w:r>
      <w:r w:rsidRPr="0002661A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, “Kredit büroları haqqında” Azərbaycan Respublikasının 2016-cı il 28 oktyabr tarixli 384-VQ nömrəli Qanununun tətbiqi ilə</w:t>
      </w:r>
      <w:r w:rsidRPr="0002661A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</w:t>
      </w:r>
      <w:r w:rsidRPr="0002661A">
        <w:rPr>
          <w:rFonts w:ascii="Times New Roman" w:hAnsi="Times New Roman"/>
          <w:bCs/>
          <w:color w:val="000000"/>
          <w:sz w:val="28"/>
          <w:szCs w:val="28"/>
          <w:lang w:val="az-Latn-AZ"/>
        </w:rPr>
        <w:t>əlaqədar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</w:t>
      </w:r>
      <w:r w:rsidRPr="0002661A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031ECB" w:rsidRPr="0002661A" w:rsidRDefault="00031ECB" w:rsidP="00031E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031ECB" w:rsidRDefault="00031ECB" w:rsidP="00031E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2661A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hyperlink r:id="rId5" w:tgtFrame="_blank" w:tooltip="Azərbaycan Respublikasının 25 dekabr 2009-cu il tarixli 933-IIIQ nömrəli Qanunu" w:history="1">
        <w:r w:rsidRPr="0002661A">
          <w:rPr>
            <w:rFonts w:ascii="Times New Roman" w:hAnsi="Times New Roman"/>
            <w:color w:val="000000"/>
            <w:sz w:val="28"/>
            <w:szCs w:val="28"/>
            <w:lang w:val="az-Latn-AZ"/>
          </w:rPr>
          <w:t>Bank olmayan kredit təşkilatları haqqında</w:t>
        </w:r>
      </w:hyperlink>
      <w:r w:rsidRPr="0002661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Azərbaycan Respublikası Qanununun (Azərbaycan Respublikasının Qanunvericilik Toplusu, 2010, № 2, maddə 72; 2013,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02661A">
        <w:rPr>
          <w:rFonts w:ascii="Times New Roman" w:hAnsi="Times New Roman"/>
          <w:color w:val="000000"/>
          <w:sz w:val="28"/>
          <w:szCs w:val="28"/>
          <w:lang w:val="az-Latn-AZ"/>
        </w:rPr>
        <w:t>№ 7, maddə 789; 2014, № 10, maddə 1160; 2016, № 3, maddə 407, № 4, maddə 641;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CB3D0B">
        <w:rPr>
          <w:rFonts w:ascii="Times New Roman" w:hAnsi="Times New Roman"/>
          <w:color w:val="000000"/>
          <w:sz w:val="28"/>
          <w:szCs w:val="28"/>
          <w:lang w:val="az-Latn-AZ"/>
        </w:rPr>
        <w:t>2017, № 12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, I kitab, maddə 2228</w:t>
      </w:r>
      <w:r w:rsidRPr="0002661A">
        <w:rPr>
          <w:rFonts w:ascii="Times New Roman" w:hAnsi="Times New Roman"/>
          <w:color w:val="000000"/>
          <w:sz w:val="28"/>
          <w:szCs w:val="28"/>
          <w:lang w:val="az-Latn-AZ"/>
        </w:rPr>
        <w:t>) 22-ci maddəsi aşağıdakı redaksiyada verilsin:</w:t>
      </w:r>
    </w:p>
    <w:p w:rsidR="00031ECB" w:rsidRPr="0002661A" w:rsidRDefault="00031ECB" w:rsidP="00031E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31ECB" w:rsidRDefault="00031ECB" w:rsidP="00031ECB">
      <w:pPr>
        <w:spacing w:after="0" w:line="240" w:lineRule="auto"/>
        <w:ind w:left="1985" w:hanging="141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2661A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02661A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Maddə 22. </w:t>
      </w:r>
      <w:proofErr w:type="spellStart"/>
      <w:r w:rsidRPr="0002661A">
        <w:rPr>
          <w:rFonts w:ascii="Times New Roman" w:hAnsi="Times New Roman"/>
          <w:b/>
          <w:color w:val="000000"/>
          <w:sz w:val="28"/>
          <w:szCs w:val="28"/>
          <w:lang w:val="az-Latn-AZ"/>
        </w:rPr>
        <w:t>Mərkəzləşdirilmiş</w:t>
      </w:r>
      <w:proofErr w:type="spellEnd"/>
      <w:r w:rsidRPr="0002661A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kredit reyestri və kredit büroları ilə BOKT</w:t>
      </w:r>
    </w:p>
    <w:p w:rsidR="00031ECB" w:rsidRDefault="00031ECB" w:rsidP="00031ECB">
      <w:pPr>
        <w:spacing w:after="0" w:line="240" w:lineRule="auto"/>
        <w:ind w:left="1985" w:hanging="141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  </w:t>
      </w:r>
      <w:r w:rsidRPr="0002661A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</w:t>
      </w:r>
      <w:r w:rsidRPr="0002661A">
        <w:rPr>
          <w:rFonts w:ascii="Times New Roman" w:hAnsi="Times New Roman"/>
          <w:b/>
          <w:color w:val="000000"/>
          <w:sz w:val="28"/>
          <w:szCs w:val="28"/>
          <w:lang w:val="az-Latn-AZ"/>
        </w:rPr>
        <w:t>arasında məlumat mübadiləsi</w:t>
      </w:r>
    </w:p>
    <w:p w:rsidR="00031ECB" w:rsidRPr="0002661A" w:rsidRDefault="00031ECB" w:rsidP="00031ECB">
      <w:pPr>
        <w:spacing w:after="0" w:line="240" w:lineRule="auto"/>
        <w:ind w:left="1985" w:hanging="141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31ECB" w:rsidRPr="0002661A" w:rsidRDefault="00031ECB" w:rsidP="00031E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2661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22.1. BOKT hər bir borcalan haqqında məlumatı maliyyə bazarlarına nəzarət orqanının müəyyən etdiyi qaydada maliyyə bazarlarına nəzarət orqanında yaradılan </w:t>
      </w:r>
      <w:proofErr w:type="spellStart"/>
      <w:r w:rsidRPr="0002661A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02661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kredit reyestrinə verməlidir.</w:t>
      </w:r>
    </w:p>
    <w:p w:rsidR="00031ECB" w:rsidRDefault="00031ECB" w:rsidP="00031E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2661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22.2. BOKT tərəfindən borcalanları barədə məlumatın kredit bürosuna təqdim edilməsi və kredit bürosundan alınması qaydası “Kredit büroları haqqında” Azərbaycan Respublikasının Qanunu ilə tənzimlənir.”. </w:t>
      </w:r>
    </w:p>
    <w:p w:rsidR="00031ECB" w:rsidRDefault="00031ECB" w:rsidP="00031E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31ECB" w:rsidRDefault="00031ECB" w:rsidP="00031E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31ECB" w:rsidRPr="00B41462" w:rsidRDefault="00031ECB" w:rsidP="00031EC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031ECB" w:rsidRPr="00B41462" w:rsidRDefault="00031ECB" w:rsidP="00031ECB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031ECB" w:rsidRPr="00B41462" w:rsidRDefault="00031ECB" w:rsidP="00031EC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31ECB" w:rsidRPr="00B41462" w:rsidRDefault="00031ECB" w:rsidP="00031EC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31ECB" w:rsidRPr="00B41462" w:rsidRDefault="00031ECB" w:rsidP="00031ECB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şəhəri, 3 aprel 2018-ci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031ECB" w:rsidRPr="00666940" w:rsidRDefault="00031ECB" w:rsidP="00031ECB">
      <w:pPr>
        <w:pStyle w:val="a3"/>
        <w:spacing w:after="0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1052</w:t>
      </w:r>
      <w:r w:rsidRPr="00666940">
        <w:rPr>
          <w:sz w:val="28"/>
          <w:szCs w:val="28"/>
          <w:lang w:val="az-Latn-AZ"/>
        </w:rPr>
        <w:t>-VQD</w:t>
      </w:r>
    </w:p>
    <w:p w:rsidR="00031ECB" w:rsidRPr="0002661A" w:rsidRDefault="00031ECB" w:rsidP="00031EC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F26C1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CB"/>
    <w:rsid w:val="00031ECB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CB"/>
    <w:pPr>
      <w:spacing w:after="160" w:line="259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031ECB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031E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CB"/>
    <w:pPr>
      <w:spacing w:after="160" w:line="259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031ECB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031E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19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2018-05-23T11:05:00Z</dcterms:created>
  <dcterms:modified xsi:type="dcterms:W3CDTF">2018-05-23T11:05:00Z</dcterms:modified>
</cp:coreProperties>
</file>