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CE" w:rsidRDefault="000337CE" w:rsidP="000337CE">
      <w:pPr>
        <w:pStyle w:val="YEN"/>
        <w:jc w:val="center"/>
        <w:rPr>
          <w:rFonts w:ascii="Times New Roman" w:hAnsi="Times New Roman"/>
          <w:b/>
          <w:sz w:val="32"/>
          <w:szCs w:val="32"/>
          <w:lang w:val="az-Latn-AZ"/>
        </w:rPr>
      </w:pPr>
    </w:p>
    <w:p w:rsidR="000337CE" w:rsidRDefault="000337CE" w:rsidP="000337CE">
      <w:pPr>
        <w:pStyle w:val="YEN"/>
        <w:jc w:val="center"/>
        <w:rPr>
          <w:rFonts w:ascii="Times New Roman" w:hAnsi="Times New Roman"/>
          <w:b/>
          <w:sz w:val="32"/>
          <w:szCs w:val="32"/>
          <w:lang w:val="az-Latn-AZ"/>
        </w:rPr>
      </w:pPr>
    </w:p>
    <w:p w:rsidR="000337CE" w:rsidRDefault="000337CE" w:rsidP="000337CE">
      <w:pPr>
        <w:pStyle w:val="YEN"/>
        <w:jc w:val="center"/>
        <w:rPr>
          <w:rFonts w:ascii="Times New Roman" w:hAnsi="Times New Roman"/>
          <w:b/>
          <w:sz w:val="32"/>
          <w:szCs w:val="32"/>
          <w:lang w:val="az-Latn-AZ"/>
        </w:rPr>
      </w:pPr>
    </w:p>
    <w:p w:rsidR="000337CE" w:rsidRDefault="000337CE" w:rsidP="000337CE">
      <w:pPr>
        <w:pStyle w:val="YEN"/>
        <w:jc w:val="center"/>
        <w:rPr>
          <w:rFonts w:ascii="Times New Roman" w:hAnsi="Times New Roman"/>
          <w:b/>
          <w:sz w:val="32"/>
          <w:szCs w:val="32"/>
          <w:lang w:val="az-Latn-AZ"/>
        </w:rPr>
      </w:pPr>
    </w:p>
    <w:p w:rsidR="000337CE" w:rsidRDefault="000337CE" w:rsidP="000337CE">
      <w:pPr>
        <w:pStyle w:val="YEN"/>
        <w:jc w:val="center"/>
        <w:rPr>
          <w:rFonts w:ascii="Times New Roman" w:hAnsi="Times New Roman"/>
          <w:b/>
          <w:sz w:val="32"/>
          <w:szCs w:val="32"/>
          <w:lang w:val="az-Latn-AZ"/>
        </w:rPr>
      </w:pPr>
    </w:p>
    <w:p w:rsidR="000337CE" w:rsidRDefault="000337CE" w:rsidP="000337CE">
      <w:pPr>
        <w:pStyle w:val="YEN"/>
        <w:jc w:val="center"/>
        <w:rPr>
          <w:rFonts w:ascii="Times New Roman" w:hAnsi="Times New Roman"/>
          <w:b/>
          <w:sz w:val="32"/>
          <w:szCs w:val="32"/>
          <w:lang w:val="az-Latn-AZ"/>
        </w:rPr>
      </w:pPr>
    </w:p>
    <w:p w:rsidR="000337CE" w:rsidRDefault="000337CE" w:rsidP="000337CE">
      <w:pPr>
        <w:pStyle w:val="YEN"/>
        <w:ind w:firstLine="0"/>
        <w:jc w:val="center"/>
        <w:rPr>
          <w:rFonts w:ascii="Times New Roman" w:hAnsi="Times New Roman"/>
          <w:b/>
          <w:sz w:val="32"/>
          <w:szCs w:val="32"/>
          <w:lang w:val="az-Latn-AZ"/>
        </w:rPr>
      </w:pPr>
      <w:r w:rsidRPr="005002C7">
        <w:rPr>
          <w:rFonts w:ascii="Times New Roman" w:hAnsi="Times New Roman"/>
          <w:b/>
          <w:sz w:val="32"/>
          <w:szCs w:val="32"/>
          <w:lang w:val="az-Latn-AZ"/>
        </w:rPr>
        <w:t>Azərbaycan Respublikasının İnzibati Xətalar Məcəlləsində dəyişikliklər edilməsi haqqında</w:t>
      </w:r>
    </w:p>
    <w:p w:rsidR="000337CE" w:rsidRDefault="000337CE" w:rsidP="000337CE">
      <w:pPr>
        <w:pStyle w:val="YEN"/>
        <w:ind w:firstLine="0"/>
        <w:jc w:val="center"/>
        <w:rPr>
          <w:rFonts w:ascii="Times New Roman" w:hAnsi="Times New Roman"/>
          <w:b/>
          <w:sz w:val="32"/>
          <w:szCs w:val="32"/>
          <w:lang w:val="az-Latn-AZ"/>
        </w:rPr>
      </w:pPr>
    </w:p>
    <w:p w:rsidR="000337CE" w:rsidRDefault="000337CE" w:rsidP="000337CE">
      <w:pPr>
        <w:pStyle w:val="a6"/>
        <w:jc w:val="center"/>
        <w:rPr>
          <w:rFonts w:ascii="Times New Roman" w:hAnsi="Times New Roman"/>
          <w:b/>
          <w:sz w:val="32"/>
          <w:szCs w:val="32"/>
          <w:lang w:val="az-Latn-AZ"/>
        </w:rPr>
      </w:pPr>
    </w:p>
    <w:p w:rsidR="000337CE" w:rsidRDefault="000337CE" w:rsidP="000337CE">
      <w:pPr>
        <w:jc w:val="center"/>
        <w:rPr>
          <w:rFonts w:ascii="Times New Roman" w:hAnsi="Times New Roman"/>
          <w:b/>
          <w:sz w:val="40"/>
          <w:szCs w:val="40"/>
          <w:lang w:val="az-Latn-AZ"/>
        </w:rPr>
      </w:pPr>
      <w:r>
        <w:rPr>
          <w:rFonts w:ascii="Times New Roman" w:hAnsi="Times New Roman"/>
          <w:b/>
          <w:sz w:val="40"/>
          <w:szCs w:val="40"/>
          <w:lang w:val="az-Latn-AZ"/>
        </w:rPr>
        <w:t>AZƏRBAYCAN RESPUBLİKASININ QANUNU</w:t>
      </w:r>
    </w:p>
    <w:p w:rsidR="000337CE" w:rsidRPr="005002C7" w:rsidRDefault="000337CE" w:rsidP="000337CE">
      <w:pPr>
        <w:pStyle w:val="YEN"/>
        <w:ind w:firstLine="0"/>
        <w:jc w:val="center"/>
        <w:rPr>
          <w:rFonts w:ascii="Times New Roman" w:hAnsi="Times New Roman"/>
          <w:b/>
          <w:sz w:val="32"/>
          <w:szCs w:val="32"/>
          <w:lang w:val="az-Latn-AZ"/>
        </w:rPr>
      </w:pPr>
    </w:p>
    <w:p w:rsidR="000337CE" w:rsidRPr="005002C7" w:rsidRDefault="000337CE" w:rsidP="000337CE">
      <w:pPr>
        <w:pStyle w:val="YEN"/>
        <w:ind w:firstLine="0"/>
        <w:jc w:val="center"/>
        <w:rPr>
          <w:rFonts w:ascii="Times New Roman" w:hAnsi="Times New Roman"/>
          <w:b/>
          <w:sz w:val="28"/>
          <w:szCs w:val="28"/>
          <w:lang w:val="az-Latn-AZ"/>
        </w:rPr>
      </w:pPr>
    </w:p>
    <w:p w:rsidR="000337CE" w:rsidRPr="007819DD" w:rsidRDefault="000337CE" w:rsidP="000337CE">
      <w:pPr>
        <w:pStyle w:val="YEN"/>
        <w:rPr>
          <w:rFonts w:ascii="Times New Roman" w:hAnsi="Times New Roman"/>
          <w:b/>
          <w:sz w:val="28"/>
          <w:szCs w:val="28"/>
          <w:lang w:val="az-Latn-AZ"/>
        </w:rPr>
      </w:pPr>
      <w:r w:rsidRPr="007819DD">
        <w:rPr>
          <w:rFonts w:ascii="Times New Roman" w:hAnsi="Times New Roman"/>
          <w:sz w:val="28"/>
          <w:szCs w:val="28"/>
          <w:lang w:val="az-Latn-AZ"/>
        </w:rPr>
        <w:t xml:space="preserve">Azərbaycan Respublikasının Milli Məclisi Azərbaycan Respublikası Konstitusiyasının 94-cü maddəsinin I hissəsinin 17-ci bəndini rəhbər tutaraq, Azərbaycan Respublikasının İnzibati Xətalar Məcəlləsini “İşsizlikdən sığorta haqqında” Azərbaycan Respublikasının 2017-ci il 30 iyun tarixli 765-VQ nömrəli Qanununa uyğunlaşdırmaq məqsədi  ilə </w:t>
      </w:r>
      <w:r w:rsidRPr="007819DD">
        <w:rPr>
          <w:rFonts w:ascii="Times New Roman" w:hAnsi="Times New Roman"/>
          <w:b/>
          <w:sz w:val="28"/>
          <w:szCs w:val="28"/>
          <w:lang w:val="az-Latn-AZ"/>
        </w:rPr>
        <w:t>qərara alır:</w:t>
      </w:r>
    </w:p>
    <w:p w:rsidR="000337CE" w:rsidRPr="007819DD" w:rsidRDefault="000337CE" w:rsidP="000337CE">
      <w:pPr>
        <w:pStyle w:val="YEN"/>
        <w:rPr>
          <w:rFonts w:ascii="Times New Roman" w:hAnsi="Times New Roman"/>
          <w:sz w:val="28"/>
          <w:szCs w:val="28"/>
          <w:lang w:val="az-Latn-AZ"/>
        </w:rPr>
      </w:pPr>
    </w:p>
    <w:p w:rsidR="000337CE" w:rsidRPr="007819DD" w:rsidRDefault="000337CE" w:rsidP="000337CE">
      <w:pPr>
        <w:pStyle w:val="YEN"/>
        <w:ind w:firstLine="708"/>
        <w:rPr>
          <w:rFonts w:ascii="Times New Roman" w:hAnsi="Times New Roman"/>
          <w:sz w:val="28"/>
          <w:szCs w:val="28"/>
          <w:lang w:val="az-Latn-AZ"/>
        </w:rPr>
      </w:pPr>
      <w:r>
        <w:rPr>
          <w:rFonts w:ascii="Times New Roman" w:hAnsi="Times New Roman"/>
          <w:sz w:val="28"/>
          <w:szCs w:val="28"/>
          <w:lang w:val="az-Latn-AZ"/>
        </w:rPr>
        <w:t>Azərbaycan Respublikasının İnzibati Xətalar Məcəlləsində (</w:t>
      </w:r>
      <w:r>
        <w:rPr>
          <w:rFonts w:ascii="Times New Roman" w:hAnsi="Times New Roman"/>
          <w:color w:val="000000"/>
          <w:sz w:val="28"/>
          <w:szCs w:val="28"/>
          <w:lang w:val="az-Latn-AZ"/>
        </w:rPr>
        <w:t xml:space="preserve">Azərbaycan Respublikasının Qanunvericilik Toplusu, </w:t>
      </w:r>
      <w:r>
        <w:rPr>
          <w:rFonts w:ascii="Times New Roman" w:hAnsi="Times New Roman"/>
          <w:sz w:val="28"/>
          <w:szCs w:val="28"/>
          <w:lang w:val="az-Latn-AZ"/>
        </w:rPr>
        <w:t xml:space="preserve">2016, № 2, I kitab, maddə 202, № 3, maddələr 397, 403, 429, № 4, maddələr 631, 647, 654, № 5, maddələr 835, 846,  № 6, maddələr 997, 1010, № 7, maddələr 1247, 1249, № 10, maddə 1608, № 11, maddələr 1769, 1774, 1781, 1783, 1786, 1788, № 12, maddələr 1984, 2000, 2009, 2024, 2049; 2017,     № 1, maddə 21, № 2, maddələr 139, 147, 152, 162, № 3, maddələr 331, 344, № 5, maddələr 698, 701, 734, 749, 754, № 6, maddələr 1020, 1033, 1036, № 7, maddələr 1273, 1296, 1297, 1299, № 11, maddələr 1964, 1966, 1969, 1979, № 12, I kitab, maddələr 2214, 2217, 2220, 2233, 2237, 2240, 2253, 2256, 2266; 2018, № 1, maddə 19; </w:t>
      </w:r>
      <w:r>
        <w:rPr>
          <w:rFonts w:ascii="Times New Roman" w:hAnsi="Times New Roman"/>
          <w:color w:val="000000"/>
          <w:sz w:val="28"/>
          <w:szCs w:val="28"/>
          <w:lang w:val="az-Latn-AZ"/>
        </w:rPr>
        <w:t xml:space="preserve">Azərbaycan Respublikasının 2017-ci il 29 dekabr tarixli </w:t>
      </w:r>
      <w:r>
        <w:rPr>
          <w:rFonts w:ascii="Times New Roman" w:hAnsi="Times New Roman"/>
          <w:sz w:val="28"/>
          <w:szCs w:val="28"/>
          <w:lang w:val="az-Latn-AZ"/>
        </w:rPr>
        <w:t xml:space="preserve">969-VQD </w:t>
      </w:r>
      <w:r>
        <w:rPr>
          <w:rFonts w:ascii="Times New Roman" w:hAnsi="Times New Roman"/>
          <w:color w:val="000000"/>
          <w:sz w:val="28"/>
          <w:szCs w:val="28"/>
          <w:lang w:val="az-Latn-AZ"/>
        </w:rPr>
        <w:t xml:space="preserve">nömrəli, </w:t>
      </w:r>
      <w:r>
        <w:rPr>
          <w:rFonts w:ascii="Times New Roman" w:hAnsi="Times New Roman"/>
          <w:spacing w:val="2"/>
          <w:sz w:val="28"/>
          <w:szCs w:val="28"/>
          <w:lang w:val="az-Latn-AZ"/>
        </w:rPr>
        <w:t xml:space="preserve">2018-ci il 1 fevral tarixli 981-VQD, </w:t>
      </w:r>
      <w:r>
        <w:rPr>
          <w:rFonts w:ascii="Times New Roman" w:hAnsi="Times New Roman"/>
          <w:sz w:val="28"/>
          <w:szCs w:val="28"/>
          <w:lang w:val="az-Latn-AZ"/>
        </w:rPr>
        <w:t xml:space="preserve">984-VQD </w:t>
      </w:r>
      <w:r>
        <w:rPr>
          <w:rFonts w:ascii="Times New Roman" w:hAnsi="Times New Roman"/>
          <w:color w:val="000000"/>
          <w:sz w:val="28"/>
          <w:szCs w:val="28"/>
          <w:lang w:val="az-Latn-AZ"/>
        </w:rPr>
        <w:t>nömrəli</w:t>
      </w:r>
      <w:r>
        <w:rPr>
          <w:rFonts w:ascii="Times New Roman" w:hAnsi="Times New Roman"/>
          <w:sz w:val="28"/>
          <w:szCs w:val="28"/>
          <w:lang w:val="az-Latn-AZ"/>
        </w:rPr>
        <w:t xml:space="preserve">, 13 fevral </w:t>
      </w:r>
      <w:r>
        <w:rPr>
          <w:rFonts w:ascii="Times New Roman" w:hAnsi="Times New Roman"/>
          <w:spacing w:val="2"/>
          <w:sz w:val="28"/>
          <w:szCs w:val="28"/>
          <w:lang w:val="az-Latn-AZ"/>
        </w:rPr>
        <w:t xml:space="preserve">tarixli </w:t>
      </w:r>
      <w:r>
        <w:rPr>
          <w:rFonts w:ascii="Times New Roman" w:hAnsi="Times New Roman"/>
          <w:sz w:val="28"/>
          <w:szCs w:val="28"/>
          <w:lang w:val="az-Latn-AZ"/>
        </w:rPr>
        <w:t xml:space="preserve">1002-VQD </w:t>
      </w:r>
      <w:r>
        <w:rPr>
          <w:rFonts w:ascii="Times New Roman" w:hAnsi="Times New Roman"/>
          <w:color w:val="000000"/>
          <w:sz w:val="28"/>
          <w:szCs w:val="28"/>
          <w:lang w:val="az-Latn-AZ"/>
        </w:rPr>
        <w:t xml:space="preserve">nömrəli, </w:t>
      </w:r>
      <w:r>
        <w:rPr>
          <w:rFonts w:ascii="Times New Roman" w:hAnsi="Times New Roman"/>
          <w:sz w:val="28"/>
          <w:szCs w:val="28"/>
          <w:lang w:val="az-Latn-AZ"/>
        </w:rPr>
        <w:t xml:space="preserve">6 mart tarixli 1035-VQD və 1038-VQD nömrəli </w:t>
      </w:r>
      <w:r>
        <w:rPr>
          <w:rFonts w:ascii="Times New Roman" w:hAnsi="Times New Roman"/>
          <w:spacing w:val="2"/>
          <w:sz w:val="28"/>
          <w:szCs w:val="28"/>
          <w:lang w:val="az-Latn-AZ"/>
        </w:rPr>
        <w:t xml:space="preserve">qanunları) </w:t>
      </w:r>
      <w:r w:rsidRPr="007819DD">
        <w:rPr>
          <w:rFonts w:ascii="Times New Roman" w:hAnsi="Times New Roman"/>
          <w:sz w:val="28"/>
          <w:szCs w:val="28"/>
          <w:lang w:val="az-Latn-AZ"/>
        </w:rPr>
        <w:t>aşağıdakı dəyişikliklər edilsin:</w:t>
      </w:r>
    </w:p>
    <w:p w:rsidR="000337CE" w:rsidRPr="007819DD" w:rsidRDefault="000337CE" w:rsidP="000337CE">
      <w:pPr>
        <w:pStyle w:val="YEN"/>
        <w:rPr>
          <w:rFonts w:ascii="Times New Roman" w:hAnsi="Times New Roman"/>
          <w:sz w:val="28"/>
          <w:szCs w:val="28"/>
          <w:lang w:val="az-Latn-AZ"/>
        </w:rPr>
      </w:pPr>
    </w:p>
    <w:p w:rsidR="000337CE" w:rsidRPr="007819DD" w:rsidRDefault="000337CE" w:rsidP="000337CE">
      <w:pPr>
        <w:pStyle w:val="YEN"/>
        <w:rPr>
          <w:rFonts w:ascii="Times New Roman" w:hAnsi="Times New Roman"/>
          <w:sz w:val="28"/>
          <w:szCs w:val="28"/>
          <w:lang w:val="az-Latn-AZ"/>
        </w:rPr>
      </w:pPr>
      <w:r w:rsidRPr="007819DD">
        <w:rPr>
          <w:rFonts w:ascii="Times New Roman" w:hAnsi="Times New Roman"/>
          <w:sz w:val="28"/>
          <w:szCs w:val="28"/>
          <w:lang w:val="az-Latn-AZ"/>
        </w:rPr>
        <w:t>1. 410-cu maddə üzrə:</w:t>
      </w:r>
    </w:p>
    <w:p w:rsidR="000337CE" w:rsidRPr="007819DD" w:rsidRDefault="000337CE" w:rsidP="000337CE">
      <w:pPr>
        <w:pStyle w:val="YEN"/>
        <w:rPr>
          <w:rFonts w:ascii="Times New Roman" w:hAnsi="Times New Roman"/>
          <w:sz w:val="28"/>
          <w:szCs w:val="28"/>
          <w:lang w:val="az-Latn-AZ"/>
        </w:rPr>
      </w:pPr>
      <w:r w:rsidRPr="007819DD">
        <w:rPr>
          <w:rFonts w:ascii="Times New Roman" w:hAnsi="Times New Roman"/>
          <w:sz w:val="28"/>
          <w:szCs w:val="28"/>
          <w:lang w:val="az-Latn-AZ"/>
        </w:rPr>
        <w:t>1.1. adında və 410.1-ci maddədə (birinci halda) “Dövlət büdcəsindən” sözlərindən sonra “və büdcədənkənar dövlət fondlarından” sözləri əlavə edilsin;</w:t>
      </w:r>
    </w:p>
    <w:p w:rsidR="000337CE" w:rsidRPr="007819DD" w:rsidRDefault="000337CE" w:rsidP="000337CE">
      <w:pPr>
        <w:pStyle w:val="YEN"/>
        <w:rPr>
          <w:rFonts w:ascii="Times New Roman" w:hAnsi="Times New Roman"/>
          <w:sz w:val="28"/>
          <w:szCs w:val="28"/>
          <w:lang w:val="az-Latn-AZ"/>
        </w:rPr>
      </w:pPr>
      <w:r w:rsidRPr="007819DD">
        <w:rPr>
          <w:rFonts w:ascii="Times New Roman" w:hAnsi="Times New Roman"/>
          <w:sz w:val="28"/>
          <w:szCs w:val="28"/>
          <w:lang w:val="az-Latn-AZ"/>
        </w:rPr>
        <w:t xml:space="preserve">1.2. 410.1-ci (ikinci və üçüncü hallarda), 410.2-ci və 410.3-cü maddələrdə “dövlət büdcəsindən” sözlərindən sonra “və büdcədənkənar dövlət fondlarından” sözləri </w:t>
      </w:r>
      <w:r>
        <w:rPr>
          <w:rFonts w:ascii="Times New Roman" w:hAnsi="Times New Roman"/>
          <w:sz w:val="28"/>
          <w:szCs w:val="28"/>
          <w:lang w:val="az-Latn-AZ"/>
        </w:rPr>
        <w:t xml:space="preserve">əlavə </w:t>
      </w:r>
      <w:r w:rsidRPr="007819DD">
        <w:rPr>
          <w:rFonts w:ascii="Times New Roman" w:hAnsi="Times New Roman"/>
          <w:sz w:val="28"/>
          <w:szCs w:val="28"/>
          <w:lang w:val="az-Latn-AZ"/>
        </w:rPr>
        <w:t>edilsin.</w:t>
      </w:r>
    </w:p>
    <w:p w:rsidR="000337CE" w:rsidRPr="007819DD" w:rsidRDefault="000337CE" w:rsidP="000337CE">
      <w:pPr>
        <w:pStyle w:val="YEN"/>
        <w:rPr>
          <w:rFonts w:ascii="Times New Roman" w:hAnsi="Times New Roman"/>
          <w:sz w:val="28"/>
          <w:szCs w:val="28"/>
          <w:lang w:val="az-Latn-AZ"/>
        </w:rPr>
      </w:pPr>
      <w:r w:rsidRPr="007819DD">
        <w:rPr>
          <w:rFonts w:ascii="Times New Roman" w:hAnsi="Times New Roman"/>
          <w:sz w:val="28"/>
          <w:szCs w:val="28"/>
          <w:lang w:val="az-Latn-AZ"/>
        </w:rPr>
        <w:t>2. 460-cı maddənin adına və dispozisiyasına “və ya məcburi dövlət sosial sığorta haqlarını” sözlərindən əvvəl “, işsizlikdən sığorta” sözləri əlavə edilsin.</w:t>
      </w:r>
    </w:p>
    <w:p w:rsidR="000337CE" w:rsidRDefault="000337CE" w:rsidP="000337CE">
      <w:pPr>
        <w:pStyle w:val="YEN"/>
        <w:rPr>
          <w:rFonts w:ascii="Times New Roman" w:hAnsi="Times New Roman"/>
          <w:sz w:val="28"/>
          <w:szCs w:val="28"/>
          <w:lang w:val="az-Latn-AZ"/>
        </w:rPr>
      </w:pPr>
    </w:p>
    <w:p w:rsidR="000337CE" w:rsidRDefault="000337CE" w:rsidP="000337CE">
      <w:pPr>
        <w:pStyle w:val="YEN"/>
        <w:rPr>
          <w:rFonts w:ascii="Times New Roman" w:hAnsi="Times New Roman"/>
          <w:sz w:val="28"/>
          <w:szCs w:val="28"/>
          <w:lang w:val="az-Latn-AZ"/>
        </w:rPr>
      </w:pPr>
    </w:p>
    <w:p w:rsidR="000337CE" w:rsidRDefault="000337CE" w:rsidP="000337CE">
      <w:pPr>
        <w:pStyle w:val="YEN"/>
        <w:rPr>
          <w:rFonts w:ascii="Times New Roman" w:hAnsi="Times New Roman"/>
          <w:sz w:val="28"/>
          <w:szCs w:val="28"/>
          <w:lang w:val="az-Latn-AZ"/>
        </w:rPr>
      </w:pPr>
    </w:p>
    <w:p w:rsidR="000337CE" w:rsidRPr="007819DD" w:rsidRDefault="000337CE" w:rsidP="000337CE">
      <w:pPr>
        <w:pStyle w:val="YEN"/>
        <w:rPr>
          <w:rFonts w:ascii="Times New Roman" w:hAnsi="Times New Roman"/>
          <w:sz w:val="28"/>
          <w:szCs w:val="28"/>
          <w:lang w:val="az-Latn-AZ"/>
        </w:rPr>
      </w:pPr>
      <w:r w:rsidRPr="007819DD">
        <w:rPr>
          <w:rFonts w:ascii="Times New Roman" w:hAnsi="Times New Roman"/>
          <w:sz w:val="28"/>
          <w:szCs w:val="28"/>
          <w:lang w:val="az-Latn-AZ"/>
        </w:rPr>
        <w:t>3. Aşağıdakı məzmunda 477-1-ci maddə əlavə edilsin:</w:t>
      </w:r>
    </w:p>
    <w:p w:rsidR="000337CE" w:rsidRPr="007819DD" w:rsidRDefault="000337CE" w:rsidP="000337CE">
      <w:pPr>
        <w:pStyle w:val="YEN"/>
        <w:rPr>
          <w:rFonts w:ascii="Times New Roman" w:hAnsi="Times New Roman"/>
          <w:sz w:val="28"/>
          <w:szCs w:val="28"/>
          <w:lang w:val="az-Latn-AZ"/>
        </w:rPr>
      </w:pPr>
      <w:r w:rsidRPr="007819DD">
        <w:rPr>
          <w:rFonts w:ascii="Times New Roman" w:hAnsi="Times New Roman"/>
          <w:sz w:val="28"/>
          <w:szCs w:val="28"/>
          <w:lang w:val="az-Latn-AZ"/>
        </w:rPr>
        <w:t>“Maddə 477-1. İşsizlikdən sığorta haqqında qanunvericiliyin pozulması</w:t>
      </w:r>
    </w:p>
    <w:p w:rsidR="000337CE" w:rsidRPr="007819DD" w:rsidRDefault="000337CE" w:rsidP="000337CE">
      <w:pPr>
        <w:pStyle w:val="YEN"/>
        <w:rPr>
          <w:rFonts w:ascii="Times New Roman" w:hAnsi="Times New Roman"/>
          <w:sz w:val="28"/>
          <w:szCs w:val="28"/>
          <w:lang w:val="az-Latn-AZ"/>
        </w:rPr>
      </w:pPr>
      <w:r w:rsidRPr="007819DD">
        <w:rPr>
          <w:rFonts w:ascii="Times New Roman" w:hAnsi="Times New Roman"/>
          <w:sz w:val="28"/>
          <w:szCs w:val="28"/>
          <w:lang w:val="az-Latn-AZ"/>
        </w:rPr>
        <w:t>477</w:t>
      </w:r>
      <w:r>
        <w:rPr>
          <w:rFonts w:ascii="Times New Roman" w:hAnsi="Times New Roman"/>
          <w:sz w:val="28"/>
          <w:szCs w:val="28"/>
          <w:lang w:val="az-Latn-AZ"/>
        </w:rPr>
        <w:t xml:space="preserve">-1.1. </w:t>
      </w:r>
      <w:r w:rsidRPr="007819DD">
        <w:rPr>
          <w:rFonts w:ascii="Times New Roman" w:hAnsi="Times New Roman"/>
          <w:sz w:val="28"/>
          <w:szCs w:val="28"/>
          <w:lang w:val="az-Latn-AZ"/>
        </w:rPr>
        <w:t>Sığortaedən tərəfindən işsizlikdən sığorta haqqında qanunvericiliyin pozulmasına, yəni:</w:t>
      </w:r>
    </w:p>
    <w:p w:rsidR="000337CE" w:rsidRPr="007819DD" w:rsidRDefault="000337CE" w:rsidP="000337CE">
      <w:pPr>
        <w:pStyle w:val="YEN"/>
        <w:rPr>
          <w:rFonts w:ascii="Times New Roman" w:hAnsi="Times New Roman"/>
          <w:sz w:val="28"/>
          <w:szCs w:val="28"/>
          <w:lang w:val="az-Latn-AZ"/>
        </w:rPr>
      </w:pPr>
      <w:r w:rsidRPr="007819DD">
        <w:rPr>
          <w:rFonts w:ascii="Times New Roman" w:hAnsi="Times New Roman"/>
          <w:sz w:val="28"/>
          <w:szCs w:val="28"/>
          <w:lang w:val="az-Latn-AZ"/>
        </w:rPr>
        <w:t>477-1.1.1.  sığortaedən kimi sığortaçıda qeydiyyata durmamasına;</w:t>
      </w:r>
    </w:p>
    <w:p w:rsidR="000337CE" w:rsidRPr="007819DD" w:rsidRDefault="000337CE" w:rsidP="000337CE">
      <w:pPr>
        <w:pStyle w:val="YEN"/>
        <w:rPr>
          <w:rFonts w:ascii="Times New Roman" w:hAnsi="Times New Roman"/>
          <w:sz w:val="28"/>
          <w:szCs w:val="28"/>
          <w:lang w:val="az-Latn-AZ"/>
        </w:rPr>
      </w:pPr>
      <w:r w:rsidRPr="007819DD">
        <w:rPr>
          <w:rFonts w:ascii="Times New Roman" w:hAnsi="Times New Roman"/>
          <w:sz w:val="28"/>
          <w:szCs w:val="28"/>
          <w:lang w:val="az-Latn-AZ"/>
        </w:rPr>
        <w:t>477-1.1.2. işçilə</w:t>
      </w:r>
      <w:r>
        <w:rPr>
          <w:rFonts w:ascii="Times New Roman" w:hAnsi="Times New Roman"/>
          <w:sz w:val="28"/>
          <w:szCs w:val="28"/>
          <w:lang w:val="az-Latn-AZ"/>
        </w:rPr>
        <w:t>ri</w:t>
      </w:r>
      <w:r w:rsidRPr="007819DD">
        <w:rPr>
          <w:rFonts w:ascii="Times New Roman" w:hAnsi="Times New Roman"/>
          <w:sz w:val="28"/>
          <w:szCs w:val="28"/>
          <w:lang w:val="az-Latn-AZ"/>
        </w:rPr>
        <w:t xml:space="preserve"> işsizlikdən sığorta etdirməməsinə;</w:t>
      </w:r>
    </w:p>
    <w:p w:rsidR="000337CE" w:rsidRPr="007819DD" w:rsidRDefault="000337CE" w:rsidP="000337CE">
      <w:pPr>
        <w:pStyle w:val="YEN"/>
        <w:rPr>
          <w:rFonts w:ascii="Times New Roman" w:hAnsi="Times New Roman"/>
          <w:sz w:val="28"/>
          <w:szCs w:val="28"/>
          <w:lang w:val="az-Latn-AZ"/>
        </w:rPr>
      </w:pPr>
      <w:r w:rsidRPr="007819DD">
        <w:rPr>
          <w:rFonts w:ascii="Times New Roman" w:hAnsi="Times New Roman"/>
          <w:sz w:val="28"/>
          <w:szCs w:val="28"/>
          <w:lang w:val="az-Latn-AZ"/>
        </w:rPr>
        <w:t xml:space="preserve">477-1.1.3. “İşsizlikdən sığorta haqqında” Azərbaycan Respublikasının Qanunu ilə </w:t>
      </w:r>
      <w:r w:rsidRPr="007819DD">
        <w:rPr>
          <w:rFonts w:ascii="Times New Roman" w:hAnsi="Times New Roman"/>
          <w:color w:val="000000"/>
          <w:sz w:val="28"/>
          <w:szCs w:val="28"/>
          <w:lang w:val="az-Latn-AZ"/>
        </w:rPr>
        <w:t>müəyyən edilmiş qaydada, məbləğdə və vaxtda sığorta haqqını sığortaçıya ödəməməsinə;</w:t>
      </w:r>
    </w:p>
    <w:p w:rsidR="000337CE" w:rsidRPr="007819DD" w:rsidRDefault="000337CE" w:rsidP="000337CE">
      <w:pPr>
        <w:pStyle w:val="YEN"/>
        <w:rPr>
          <w:rFonts w:ascii="Times New Roman" w:hAnsi="Times New Roman"/>
          <w:sz w:val="28"/>
          <w:szCs w:val="28"/>
          <w:lang w:val="az-Latn-AZ"/>
        </w:rPr>
      </w:pPr>
      <w:r>
        <w:rPr>
          <w:rFonts w:ascii="Times New Roman" w:hAnsi="Times New Roman"/>
          <w:sz w:val="28"/>
          <w:szCs w:val="28"/>
          <w:lang w:val="az-Latn-AZ"/>
        </w:rPr>
        <w:t>4</w:t>
      </w:r>
      <w:r w:rsidRPr="007819DD">
        <w:rPr>
          <w:rFonts w:ascii="Times New Roman" w:hAnsi="Times New Roman"/>
          <w:sz w:val="28"/>
          <w:szCs w:val="28"/>
          <w:lang w:val="az-Latn-AZ"/>
        </w:rPr>
        <w:t>77-1.1.4. Azərbaycan Respublikasının Əmək Məcəlləsinin 77-ci maddəsinin birinci hissəsinə uyğun olaraq işçiyə xəbərdarlıq edildiyi gündən 5 gün müddətində həmin işçinin peşəsi, ixtisası və əməkhaqqı barədə sığortaçıya rəsmi məlumat verməməsinə;</w:t>
      </w:r>
    </w:p>
    <w:p w:rsidR="000337CE" w:rsidRPr="007819DD" w:rsidRDefault="000337CE" w:rsidP="000337CE">
      <w:pPr>
        <w:pStyle w:val="YEN"/>
        <w:rPr>
          <w:rFonts w:ascii="Times New Roman" w:hAnsi="Times New Roman"/>
          <w:sz w:val="28"/>
          <w:szCs w:val="28"/>
          <w:lang w:val="az-Latn-AZ"/>
        </w:rPr>
      </w:pPr>
      <w:r w:rsidRPr="007819DD">
        <w:rPr>
          <w:rFonts w:ascii="Times New Roman" w:hAnsi="Times New Roman"/>
          <w:sz w:val="28"/>
          <w:szCs w:val="28"/>
          <w:lang w:val="az-Latn-AZ"/>
        </w:rPr>
        <w:t>477-1.1.5. sığorta haqqının hesablanmasına və ödənilməsinə, sığorta ödənişinin təyin edilməsinə əsas olan məlumatları sığortaçıya (elektron və ya kağız daşıyıcıda) təqdim etməməsinə;</w:t>
      </w:r>
    </w:p>
    <w:p w:rsidR="000337CE" w:rsidRPr="007819DD" w:rsidRDefault="000337CE" w:rsidP="000337CE">
      <w:pPr>
        <w:pStyle w:val="YEN"/>
        <w:rPr>
          <w:rFonts w:ascii="Times New Roman" w:hAnsi="Times New Roman"/>
          <w:sz w:val="28"/>
          <w:szCs w:val="28"/>
          <w:lang w:val="az-Latn-AZ"/>
        </w:rPr>
      </w:pPr>
      <w:r w:rsidRPr="007819DD">
        <w:rPr>
          <w:rFonts w:ascii="Times New Roman" w:hAnsi="Times New Roman"/>
          <w:sz w:val="28"/>
          <w:szCs w:val="28"/>
          <w:lang w:val="az-Latn-AZ"/>
        </w:rPr>
        <w:t>477-1.1.6. Azərbaycan Respublikasının Mülki Məcəlləsi ilə müəyyən edilmiş hallarda özünün yenidən təşkil olunması və ya ləğv edilməsi barədə sığortaçıya məlumat verməməsinə;</w:t>
      </w:r>
    </w:p>
    <w:p w:rsidR="000337CE" w:rsidRPr="007819DD" w:rsidRDefault="000337CE" w:rsidP="000337CE">
      <w:pPr>
        <w:pStyle w:val="YEN"/>
        <w:rPr>
          <w:rFonts w:ascii="Times New Roman" w:hAnsi="Times New Roman"/>
          <w:sz w:val="28"/>
          <w:szCs w:val="28"/>
          <w:lang w:val="az-Latn-AZ"/>
        </w:rPr>
      </w:pPr>
      <w:r w:rsidRPr="007819DD">
        <w:rPr>
          <w:rFonts w:ascii="Times New Roman" w:hAnsi="Times New Roman"/>
          <w:sz w:val="28"/>
          <w:szCs w:val="28"/>
          <w:lang w:val="az-Latn-AZ"/>
        </w:rPr>
        <w:t>477-1.1.7. sığorta haqqının hesablanmasının və köçürülməsinin uçotunu düzgün aparmamasına və bu barədə</w:t>
      </w:r>
      <w:r>
        <w:rPr>
          <w:rFonts w:ascii="Times New Roman" w:hAnsi="Times New Roman"/>
          <w:sz w:val="28"/>
          <w:szCs w:val="28"/>
          <w:lang w:val="az-Latn-AZ"/>
        </w:rPr>
        <w:t xml:space="preserve"> sığortaçıya hesabatı</w:t>
      </w:r>
      <w:r w:rsidRPr="007819DD">
        <w:rPr>
          <w:rFonts w:ascii="Times New Roman" w:hAnsi="Times New Roman"/>
          <w:sz w:val="28"/>
          <w:szCs w:val="28"/>
          <w:lang w:val="az-Latn-AZ"/>
        </w:rPr>
        <w:t xml:space="preserve"> təqdim e</w:t>
      </w:r>
      <w:r>
        <w:rPr>
          <w:rFonts w:ascii="Times New Roman" w:hAnsi="Times New Roman"/>
          <w:sz w:val="28"/>
          <w:szCs w:val="28"/>
          <w:lang w:val="az-Latn-AZ"/>
        </w:rPr>
        <w:t>t</w:t>
      </w:r>
      <w:r w:rsidRPr="007819DD">
        <w:rPr>
          <w:rFonts w:ascii="Times New Roman" w:hAnsi="Times New Roman"/>
          <w:sz w:val="28"/>
          <w:szCs w:val="28"/>
          <w:lang w:val="az-Latn-AZ"/>
        </w:rPr>
        <w:t>məməsinə, sığorta ödənişi üçün əsas olan sənədlərin və məlumatların qorunub saxlanılmasını təmin e</w:t>
      </w:r>
      <w:r>
        <w:rPr>
          <w:rFonts w:ascii="Times New Roman" w:hAnsi="Times New Roman"/>
          <w:sz w:val="28"/>
          <w:szCs w:val="28"/>
          <w:lang w:val="az-Latn-AZ"/>
        </w:rPr>
        <w:t>t</w:t>
      </w:r>
      <w:r w:rsidRPr="007819DD">
        <w:rPr>
          <w:rFonts w:ascii="Times New Roman" w:hAnsi="Times New Roman"/>
          <w:sz w:val="28"/>
          <w:szCs w:val="28"/>
          <w:lang w:val="az-Latn-AZ"/>
        </w:rPr>
        <w:t xml:space="preserve">məməsinə görə - </w:t>
      </w:r>
    </w:p>
    <w:p w:rsidR="000337CE" w:rsidRPr="007819DD" w:rsidRDefault="000337CE" w:rsidP="000337CE">
      <w:pPr>
        <w:pStyle w:val="YEN"/>
        <w:rPr>
          <w:rFonts w:ascii="Times New Roman" w:hAnsi="Times New Roman"/>
          <w:sz w:val="28"/>
          <w:szCs w:val="28"/>
          <w:lang w:val="az-Latn-AZ"/>
        </w:rPr>
      </w:pPr>
      <w:r w:rsidRPr="007819DD">
        <w:rPr>
          <w:rFonts w:ascii="Times New Roman" w:hAnsi="Times New Roman"/>
          <w:sz w:val="28"/>
          <w:szCs w:val="28"/>
          <w:lang w:val="az-Latn-AZ"/>
        </w:rPr>
        <w:t>fiziki şəxslər yüz manat məbləğ</w:t>
      </w:r>
      <w:r>
        <w:rPr>
          <w:rFonts w:ascii="Times New Roman" w:hAnsi="Times New Roman"/>
          <w:sz w:val="28"/>
          <w:szCs w:val="28"/>
          <w:lang w:val="az-Latn-AZ"/>
        </w:rPr>
        <w:t>in</w:t>
      </w:r>
      <w:r w:rsidRPr="007819DD">
        <w:rPr>
          <w:rFonts w:ascii="Times New Roman" w:hAnsi="Times New Roman"/>
          <w:sz w:val="28"/>
          <w:szCs w:val="28"/>
          <w:lang w:val="az-Latn-AZ"/>
        </w:rPr>
        <w:t>də, vəzifəli şəxslər iki yüz manat məbləğində, hüquqi şəxslər dörd yüz manat  məbləğ</w:t>
      </w:r>
      <w:r>
        <w:rPr>
          <w:rFonts w:ascii="Times New Roman" w:hAnsi="Times New Roman"/>
          <w:sz w:val="28"/>
          <w:szCs w:val="28"/>
          <w:lang w:val="az-Latn-AZ"/>
        </w:rPr>
        <w:t>in</w:t>
      </w:r>
      <w:r w:rsidRPr="007819DD">
        <w:rPr>
          <w:rFonts w:ascii="Times New Roman" w:hAnsi="Times New Roman"/>
          <w:sz w:val="28"/>
          <w:szCs w:val="28"/>
          <w:lang w:val="az-Latn-AZ"/>
        </w:rPr>
        <w:t>də cərimə edilir.</w:t>
      </w:r>
    </w:p>
    <w:p w:rsidR="000337CE" w:rsidRPr="007819DD" w:rsidRDefault="000337CE" w:rsidP="000337CE">
      <w:pPr>
        <w:pStyle w:val="YEN"/>
        <w:rPr>
          <w:rFonts w:ascii="Times New Roman" w:hAnsi="Times New Roman"/>
          <w:sz w:val="28"/>
          <w:szCs w:val="28"/>
          <w:lang w:val="az-Latn-AZ"/>
        </w:rPr>
      </w:pPr>
      <w:r w:rsidRPr="007819DD">
        <w:rPr>
          <w:rFonts w:ascii="Times New Roman" w:hAnsi="Times New Roman"/>
          <w:sz w:val="28"/>
          <w:szCs w:val="28"/>
          <w:lang w:val="az-Latn-AZ"/>
        </w:rPr>
        <w:t xml:space="preserve">477-1.2. Sığortaolunan tərəfindən sığorta ödənişinin miqdarının dəyişməsinə və ya dayandırılmasına səbəb olan “İşsizlikdən sığorta haqqında” Azərbaycan Respublikasının Qanunu ilə müəyyən olunmuş hallar barədə 10 gündən gec olmayaraq sığortaçıya məlumat verilməməsinə görə -  </w:t>
      </w:r>
    </w:p>
    <w:p w:rsidR="000337CE" w:rsidRPr="007819DD" w:rsidRDefault="000337CE" w:rsidP="000337CE">
      <w:pPr>
        <w:pStyle w:val="YEN"/>
        <w:rPr>
          <w:rFonts w:ascii="Times New Roman" w:hAnsi="Times New Roman"/>
          <w:sz w:val="28"/>
          <w:szCs w:val="28"/>
          <w:lang w:val="az-Latn-AZ"/>
        </w:rPr>
      </w:pPr>
      <w:r w:rsidRPr="007819DD">
        <w:rPr>
          <w:rFonts w:ascii="Times New Roman" w:hAnsi="Times New Roman"/>
          <w:sz w:val="28"/>
          <w:szCs w:val="28"/>
          <w:lang w:val="az-Latn-AZ"/>
        </w:rPr>
        <w:t>inzibati xəta nəticəsində vurulmuş ziyanın (əldə edilmiş gəlirin) bir misli miqdarında cərimə edilir.”.</w:t>
      </w:r>
    </w:p>
    <w:p w:rsidR="000337CE" w:rsidRPr="005002C7" w:rsidRDefault="000337CE" w:rsidP="000337CE">
      <w:pPr>
        <w:pStyle w:val="a6"/>
        <w:tabs>
          <w:tab w:val="left" w:pos="0"/>
          <w:tab w:val="left" w:pos="851"/>
        </w:tabs>
        <w:ind w:firstLine="426"/>
        <w:jc w:val="both"/>
        <w:rPr>
          <w:rFonts w:ascii="Times New Roman" w:hAnsi="Times New Roman"/>
          <w:b/>
          <w:sz w:val="28"/>
          <w:szCs w:val="28"/>
          <w:lang w:val="az-Latn-AZ"/>
        </w:rPr>
      </w:pPr>
    </w:p>
    <w:p w:rsidR="000337CE" w:rsidRPr="005002C7" w:rsidRDefault="000337CE" w:rsidP="000337CE">
      <w:pPr>
        <w:pStyle w:val="a6"/>
        <w:tabs>
          <w:tab w:val="left" w:pos="0"/>
          <w:tab w:val="left" w:pos="851"/>
        </w:tabs>
        <w:ind w:firstLine="426"/>
        <w:jc w:val="both"/>
        <w:rPr>
          <w:rFonts w:ascii="Times New Roman" w:hAnsi="Times New Roman"/>
          <w:b/>
          <w:sz w:val="28"/>
          <w:szCs w:val="28"/>
          <w:lang w:val="az-Latn-AZ"/>
        </w:rPr>
      </w:pPr>
    </w:p>
    <w:p w:rsidR="000337CE" w:rsidRPr="005002C7" w:rsidRDefault="000337CE" w:rsidP="000337CE">
      <w:pPr>
        <w:pStyle w:val="a6"/>
        <w:tabs>
          <w:tab w:val="left" w:pos="0"/>
          <w:tab w:val="left" w:pos="851"/>
        </w:tabs>
        <w:ind w:firstLine="426"/>
        <w:jc w:val="both"/>
        <w:rPr>
          <w:rFonts w:ascii="Times New Roman" w:hAnsi="Times New Roman"/>
          <w:b/>
          <w:sz w:val="28"/>
          <w:szCs w:val="28"/>
          <w:lang w:val="az-Latn-AZ"/>
        </w:rPr>
      </w:pPr>
    </w:p>
    <w:p w:rsidR="000337CE" w:rsidRPr="005002C7" w:rsidRDefault="000337CE" w:rsidP="000337CE">
      <w:pPr>
        <w:pStyle w:val="a6"/>
        <w:tabs>
          <w:tab w:val="left" w:pos="0"/>
          <w:tab w:val="left" w:pos="851"/>
        </w:tabs>
        <w:ind w:firstLine="426"/>
        <w:jc w:val="both"/>
        <w:rPr>
          <w:rFonts w:ascii="Times New Roman" w:hAnsi="Times New Roman"/>
          <w:b/>
          <w:sz w:val="28"/>
          <w:szCs w:val="28"/>
          <w:lang w:val="az-Latn-AZ"/>
        </w:rPr>
      </w:pPr>
    </w:p>
    <w:p w:rsidR="000337CE" w:rsidRPr="005002C7" w:rsidRDefault="000337CE" w:rsidP="000337CE">
      <w:pPr>
        <w:pStyle w:val="a6"/>
        <w:tabs>
          <w:tab w:val="left" w:pos="0"/>
          <w:tab w:val="left" w:pos="851"/>
          <w:tab w:val="left" w:pos="3537"/>
        </w:tabs>
        <w:jc w:val="both"/>
        <w:rPr>
          <w:rFonts w:ascii="Times New Roman" w:hAnsi="Times New Roman"/>
          <w:b/>
          <w:sz w:val="28"/>
          <w:szCs w:val="28"/>
          <w:lang w:val="az-Latn-AZ"/>
        </w:rPr>
      </w:pPr>
    </w:p>
    <w:p w:rsidR="000337CE" w:rsidRPr="005002C7" w:rsidRDefault="000337CE" w:rsidP="000337CE">
      <w:pPr>
        <w:pStyle w:val="a6"/>
        <w:tabs>
          <w:tab w:val="left" w:pos="0"/>
          <w:tab w:val="left" w:pos="851"/>
          <w:tab w:val="left" w:pos="3537"/>
        </w:tabs>
        <w:jc w:val="both"/>
        <w:rPr>
          <w:rFonts w:ascii="Times New Roman" w:hAnsi="Times New Roman"/>
          <w:b/>
          <w:sz w:val="28"/>
          <w:szCs w:val="28"/>
          <w:lang w:val="az-Latn-AZ"/>
        </w:rPr>
      </w:pPr>
      <w:r w:rsidRPr="005002C7">
        <w:rPr>
          <w:rFonts w:ascii="Times New Roman" w:hAnsi="Times New Roman"/>
          <w:b/>
          <w:sz w:val="28"/>
          <w:szCs w:val="28"/>
          <w:lang w:val="az-Latn-AZ"/>
        </w:rPr>
        <w:tab/>
      </w:r>
      <w:r w:rsidRPr="005002C7">
        <w:rPr>
          <w:rFonts w:ascii="Times New Roman" w:hAnsi="Times New Roman"/>
          <w:b/>
          <w:sz w:val="28"/>
          <w:szCs w:val="28"/>
          <w:lang w:val="az-Latn-AZ"/>
        </w:rPr>
        <w:tab/>
      </w:r>
      <w:r w:rsidRPr="005002C7">
        <w:rPr>
          <w:rFonts w:ascii="Times New Roman" w:hAnsi="Times New Roman"/>
          <w:b/>
          <w:sz w:val="28"/>
          <w:szCs w:val="28"/>
          <w:lang w:val="az-Latn-AZ"/>
        </w:rPr>
        <w:tab/>
      </w:r>
      <w:r w:rsidRPr="005002C7">
        <w:rPr>
          <w:rFonts w:ascii="Times New Roman" w:hAnsi="Times New Roman"/>
          <w:b/>
          <w:sz w:val="28"/>
          <w:szCs w:val="28"/>
          <w:lang w:val="az-Latn-AZ"/>
        </w:rPr>
        <w:tab/>
      </w:r>
      <w:r w:rsidRPr="005002C7">
        <w:rPr>
          <w:rFonts w:ascii="Times New Roman" w:hAnsi="Times New Roman"/>
          <w:b/>
          <w:sz w:val="28"/>
          <w:szCs w:val="28"/>
          <w:lang w:val="az-Latn-AZ"/>
        </w:rPr>
        <w:tab/>
      </w:r>
      <w:r w:rsidRPr="005002C7">
        <w:rPr>
          <w:rFonts w:ascii="Times New Roman" w:hAnsi="Times New Roman"/>
          <w:b/>
          <w:sz w:val="28"/>
          <w:szCs w:val="28"/>
          <w:lang w:val="az-Latn-AZ"/>
        </w:rPr>
        <w:tab/>
        <w:t xml:space="preserve">        </w:t>
      </w:r>
      <w:r>
        <w:rPr>
          <w:rFonts w:ascii="Times New Roman" w:hAnsi="Times New Roman"/>
          <w:b/>
          <w:sz w:val="28"/>
          <w:szCs w:val="28"/>
          <w:lang w:val="az-Latn-AZ"/>
        </w:rPr>
        <w:t xml:space="preserve"> </w:t>
      </w:r>
      <w:r w:rsidRPr="005002C7">
        <w:rPr>
          <w:rFonts w:ascii="Times New Roman" w:hAnsi="Times New Roman"/>
          <w:b/>
          <w:sz w:val="28"/>
          <w:szCs w:val="28"/>
          <w:lang w:val="az-Latn-AZ"/>
        </w:rPr>
        <w:t>İlham Əliyev</w:t>
      </w:r>
    </w:p>
    <w:p w:rsidR="000337CE" w:rsidRPr="005002C7" w:rsidRDefault="000337CE" w:rsidP="000337CE">
      <w:pPr>
        <w:pStyle w:val="a6"/>
        <w:tabs>
          <w:tab w:val="left" w:pos="851"/>
        </w:tabs>
        <w:ind w:left="3828" w:firstLine="426"/>
        <w:jc w:val="both"/>
        <w:rPr>
          <w:rFonts w:ascii="Times New Roman" w:hAnsi="Times New Roman"/>
          <w:b/>
          <w:sz w:val="28"/>
          <w:szCs w:val="28"/>
          <w:lang w:val="az-Latn-AZ"/>
        </w:rPr>
      </w:pPr>
      <w:r w:rsidRPr="005002C7">
        <w:rPr>
          <w:rFonts w:ascii="Times New Roman" w:hAnsi="Times New Roman"/>
          <w:b/>
          <w:sz w:val="28"/>
          <w:szCs w:val="28"/>
          <w:lang w:val="az-Latn-AZ"/>
        </w:rPr>
        <w:t xml:space="preserve">     Azərbaycan Respublikasının Prezidenti </w:t>
      </w:r>
    </w:p>
    <w:p w:rsidR="000337CE" w:rsidRPr="005002C7" w:rsidRDefault="000337CE" w:rsidP="000337CE">
      <w:pPr>
        <w:pStyle w:val="a6"/>
        <w:tabs>
          <w:tab w:val="left" w:pos="851"/>
        </w:tabs>
        <w:jc w:val="both"/>
        <w:rPr>
          <w:rFonts w:ascii="Times New Roman" w:hAnsi="Times New Roman"/>
          <w:b/>
          <w:sz w:val="28"/>
          <w:szCs w:val="28"/>
          <w:lang w:val="az-Latn-AZ"/>
        </w:rPr>
      </w:pPr>
    </w:p>
    <w:p w:rsidR="000337CE" w:rsidRPr="005002C7" w:rsidRDefault="000337CE" w:rsidP="000337CE">
      <w:pPr>
        <w:pStyle w:val="a6"/>
        <w:tabs>
          <w:tab w:val="left" w:pos="851"/>
        </w:tabs>
        <w:jc w:val="both"/>
        <w:rPr>
          <w:rFonts w:ascii="Times New Roman" w:hAnsi="Times New Roman"/>
          <w:b/>
          <w:sz w:val="28"/>
          <w:szCs w:val="28"/>
          <w:lang w:val="az-Latn-AZ"/>
        </w:rPr>
      </w:pPr>
    </w:p>
    <w:p w:rsidR="000337CE" w:rsidRPr="005002C7" w:rsidRDefault="000337CE" w:rsidP="000337CE">
      <w:pPr>
        <w:pStyle w:val="a6"/>
        <w:tabs>
          <w:tab w:val="left" w:pos="851"/>
        </w:tabs>
        <w:jc w:val="both"/>
        <w:rPr>
          <w:rFonts w:ascii="Times New Roman" w:hAnsi="Times New Roman"/>
          <w:sz w:val="28"/>
          <w:szCs w:val="28"/>
          <w:lang w:val="az-Latn-AZ"/>
        </w:rPr>
      </w:pPr>
      <w:r w:rsidRPr="005002C7">
        <w:rPr>
          <w:rFonts w:ascii="Times New Roman" w:hAnsi="Times New Roman"/>
          <w:sz w:val="28"/>
          <w:szCs w:val="28"/>
          <w:lang w:val="az-Latn-AZ"/>
        </w:rPr>
        <w:t xml:space="preserve">Bakı şəhəri, </w:t>
      </w:r>
      <w:r>
        <w:rPr>
          <w:rFonts w:ascii="Times New Roman" w:hAnsi="Times New Roman"/>
          <w:sz w:val="28"/>
          <w:szCs w:val="28"/>
          <w:lang w:val="az-Latn-AZ"/>
        </w:rPr>
        <w:t xml:space="preserve">24 aprel </w:t>
      </w:r>
      <w:r w:rsidRPr="005002C7">
        <w:rPr>
          <w:rFonts w:ascii="Times New Roman" w:hAnsi="Times New Roman"/>
          <w:sz w:val="28"/>
          <w:szCs w:val="28"/>
          <w:lang w:val="az-Latn-AZ"/>
        </w:rPr>
        <w:t>2018-ci il</w:t>
      </w:r>
    </w:p>
    <w:p w:rsidR="000337CE" w:rsidRPr="00731695" w:rsidRDefault="000337CE" w:rsidP="000337CE">
      <w:pPr>
        <w:tabs>
          <w:tab w:val="left" w:pos="851"/>
        </w:tabs>
        <w:jc w:val="both"/>
        <w:rPr>
          <w:rFonts w:ascii="Times New Roman" w:hAnsi="Times New Roman"/>
          <w:b/>
          <w:sz w:val="28"/>
          <w:szCs w:val="28"/>
          <w:lang w:val="az-Latn-AZ"/>
        </w:rPr>
      </w:pPr>
      <w:r w:rsidRPr="00731695">
        <w:rPr>
          <w:rFonts w:ascii="Times New Roman" w:hAnsi="Times New Roman"/>
          <w:sz w:val="28"/>
          <w:szCs w:val="28"/>
          <w:lang w:val="az-Latn-AZ"/>
        </w:rPr>
        <w:t>№ 107</w:t>
      </w:r>
      <w:r>
        <w:rPr>
          <w:rFonts w:ascii="Times New Roman" w:hAnsi="Times New Roman"/>
          <w:sz w:val="28"/>
          <w:szCs w:val="28"/>
          <w:lang w:val="az-Latn-AZ"/>
        </w:rPr>
        <w:t>5</w:t>
      </w:r>
      <w:r w:rsidRPr="00731695">
        <w:rPr>
          <w:rFonts w:ascii="Times New Roman" w:hAnsi="Times New Roman"/>
          <w:sz w:val="28"/>
          <w:szCs w:val="28"/>
          <w:lang w:val="az-Latn-AZ"/>
        </w:rPr>
        <w:t>-VQD</w:t>
      </w:r>
    </w:p>
    <w:p w:rsidR="00AF0F64" w:rsidRDefault="00AF0F64">
      <w:bookmarkStart w:id="0" w:name="_GoBack"/>
      <w:bookmarkEnd w:id="0"/>
    </w:p>
    <w:sectPr w:rsidR="00AF0F64" w:rsidSect="000D1F9D">
      <w:headerReference w:type="default" r:id="rId5"/>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9D4" w:rsidRPr="007819DD" w:rsidRDefault="000337CE">
    <w:pPr>
      <w:pStyle w:val="a3"/>
      <w:jc w:val="right"/>
      <w:rPr>
        <w:rFonts w:ascii="Times New Roman" w:hAnsi="Times New Roman"/>
        <w:b/>
        <w:sz w:val="28"/>
        <w:szCs w:val="28"/>
      </w:rPr>
    </w:pPr>
    <w:r w:rsidRPr="007819DD">
      <w:rPr>
        <w:rFonts w:ascii="Times New Roman" w:hAnsi="Times New Roman"/>
        <w:b/>
        <w:sz w:val="28"/>
        <w:szCs w:val="28"/>
      </w:rPr>
      <w:fldChar w:fldCharType="begin"/>
    </w:r>
    <w:r w:rsidRPr="007819DD">
      <w:rPr>
        <w:rFonts w:ascii="Times New Roman" w:hAnsi="Times New Roman"/>
        <w:b/>
        <w:sz w:val="28"/>
        <w:szCs w:val="28"/>
      </w:rPr>
      <w:instrText>PAGE   \* MERGEFORMAT</w:instrText>
    </w:r>
    <w:r w:rsidRPr="007819DD">
      <w:rPr>
        <w:rFonts w:ascii="Times New Roman" w:hAnsi="Times New Roman"/>
        <w:b/>
        <w:sz w:val="28"/>
        <w:szCs w:val="28"/>
      </w:rPr>
      <w:fldChar w:fldCharType="separate"/>
    </w:r>
    <w:r>
      <w:rPr>
        <w:rFonts w:ascii="Times New Roman" w:hAnsi="Times New Roman"/>
        <w:b/>
        <w:noProof/>
        <w:sz w:val="28"/>
        <w:szCs w:val="28"/>
      </w:rPr>
      <w:t>2</w:t>
    </w:r>
    <w:r w:rsidRPr="007819DD">
      <w:rPr>
        <w:rFonts w:ascii="Times New Roman" w:hAnsi="Times New Roman"/>
        <w:b/>
        <w:sz w:val="28"/>
        <w:szCs w:val="28"/>
      </w:rPr>
      <w:fldChar w:fldCharType="end"/>
    </w:r>
  </w:p>
  <w:p w:rsidR="00A419D4" w:rsidRDefault="000337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CE"/>
    <w:rsid w:val="000337CE"/>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7CE"/>
    <w:pPr>
      <w:spacing w:after="0" w:line="240" w:lineRule="auto"/>
    </w:pPr>
    <w:rPr>
      <w:rFonts w:ascii="Arial" w:eastAsia="MS Mincho" w:hAnsi="Arial" w:cs="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EN">
    <w:name w:val="YENİ"/>
    <w:basedOn w:val="a"/>
    <w:qFormat/>
    <w:rsid w:val="000337CE"/>
    <w:pPr>
      <w:ind w:firstLine="720"/>
      <w:jc w:val="both"/>
    </w:pPr>
  </w:style>
  <w:style w:type="paragraph" w:styleId="a3">
    <w:name w:val="header"/>
    <w:basedOn w:val="a"/>
    <w:link w:val="a4"/>
    <w:uiPriority w:val="99"/>
    <w:unhideWhenUsed/>
    <w:rsid w:val="000337CE"/>
    <w:pPr>
      <w:tabs>
        <w:tab w:val="center" w:pos="4677"/>
        <w:tab w:val="right" w:pos="9355"/>
      </w:tabs>
    </w:pPr>
  </w:style>
  <w:style w:type="character" w:customStyle="1" w:styleId="a4">
    <w:name w:val="Верхний колонтитул Знак"/>
    <w:basedOn w:val="a0"/>
    <w:link w:val="a3"/>
    <w:uiPriority w:val="99"/>
    <w:rsid w:val="000337CE"/>
    <w:rPr>
      <w:rFonts w:ascii="Arial" w:eastAsia="MS Mincho" w:hAnsi="Arial" w:cs="Times New Roman"/>
      <w:sz w:val="24"/>
      <w:lang w:val="ru-RU"/>
    </w:rPr>
  </w:style>
  <w:style w:type="character" w:customStyle="1" w:styleId="a5">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6"/>
    <w:semiHidden/>
    <w:locked/>
    <w:rsid w:val="000337CE"/>
    <w:rPr>
      <w:rFonts w:ascii="Courier New" w:eastAsia="Times New Roman" w:hAnsi="Courier New"/>
      <w:lang w:eastAsia="ru-RU"/>
    </w:rPr>
  </w:style>
  <w:style w:type="paragraph" w:styleId="a6">
    <w:name w:val="Plain Text"/>
    <w:aliases w:val="Char,Plain Text Char,Plain Text Char1,Plain Text Char1 Char,Plain Text Char Char Char,Char Char Char Char Char,Plain Text Char Char,Char Char Char,Char Char1 Char,Plain Text Char2 Char,Plain Text Char2,Char Char C,Char Char1 C"/>
    <w:basedOn w:val="a"/>
    <w:link w:val="a5"/>
    <w:semiHidden/>
    <w:unhideWhenUsed/>
    <w:rsid w:val="000337CE"/>
    <w:rPr>
      <w:rFonts w:ascii="Courier New" w:eastAsia="Times New Roman" w:hAnsi="Courier New" w:cstheme="minorBidi"/>
      <w:sz w:val="22"/>
      <w:lang w:val="en-US" w:eastAsia="ru-RU"/>
    </w:rPr>
  </w:style>
  <w:style w:type="character" w:customStyle="1" w:styleId="1">
    <w:name w:val="Текст Знак1"/>
    <w:basedOn w:val="a0"/>
    <w:uiPriority w:val="99"/>
    <w:semiHidden/>
    <w:rsid w:val="000337CE"/>
    <w:rPr>
      <w:rFonts w:ascii="Consolas" w:eastAsia="MS Mincho" w:hAnsi="Consolas" w:cs="Consolas"/>
      <w:sz w:val="21"/>
      <w:szCs w:val="21"/>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7CE"/>
    <w:pPr>
      <w:spacing w:after="0" w:line="240" w:lineRule="auto"/>
    </w:pPr>
    <w:rPr>
      <w:rFonts w:ascii="Arial" w:eastAsia="MS Mincho" w:hAnsi="Arial" w:cs="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EN">
    <w:name w:val="YENİ"/>
    <w:basedOn w:val="a"/>
    <w:qFormat/>
    <w:rsid w:val="000337CE"/>
    <w:pPr>
      <w:ind w:firstLine="720"/>
      <w:jc w:val="both"/>
    </w:pPr>
  </w:style>
  <w:style w:type="paragraph" w:styleId="a3">
    <w:name w:val="header"/>
    <w:basedOn w:val="a"/>
    <w:link w:val="a4"/>
    <w:uiPriority w:val="99"/>
    <w:unhideWhenUsed/>
    <w:rsid w:val="000337CE"/>
    <w:pPr>
      <w:tabs>
        <w:tab w:val="center" w:pos="4677"/>
        <w:tab w:val="right" w:pos="9355"/>
      </w:tabs>
    </w:pPr>
  </w:style>
  <w:style w:type="character" w:customStyle="1" w:styleId="a4">
    <w:name w:val="Верхний колонтитул Знак"/>
    <w:basedOn w:val="a0"/>
    <w:link w:val="a3"/>
    <w:uiPriority w:val="99"/>
    <w:rsid w:val="000337CE"/>
    <w:rPr>
      <w:rFonts w:ascii="Arial" w:eastAsia="MS Mincho" w:hAnsi="Arial" w:cs="Times New Roman"/>
      <w:sz w:val="24"/>
      <w:lang w:val="ru-RU"/>
    </w:rPr>
  </w:style>
  <w:style w:type="character" w:customStyle="1" w:styleId="a5">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6"/>
    <w:semiHidden/>
    <w:locked/>
    <w:rsid w:val="000337CE"/>
    <w:rPr>
      <w:rFonts w:ascii="Courier New" w:eastAsia="Times New Roman" w:hAnsi="Courier New"/>
      <w:lang w:eastAsia="ru-RU"/>
    </w:rPr>
  </w:style>
  <w:style w:type="paragraph" w:styleId="a6">
    <w:name w:val="Plain Text"/>
    <w:aliases w:val="Char,Plain Text Char,Plain Text Char1,Plain Text Char1 Char,Plain Text Char Char Char,Char Char Char Char Char,Plain Text Char Char,Char Char Char,Char Char1 Char,Plain Text Char2 Char,Plain Text Char2,Char Char C,Char Char1 C"/>
    <w:basedOn w:val="a"/>
    <w:link w:val="a5"/>
    <w:semiHidden/>
    <w:unhideWhenUsed/>
    <w:rsid w:val="000337CE"/>
    <w:rPr>
      <w:rFonts w:ascii="Courier New" w:eastAsia="Times New Roman" w:hAnsi="Courier New" w:cstheme="minorBidi"/>
      <w:sz w:val="22"/>
      <w:lang w:val="en-US" w:eastAsia="ru-RU"/>
    </w:rPr>
  </w:style>
  <w:style w:type="character" w:customStyle="1" w:styleId="1">
    <w:name w:val="Текст Знак1"/>
    <w:basedOn w:val="a0"/>
    <w:uiPriority w:val="99"/>
    <w:semiHidden/>
    <w:rsid w:val="000337CE"/>
    <w:rPr>
      <w:rFonts w:ascii="Consolas" w:eastAsia="MS Mincho" w:hAnsi="Consolas" w:cs="Consolas"/>
      <w:sz w:val="21"/>
      <w:szCs w:val="2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3367</Characters>
  <Application>Microsoft Office Word</Application>
  <DocSecurity>0</DocSecurity>
  <Lines>28</Lines>
  <Paragraphs>7</Paragraphs>
  <ScaleCrop>false</ScaleCrop>
  <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2018-05-23T11:24:00Z</dcterms:created>
  <dcterms:modified xsi:type="dcterms:W3CDTF">2018-05-23T11:24:00Z</dcterms:modified>
</cp:coreProperties>
</file>