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21" w:rsidRDefault="005C0721" w:rsidP="005C0721">
      <w:pPr>
        <w:ind w:firstLine="567"/>
        <w:jc w:val="both"/>
        <w:rPr>
          <w:b/>
          <w:color w:val="000000"/>
          <w:sz w:val="28"/>
          <w:szCs w:val="28"/>
          <w:lang w:val="az-Latn-AZ"/>
        </w:rPr>
      </w:pPr>
    </w:p>
    <w:p w:rsidR="005C0721" w:rsidRPr="00C319F1" w:rsidRDefault="005C0721" w:rsidP="005C0721">
      <w:pPr>
        <w:ind w:firstLine="567"/>
        <w:jc w:val="both"/>
        <w:rPr>
          <w:b/>
          <w:color w:val="000000"/>
          <w:sz w:val="28"/>
          <w:szCs w:val="28"/>
          <w:lang w:val="az-Latn-AZ"/>
        </w:rPr>
      </w:pPr>
    </w:p>
    <w:p w:rsidR="005C0721" w:rsidRPr="00C319F1" w:rsidRDefault="005C0721" w:rsidP="005C0721">
      <w:pPr>
        <w:ind w:firstLine="567"/>
        <w:rPr>
          <w:b/>
          <w:color w:val="000000"/>
          <w:sz w:val="28"/>
          <w:szCs w:val="28"/>
          <w:lang w:val="az-Latn-AZ"/>
        </w:rPr>
      </w:pPr>
    </w:p>
    <w:p w:rsidR="005C0721" w:rsidRDefault="005C0721" w:rsidP="005C0721">
      <w:pPr>
        <w:rPr>
          <w:b/>
          <w:color w:val="000000"/>
          <w:sz w:val="28"/>
          <w:szCs w:val="28"/>
          <w:lang w:val="az-Latn-AZ"/>
        </w:rPr>
      </w:pPr>
    </w:p>
    <w:p w:rsidR="005C0721" w:rsidRDefault="005C0721" w:rsidP="005C0721">
      <w:pPr>
        <w:rPr>
          <w:b/>
          <w:color w:val="000000"/>
          <w:sz w:val="28"/>
          <w:szCs w:val="28"/>
          <w:lang w:val="az-Latn-AZ"/>
        </w:rPr>
      </w:pPr>
    </w:p>
    <w:p w:rsidR="005C0721" w:rsidRDefault="005C0721" w:rsidP="005C0721">
      <w:pPr>
        <w:rPr>
          <w:b/>
          <w:color w:val="000000"/>
          <w:sz w:val="28"/>
          <w:szCs w:val="28"/>
          <w:lang w:val="az-Latn-AZ"/>
        </w:rPr>
      </w:pPr>
    </w:p>
    <w:p w:rsidR="005C0721" w:rsidRPr="00C319F1" w:rsidRDefault="005C0721" w:rsidP="005C0721">
      <w:pPr>
        <w:rPr>
          <w:b/>
          <w:color w:val="000000"/>
          <w:sz w:val="28"/>
          <w:szCs w:val="28"/>
          <w:lang w:val="az-Latn-AZ"/>
        </w:rPr>
      </w:pPr>
    </w:p>
    <w:p w:rsidR="005C0721" w:rsidRDefault="005C0721" w:rsidP="005C0721">
      <w:pPr>
        <w:pStyle w:val="adi"/>
        <w:rPr>
          <w:color w:val="000000"/>
          <w:sz w:val="32"/>
          <w:szCs w:val="32"/>
        </w:rPr>
      </w:pPr>
      <w:r w:rsidRPr="00C319F1">
        <w:rPr>
          <w:color w:val="000000"/>
          <w:spacing w:val="5"/>
          <w:sz w:val="32"/>
          <w:szCs w:val="32"/>
        </w:rPr>
        <w:t xml:space="preserve"> “</w:t>
      </w:r>
      <w:r>
        <w:rPr>
          <w:color w:val="000000"/>
          <w:sz w:val="32"/>
          <w:szCs w:val="32"/>
        </w:rPr>
        <w:t>Kütləvi informasiya vasitələri haqqında</w:t>
      </w:r>
      <w:r w:rsidRPr="00C319F1">
        <w:rPr>
          <w:color w:val="000000"/>
          <w:spacing w:val="5"/>
          <w:sz w:val="32"/>
          <w:szCs w:val="32"/>
        </w:rPr>
        <w:t xml:space="preserve">” </w:t>
      </w:r>
      <w:r>
        <w:rPr>
          <w:color w:val="000000"/>
          <w:spacing w:val="5"/>
          <w:sz w:val="32"/>
          <w:szCs w:val="32"/>
        </w:rPr>
        <w:t xml:space="preserve">                                     </w:t>
      </w:r>
      <w:r w:rsidRPr="00C319F1">
        <w:rPr>
          <w:color w:val="000000"/>
          <w:spacing w:val="5"/>
          <w:sz w:val="32"/>
          <w:szCs w:val="32"/>
        </w:rPr>
        <w:t>Azərbaycan Respublikasının</w:t>
      </w:r>
      <w:r>
        <w:rPr>
          <w:color w:val="000000"/>
          <w:spacing w:val="5"/>
          <w:sz w:val="32"/>
          <w:szCs w:val="32"/>
        </w:rPr>
        <w:t xml:space="preserve"> </w:t>
      </w:r>
      <w:r w:rsidRPr="00C319F1">
        <w:rPr>
          <w:color w:val="000000"/>
          <w:spacing w:val="5"/>
          <w:sz w:val="32"/>
          <w:szCs w:val="32"/>
        </w:rPr>
        <w:t>Qanununda</w:t>
      </w:r>
      <w:r>
        <w:rPr>
          <w:color w:val="000000"/>
          <w:sz w:val="32"/>
          <w:szCs w:val="32"/>
        </w:rPr>
        <w:t xml:space="preserve"> dəyişikliklər</w:t>
      </w:r>
      <w:r w:rsidRPr="00C319F1">
        <w:rPr>
          <w:b w:val="0"/>
          <w:color w:val="000000"/>
          <w:sz w:val="32"/>
          <w:szCs w:val="32"/>
        </w:rPr>
        <w:t xml:space="preserve"> </w:t>
      </w:r>
      <w:r w:rsidRPr="00C319F1">
        <w:rPr>
          <w:color w:val="000000"/>
          <w:sz w:val="32"/>
          <w:szCs w:val="32"/>
        </w:rPr>
        <w:t>edilməsi barədə</w:t>
      </w:r>
    </w:p>
    <w:p w:rsidR="005C0721" w:rsidRPr="00B03A42" w:rsidRDefault="005C0721" w:rsidP="005C0721">
      <w:pPr>
        <w:jc w:val="both"/>
        <w:rPr>
          <w:b/>
          <w:color w:val="000000"/>
          <w:sz w:val="28"/>
          <w:szCs w:val="28"/>
          <w:lang w:val="az-Latn-AZ"/>
        </w:rPr>
      </w:pPr>
    </w:p>
    <w:p w:rsidR="005C0721" w:rsidRDefault="005C0721" w:rsidP="005C0721">
      <w:pPr>
        <w:jc w:val="center"/>
        <w:rPr>
          <w:b/>
          <w:sz w:val="44"/>
          <w:szCs w:val="44"/>
          <w:lang w:val="az-Latn-AZ"/>
        </w:rPr>
      </w:pPr>
      <w:r>
        <w:rPr>
          <w:b/>
          <w:sz w:val="44"/>
          <w:szCs w:val="44"/>
          <w:lang w:val="az-Latn-AZ"/>
        </w:rPr>
        <w:t>AZƏRBAYCAN RESPUBLİKASININ QANUNU</w:t>
      </w:r>
    </w:p>
    <w:p w:rsidR="005C0721" w:rsidRDefault="005C0721" w:rsidP="005C0721">
      <w:pPr>
        <w:ind w:firstLine="567"/>
        <w:jc w:val="both"/>
        <w:rPr>
          <w:b/>
          <w:color w:val="000000"/>
          <w:sz w:val="28"/>
          <w:szCs w:val="28"/>
          <w:lang w:val="az-Latn-AZ"/>
        </w:rPr>
      </w:pPr>
    </w:p>
    <w:p w:rsidR="005C0721" w:rsidRDefault="005C0721" w:rsidP="005C0721">
      <w:pPr>
        <w:ind w:firstLine="567"/>
        <w:jc w:val="both"/>
        <w:rPr>
          <w:b/>
          <w:color w:val="000000"/>
          <w:sz w:val="28"/>
          <w:szCs w:val="28"/>
          <w:lang w:val="az-Latn-AZ"/>
        </w:rPr>
      </w:pPr>
    </w:p>
    <w:p w:rsidR="005C0721" w:rsidRPr="00B03A42" w:rsidRDefault="005C0721" w:rsidP="005C0721">
      <w:pPr>
        <w:ind w:firstLine="567"/>
        <w:jc w:val="both"/>
        <w:rPr>
          <w:b/>
          <w:color w:val="000000"/>
          <w:sz w:val="28"/>
          <w:szCs w:val="28"/>
          <w:lang w:val="az-Latn-AZ"/>
        </w:rPr>
      </w:pPr>
    </w:p>
    <w:p w:rsidR="005C0721" w:rsidRPr="00C319F1" w:rsidRDefault="005C0721" w:rsidP="005C0721">
      <w:pPr>
        <w:ind w:firstLine="567"/>
        <w:jc w:val="both"/>
        <w:rPr>
          <w:color w:val="000000"/>
          <w:sz w:val="28"/>
          <w:szCs w:val="28"/>
          <w:lang w:val="az-Latn-AZ" w:eastAsia="ja-JP"/>
        </w:rPr>
      </w:pPr>
      <w:r w:rsidRPr="00C319F1">
        <w:rPr>
          <w:color w:val="000000"/>
          <w:sz w:val="28"/>
          <w:szCs w:val="28"/>
          <w:lang w:val="az-Latn-AZ"/>
        </w:rPr>
        <w:t xml:space="preserve">Azərbaycan Respublikasının Milli Məclisi Azərbaycan Respublikası Konstitusiyasının </w:t>
      </w:r>
      <w:r>
        <w:rPr>
          <w:color w:val="000000"/>
          <w:sz w:val="28"/>
          <w:szCs w:val="28"/>
          <w:lang w:val="az-Latn-AZ"/>
        </w:rPr>
        <w:t>94-cü maddəsinin I hissəsinin 1-ci bəndini</w:t>
      </w:r>
      <w:r w:rsidRPr="00C319F1">
        <w:rPr>
          <w:color w:val="000000"/>
          <w:sz w:val="28"/>
          <w:szCs w:val="28"/>
          <w:lang w:val="az-Latn-AZ"/>
        </w:rPr>
        <w:t xml:space="preserve"> rəhbər tut</w:t>
      </w:r>
      <w:r>
        <w:rPr>
          <w:color w:val="000000"/>
          <w:sz w:val="28"/>
          <w:szCs w:val="28"/>
          <w:lang w:val="az-Latn-AZ"/>
        </w:rPr>
        <w:t xml:space="preserve">araq, </w:t>
      </w:r>
      <w:r w:rsidRPr="00894E0F">
        <w:rPr>
          <w:color w:val="000000"/>
          <w:spacing w:val="5"/>
          <w:sz w:val="32"/>
          <w:szCs w:val="32"/>
          <w:lang w:val="az-Latn-AZ"/>
        </w:rPr>
        <w:t>“</w:t>
      </w:r>
      <w:r w:rsidRPr="00894E0F">
        <w:rPr>
          <w:color w:val="000000"/>
          <w:sz w:val="32"/>
          <w:szCs w:val="32"/>
          <w:lang w:val="az-Latn-AZ"/>
        </w:rPr>
        <w:t>Kütləvi informasiya vasitələri haqqında</w:t>
      </w:r>
      <w:r w:rsidRPr="00894E0F">
        <w:rPr>
          <w:color w:val="000000"/>
          <w:spacing w:val="5"/>
          <w:sz w:val="32"/>
          <w:szCs w:val="32"/>
          <w:lang w:val="az-Latn-AZ"/>
        </w:rPr>
        <w:t>”</w:t>
      </w:r>
      <w:r>
        <w:rPr>
          <w:color w:val="000000"/>
          <w:spacing w:val="5"/>
          <w:sz w:val="32"/>
          <w:szCs w:val="32"/>
          <w:lang w:val="az-Latn-AZ"/>
        </w:rPr>
        <w:t xml:space="preserve"> Azərbaycan Respublikasının Qanununu “Reklam haqqında” Azərbaycan Respublikasının Qanununa </w:t>
      </w:r>
      <w:proofErr w:type="spellStart"/>
      <w:r>
        <w:rPr>
          <w:color w:val="000000"/>
          <w:spacing w:val="5"/>
          <w:sz w:val="32"/>
          <w:szCs w:val="32"/>
          <w:lang w:val="az-Latn-AZ"/>
        </w:rPr>
        <w:t>uyğunlaşdırmaq</w:t>
      </w:r>
      <w:proofErr w:type="spellEnd"/>
      <w:r>
        <w:rPr>
          <w:color w:val="000000"/>
          <w:spacing w:val="5"/>
          <w:sz w:val="32"/>
          <w:szCs w:val="32"/>
          <w:lang w:val="az-Latn-AZ"/>
        </w:rPr>
        <w:t xml:space="preserve"> məqsədi ilə  </w:t>
      </w:r>
      <w:r>
        <w:rPr>
          <w:color w:val="000000"/>
          <w:sz w:val="28"/>
          <w:szCs w:val="28"/>
          <w:lang w:val="az-Latn-AZ"/>
        </w:rPr>
        <w:t xml:space="preserve">   </w:t>
      </w:r>
      <w:r w:rsidRPr="006564BC">
        <w:rPr>
          <w:b/>
          <w:color w:val="000000"/>
          <w:sz w:val="28"/>
          <w:szCs w:val="28"/>
          <w:lang w:val="az-Latn-AZ"/>
        </w:rPr>
        <w:t xml:space="preserve">q ə r a r a   </w:t>
      </w:r>
      <w:proofErr w:type="spellStart"/>
      <w:r w:rsidRPr="006564BC">
        <w:rPr>
          <w:b/>
          <w:color w:val="000000"/>
          <w:sz w:val="28"/>
          <w:szCs w:val="28"/>
          <w:lang w:val="az-Latn-AZ"/>
        </w:rPr>
        <w:t>a</w:t>
      </w:r>
      <w:proofErr w:type="spellEnd"/>
      <w:r w:rsidRPr="006564BC">
        <w:rPr>
          <w:b/>
          <w:color w:val="000000"/>
          <w:sz w:val="28"/>
          <w:szCs w:val="28"/>
          <w:lang w:val="az-Latn-AZ"/>
        </w:rPr>
        <w:t xml:space="preserve"> l ı r </w:t>
      </w:r>
      <w:r w:rsidRPr="006564BC">
        <w:rPr>
          <w:b/>
          <w:color w:val="000000"/>
          <w:sz w:val="28"/>
          <w:szCs w:val="28"/>
          <w:lang w:val="az-Latn-AZ" w:eastAsia="ja-JP"/>
        </w:rPr>
        <w:t>:</w:t>
      </w:r>
    </w:p>
    <w:p w:rsidR="005C0721" w:rsidRPr="00C319F1" w:rsidRDefault="005C0721" w:rsidP="005C0721">
      <w:pPr>
        <w:ind w:firstLine="567"/>
        <w:jc w:val="both"/>
        <w:rPr>
          <w:b/>
          <w:color w:val="000000"/>
          <w:sz w:val="28"/>
          <w:szCs w:val="28"/>
          <w:lang w:val="az-Latn-AZ"/>
        </w:rPr>
      </w:pPr>
    </w:p>
    <w:p w:rsidR="005C0721" w:rsidRDefault="005C0721" w:rsidP="005C0721">
      <w:pPr>
        <w:ind w:firstLine="708"/>
        <w:jc w:val="both"/>
        <w:rPr>
          <w:sz w:val="28"/>
          <w:szCs w:val="28"/>
          <w:lang w:val="az-Latn-AZ"/>
        </w:rPr>
      </w:pPr>
      <w:r w:rsidRPr="00C319F1">
        <w:rPr>
          <w:color w:val="000000"/>
          <w:sz w:val="28"/>
          <w:szCs w:val="28"/>
          <w:lang w:val="az-Latn-AZ"/>
        </w:rPr>
        <w:t xml:space="preserve"> </w:t>
      </w:r>
      <w:r w:rsidRPr="00C319F1">
        <w:rPr>
          <w:color w:val="000000"/>
          <w:sz w:val="28"/>
          <w:szCs w:val="28"/>
          <w:lang w:val="az-Latn-AZ" w:eastAsia="az-Latn-AZ"/>
        </w:rPr>
        <w:t>“</w:t>
      </w:r>
      <w:r w:rsidRPr="00894E0F">
        <w:rPr>
          <w:color w:val="000000"/>
          <w:sz w:val="32"/>
          <w:szCs w:val="32"/>
          <w:lang w:val="az-Latn-AZ"/>
        </w:rPr>
        <w:t>Kütləvi informasiya vasitələri haqqında</w:t>
      </w:r>
      <w:r w:rsidRPr="00C319F1">
        <w:rPr>
          <w:color w:val="000000"/>
          <w:sz w:val="28"/>
          <w:szCs w:val="28"/>
          <w:lang w:val="az-Latn-AZ"/>
        </w:rPr>
        <w:t>” Azər</w:t>
      </w:r>
      <w:r>
        <w:rPr>
          <w:color w:val="000000"/>
          <w:sz w:val="28"/>
          <w:szCs w:val="28"/>
          <w:lang w:val="az-Latn-AZ"/>
        </w:rPr>
        <w:t>baycan Respublikasının Qanununda</w:t>
      </w:r>
      <w:r w:rsidRPr="00C319F1">
        <w:rPr>
          <w:color w:val="000000"/>
          <w:sz w:val="28"/>
          <w:szCs w:val="28"/>
          <w:lang w:val="az-Latn-AZ"/>
        </w:rPr>
        <w:t xml:space="preserve"> (Azərbaycan Respublikası</w:t>
      </w:r>
      <w:r>
        <w:rPr>
          <w:color w:val="000000"/>
          <w:sz w:val="28"/>
          <w:szCs w:val="28"/>
          <w:lang w:val="az-Latn-AZ"/>
        </w:rPr>
        <w:t>nın Qanunvericilik Toplusu, 2000, № 2, maddə 82; 2001, № 12</w:t>
      </w:r>
      <w:r w:rsidRPr="00C319F1">
        <w:rPr>
          <w:color w:val="000000"/>
          <w:sz w:val="28"/>
          <w:szCs w:val="28"/>
          <w:lang w:val="az-Latn-AZ"/>
        </w:rPr>
        <w:t xml:space="preserve">, </w:t>
      </w:r>
      <w:r>
        <w:rPr>
          <w:color w:val="000000"/>
          <w:sz w:val="28"/>
          <w:szCs w:val="28"/>
          <w:lang w:val="az-Latn-AZ"/>
        </w:rPr>
        <w:t>maddə 736; 2002, № 3, maddə 116, № 5, maddə 245; 2004, № 2, maddələr 57, 58; 2005, № 4, maddə 278; 2007, № 8, maddə 752, № 11, maddə 1079; 2009, № 4, maddə 212, № 8, maddə 611</w:t>
      </w:r>
      <w:r>
        <w:rPr>
          <w:bCs/>
          <w:iCs/>
          <w:color w:val="000000"/>
          <w:sz w:val="28"/>
          <w:szCs w:val="28"/>
          <w:lang w:val="az-Latn-AZ"/>
        </w:rPr>
        <w:t xml:space="preserve">; 2010, </w:t>
      </w:r>
      <w:r>
        <w:rPr>
          <w:color w:val="000000"/>
          <w:sz w:val="28"/>
          <w:szCs w:val="28"/>
          <w:lang w:val="az-Latn-AZ"/>
        </w:rPr>
        <w:t>№ 3, maddə 172</w:t>
      </w:r>
      <w:r>
        <w:rPr>
          <w:bCs/>
          <w:iCs/>
          <w:color w:val="000000"/>
          <w:sz w:val="28"/>
          <w:szCs w:val="28"/>
          <w:lang w:val="az-Latn-AZ"/>
        </w:rPr>
        <w:t xml:space="preserve">; 2015, </w:t>
      </w:r>
      <w:r>
        <w:rPr>
          <w:color w:val="000000"/>
          <w:sz w:val="28"/>
          <w:szCs w:val="28"/>
          <w:lang w:val="az-Latn-AZ"/>
        </w:rPr>
        <w:t>№ 2, maddə 82, № 11, maddələr 1258, 1292; 2016, № 1, maddə 40, № 5, maddə 837, № 12, maddə 1986; 2017, № 12, I kitab, maddə 2254; 2018, № 1, maddə 16</w:t>
      </w:r>
      <w:r w:rsidRPr="00C319F1">
        <w:rPr>
          <w:color w:val="000000"/>
          <w:sz w:val="28"/>
          <w:szCs w:val="28"/>
          <w:lang w:val="az-Latn-AZ"/>
        </w:rPr>
        <w:t>)</w:t>
      </w:r>
      <w:r>
        <w:rPr>
          <w:color w:val="000000"/>
          <w:sz w:val="28"/>
          <w:szCs w:val="28"/>
          <w:lang w:val="az-Latn-AZ"/>
        </w:rPr>
        <w:t xml:space="preserve"> aşağıdakı dəyişikliklər edilsin</w:t>
      </w:r>
      <w:r w:rsidRPr="00C319F1">
        <w:rPr>
          <w:sz w:val="28"/>
          <w:szCs w:val="28"/>
          <w:lang w:val="az-Latn-AZ"/>
        </w:rPr>
        <w:t>:</w:t>
      </w:r>
    </w:p>
    <w:p w:rsidR="005C0721" w:rsidRPr="00100205" w:rsidRDefault="005C0721" w:rsidP="005C0721">
      <w:pPr>
        <w:ind w:firstLine="708"/>
        <w:jc w:val="both"/>
        <w:rPr>
          <w:sz w:val="28"/>
          <w:szCs w:val="28"/>
          <w:lang w:val="az-Latn-AZ"/>
        </w:rPr>
      </w:pPr>
    </w:p>
    <w:p w:rsidR="005C0721" w:rsidRDefault="005C0721" w:rsidP="005C0721">
      <w:pPr>
        <w:pStyle w:val="a6"/>
        <w:ind w:firstLine="708"/>
        <w:jc w:val="both"/>
        <w:rPr>
          <w:rFonts w:ascii="Times New Roman" w:hAnsi="Times New Roman"/>
          <w:sz w:val="28"/>
          <w:szCs w:val="28"/>
          <w:lang w:val="az-Latn-AZ"/>
        </w:rPr>
      </w:pPr>
      <w:r>
        <w:rPr>
          <w:rFonts w:ascii="Times New Roman" w:hAnsi="Times New Roman"/>
          <w:sz w:val="28"/>
          <w:szCs w:val="28"/>
          <w:lang w:val="az-Latn-AZ"/>
        </w:rPr>
        <w:t>1. 21-ci maddə üzrə:</w:t>
      </w:r>
    </w:p>
    <w:p w:rsidR="005C0721" w:rsidRDefault="005C0721" w:rsidP="005C0721">
      <w:pPr>
        <w:pStyle w:val="a6"/>
        <w:ind w:firstLine="708"/>
        <w:jc w:val="both"/>
        <w:rPr>
          <w:rFonts w:ascii="Times New Roman" w:hAnsi="Times New Roman"/>
          <w:sz w:val="28"/>
          <w:szCs w:val="28"/>
          <w:lang w:val="az-Latn-AZ"/>
        </w:rPr>
      </w:pPr>
      <w:r>
        <w:rPr>
          <w:rFonts w:ascii="Times New Roman" w:hAnsi="Times New Roman"/>
          <w:sz w:val="28"/>
          <w:szCs w:val="28"/>
          <w:lang w:val="az-Latn-AZ"/>
        </w:rPr>
        <w:t>1.1. birinci hissənin ikinci cümləsi aşağıdakı redaksiyada verilsin:</w:t>
      </w:r>
    </w:p>
    <w:p w:rsidR="005C0721" w:rsidRDefault="005C0721" w:rsidP="005C0721">
      <w:pPr>
        <w:pStyle w:val="a6"/>
        <w:ind w:firstLine="708"/>
        <w:jc w:val="both"/>
        <w:rPr>
          <w:rFonts w:ascii="Times New Roman" w:hAnsi="Times New Roman"/>
          <w:sz w:val="28"/>
          <w:szCs w:val="28"/>
          <w:lang w:val="az-Latn-AZ"/>
        </w:rPr>
      </w:pPr>
      <w:r>
        <w:rPr>
          <w:rFonts w:ascii="Times New Roman" w:hAnsi="Times New Roman"/>
          <w:sz w:val="28"/>
          <w:szCs w:val="28"/>
          <w:lang w:val="az-Latn-AZ"/>
        </w:rPr>
        <w:t xml:space="preserve"> “Reklam haqqında” Azərbaycan Respublikasının Qanunu ilə reklamı qadağan edilmiş malların istehsalı və (və ya) satışı ilə məşğul olan şəxslər sponsor ola bilməzlər.”;</w:t>
      </w:r>
    </w:p>
    <w:p w:rsidR="005C0721" w:rsidRDefault="005C0721" w:rsidP="005C0721">
      <w:pPr>
        <w:pStyle w:val="a6"/>
        <w:ind w:firstLine="708"/>
        <w:jc w:val="both"/>
        <w:rPr>
          <w:rFonts w:ascii="MS Mincho" w:eastAsia="MS Mincho" w:hAnsi="MS Mincho" w:cs="MS Mincho"/>
          <w:sz w:val="28"/>
          <w:szCs w:val="28"/>
          <w:lang w:val="az-Latn-AZ" w:eastAsia="ja-JP"/>
        </w:rPr>
      </w:pPr>
      <w:r>
        <w:rPr>
          <w:rFonts w:ascii="Times New Roman" w:hAnsi="Times New Roman"/>
          <w:sz w:val="28"/>
          <w:szCs w:val="28"/>
          <w:lang w:val="az-Latn-AZ"/>
        </w:rPr>
        <w:t>1.2. beşinci hissə aşağıdakı redaksiyada verilsin:</w:t>
      </w:r>
    </w:p>
    <w:p w:rsidR="005C0721" w:rsidRDefault="005C0721" w:rsidP="005C0721">
      <w:pPr>
        <w:pStyle w:val="a6"/>
        <w:jc w:val="both"/>
        <w:rPr>
          <w:rFonts w:ascii="Times New Roman" w:eastAsia="MS Mincho" w:hAnsi="Times New Roman"/>
          <w:sz w:val="28"/>
          <w:szCs w:val="28"/>
          <w:lang w:val="az-Latn-AZ" w:eastAsia="ja-JP"/>
        </w:rPr>
      </w:pPr>
      <w:r>
        <w:rPr>
          <w:rFonts w:ascii="MS Mincho" w:eastAsia="MS Mincho" w:hAnsi="MS Mincho" w:cs="MS Mincho"/>
          <w:sz w:val="28"/>
          <w:szCs w:val="28"/>
          <w:lang w:val="az-Latn-AZ" w:eastAsia="ja-JP"/>
        </w:rPr>
        <w:t xml:space="preserve">    “</w:t>
      </w:r>
      <w:r>
        <w:rPr>
          <w:rFonts w:ascii="Times New Roman" w:eastAsia="MS Mincho" w:hAnsi="Times New Roman"/>
          <w:sz w:val="28"/>
          <w:szCs w:val="28"/>
          <w:lang w:val="az-Latn-AZ" w:eastAsia="ja-JP"/>
        </w:rPr>
        <w:t xml:space="preserve">Sponsorun maliyyə yardımı ilə hazırlanmış dövri mətbu nəşrlərdə bu barədə məlumat çap </w:t>
      </w:r>
      <w:proofErr w:type="spellStart"/>
      <w:r>
        <w:rPr>
          <w:rFonts w:ascii="Times New Roman" w:eastAsia="MS Mincho" w:hAnsi="Times New Roman"/>
          <w:sz w:val="28"/>
          <w:szCs w:val="28"/>
          <w:lang w:val="az-Latn-AZ" w:eastAsia="ja-JP"/>
        </w:rPr>
        <w:t>olunmalıdır</w:t>
      </w:r>
      <w:proofErr w:type="spellEnd"/>
      <w:r>
        <w:rPr>
          <w:rFonts w:ascii="Times New Roman" w:eastAsia="MS Mincho" w:hAnsi="Times New Roman"/>
          <w:sz w:val="28"/>
          <w:szCs w:val="28"/>
          <w:lang w:val="az-Latn-AZ" w:eastAsia="ja-JP"/>
        </w:rPr>
        <w:t xml:space="preserve">. Dövri mətbu nəşrlərdə yayımlanan elanlarda (anonslarda) əmtəə nişanının, </w:t>
      </w:r>
      <w:proofErr w:type="spellStart"/>
      <w:r>
        <w:rPr>
          <w:rFonts w:ascii="Times New Roman" w:eastAsia="MS Mincho" w:hAnsi="Times New Roman"/>
          <w:sz w:val="28"/>
          <w:szCs w:val="28"/>
          <w:lang w:val="az-Latn-AZ" w:eastAsia="ja-JP"/>
        </w:rPr>
        <w:t>reklamvericinin</w:t>
      </w:r>
      <w:proofErr w:type="spellEnd"/>
      <w:r>
        <w:rPr>
          <w:rFonts w:ascii="Times New Roman" w:eastAsia="MS Mincho" w:hAnsi="Times New Roman"/>
          <w:sz w:val="28"/>
          <w:szCs w:val="28"/>
          <w:lang w:val="az-Latn-AZ" w:eastAsia="ja-JP"/>
        </w:rPr>
        <w:t xml:space="preserve">, sponsorun adının və </w:t>
      </w:r>
      <w:proofErr w:type="spellStart"/>
      <w:r>
        <w:rPr>
          <w:rFonts w:ascii="Times New Roman" w:eastAsia="MS Mincho" w:hAnsi="Times New Roman"/>
          <w:sz w:val="28"/>
          <w:szCs w:val="28"/>
          <w:lang w:val="az-Latn-AZ" w:eastAsia="ja-JP"/>
        </w:rPr>
        <w:t>logosunun</w:t>
      </w:r>
      <w:proofErr w:type="spellEnd"/>
      <w:r>
        <w:rPr>
          <w:rFonts w:ascii="Times New Roman" w:eastAsia="MS Mincho" w:hAnsi="Times New Roman"/>
          <w:sz w:val="28"/>
          <w:szCs w:val="28"/>
          <w:lang w:val="az-Latn-AZ" w:eastAsia="ja-JP"/>
        </w:rPr>
        <w:t xml:space="preserve"> </w:t>
      </w:r>
      <w:proofErr w:type="spellStart"/>
      <w:r>
        <w:rPr>
          <w:rFonts w:ascii="Times New Roman" w:eastAsia="MS Mincho" w:hAnsi="Times New Roman"/>
          <w:sz w:val="28"/>
          <w:szCs w:val="28"/>
          <w:lang w:val="az-Latn-AZ" w:eastAsia="ja-JP"/>
        </w:rPr>
        <w:t>yerləşdirilməsi</w:t>
      </w:r>
      <w:proofErr w:type="spellEnd"/>
      <w:r>
        <w:rPr>
          <w:rFonts w:ascii="Times New Roman" w:eastAsia="MS Mincho" w:hAnsi="Times New Roman"/>
          <w:sz w:val="28"/>
          <w:szCs w:val="28"/>
          <w:lang w:val="az-Latn-AZ" w:eastAsia="ja-JP"/>
        </w:rPr>
        <w:t xml:space="preserve"> reklam hesab olunur.”;</w:t>
      </w:r>
    </w:p>
    <w:p w:rsidR="005C0721" w:rsidRDefault="005C0721" w:rsidP="005C0721">
      <w:pPr>
        <w:pStyle w:val="a6"/>
        <w:jc w:val="both"/>
        <w:rPr>
          <w:rFonts w:ascii="Times New Roman" w:eastAsia="MS Mincho" w:hAnsi="Times New Roman"/>
          <w:sz w:val="28"/>
          <w:szCs w:val="28"/>
          <w:lang w:val="az-Latn-AZ" w:eastAsia="ja-JP"/>
        </w:rPr>
      </w:pPr>
      <w:r>
        <w:rPr>
          <w:rFonts w:ascii="Times New Roman" w:eastAsia="MS Mincho" w:hAnsi="Times New Roman"/>
          <w:sz w:val="28"/>
          <w:szCs w:val="28"/>
          <w:lang w:val="az-Latn-AZ" w:eastAsia="ja-JP"/>
        </w:rPr>
        <w:tab/>
        <w:t>1.3. aşağıdakı məzmunda altıncı hissə əlavə edilsin:</w:t>
      </w:r>
    </w:p>
    <w:p w:rsidR="005C0721" w:rsidRDefault="005C0721" w:rsidP="005C0721">
      <w:pPr>
        <w:pStyle w:val="a6"/>
        <w:jc w:val="both"/>
        <w:rPr>
          <w:rFonts w:ascii="Times New Roman" w:eastAsia="MS Mincho" w:hAnsi="Times New Roman"/>
          <w:sz w:val="28"/>
          <w:szCs w:val="28"/>
          <w:lang w:val="az-Latn-AZ" w:eastAsia="ja-JP"/>
        </w:rPr>
      </w:pPr>
      <w:r>
        <w:rPr>
          <w:rFonts w:ascii="Times New Roman" w:eastAsia="MS Mincho" w:hAnsi="Times New Roman"/>
          <w:sz w:val="28"/>
          <w:szCs w:val="28"/>
          <w:lang w:val="az-Latn-AZ" w:eastAsia="ja-JP"/>
        </w:rPr>
        <w:tab/>
        <w:t>“Sponsor reklamı “Reklam haqqında” Azərbaycan Respublikasının Qanununa uyğun olaraq yayımlanır.”.</w:t>
      </w:r>
    </w:p>
    <w:p w:rsidR="005C0721" w:rsidRDefault="005C0721" w:rsidP="005C0721">
      <w:pPr>
        <w:pStyle w:val="a6"/>
        <w:jc w:val="both"/>
        <w:rPr>
          <w:rFonts w:ascii="Times New Roman" w:eastAsia="MS Mincho" w:hAnsi="Times New Roman"/>
          <w:sz w:val="28"/>
          <w:szCs w:val="28"/>
          <w:lang w:val="az-Latn-AZ" w:eastAsia="ja-JP"/>
        </w:rPr>
      </w:pPr>
    </w:p>
    <w:p w:rsidR="005C0721" w:rsidRDefault="005C0721" w:rsidP="005C0721">
      <w:pPr>
        <w:pStyle w:val="a6"/>
        <w:jc w:val="both"/>
        <w:rPr>
          <w:rFonts w:ascii="Times New Roman" w:eastAsia="MS Mincho" w:hAnsi="Times New Roman"/>
          <w:sz w:val="28"/>
          <w:szCs w:val="28"/>
          <w:lang w:val="az-Latn-AZ" w:eastAsia="ja-JP"/>
        </w:rPr>
      </w:pPr>
      <w:r>
        <w:rPr>
          <w:rFonts w:ascii="Times New Roman" w:eastAsia="MS Mincho" w:hAnsi="Times New Roman"/>
          <w:sz w:val="28"/>
          <w:szCs w:val="28"/>
          <w:lang w:val="az-Latn-AZ" w:eastAsia="ja-JP"/>
        </w:rPr>
        <w:tab/>
        <w:t>2. 45-ci maddəyə aşağıdakı məzmunda yeddinci hissə əlavə edilsin:</w:t>
      </w:r>
    </w:p>
    <w:p w:rsidR="005C0721" w:rsidRPr="00100205" w:rsidRDefault="005C0721" w:rsidP="005C0721">
      <w:pPr>
        <w:pStyle w:val="a6"/>
        <w:jc w:val="both"/>
        <w:rPr>
          <w:rFonts w:ascii="Times New Roman" w:eastAsia="MS Mincho" w:hAnsi="Times New Roman"/>
          <w:sz w:val="28"/>
          <w:szCs w:val="28"/>
          <w:lang w:val="az-Latn-AZ" w:eastAsia="ja-JP"/>
        </w:rPr>
      </w:pPr>
      <w:r>
        <w:rPr>
          <w:rFonts w:ascii="Times New Roman" w:eastAsia="MS Mincho" w:hAnsi="Times New Roman"/>
          <w:sz w:val="28"/>
          <w:szCs w:val="28"/>
          <w:lang w:val="az-Latn-AZ" w:eastAsia="ja-JP"/>
        </w:rPr>
        <w:lastRenderedPageBreak/>
        <w:tab/>
        <w:t>“Haqsız, qeyri-dəqiq və gizli reklam “Reklam haqqında” Azərbaycan Respublikası Qanununun tələbləri nəzərə alınmaqla təkzib olunur.”.</w:t>
      </w:r>
    </w:p>
    <w:p w:rsidR="005C0721" w:rsidRPr="00B03A42" w:rsidRDefault="005C0721" w:rsidP="005C0721">
      <w:pPr>
        <w:ind w:left="6379" w:firstLine="567"/>
        <w:jc w:val="both"/>
        <w:outlineLvl w:val="0"/>
        <w:rPr>
          <w:b/>
          <w:sz w:val="28"/>
          <w:szCs w:val="28"/>
          <w:lang w:val="az-Latn-AZ"/>
        </w:rPr>
      </w:pPr>
    </w:p>
    <w:p w:rsidR="005C0721" w:rsidRPr="00C319F1" w:rsidRDefault="005C0721" w:rsidP="005C0721">
      <w:pPr>
        <w:ind w:left="6379" w:firstLine="567"/>
        <w:jc w:val="both"/>
        <w:outlineLvl w:val="0"/>
        <w:rPr>
          <w:b/>
          <w:color w:val="000000"/>
          <w:sz w:val="28"/>
          <w:szCs w:val="28"/>
          <w:lang w:val="az-Latn-AZ"/>
        </w:rPr>
      </w:pPr>
    </w:p>
    <w:p w:rsidR="005C0721" w:rsidRPr="00C319F1" w:rsidRDefault="005C0721" w:rsidP="005C0721">
      <w:pPr>
        <w:ind w:left="6379" w:firstLine="567"/>
        <w:jc w:val="both"/>
        <w:outlineLvl w:val="0"/>
        <w:rPr>
          <w:b/>
          <w:color w:val="000000"/>
          <w:sz w:val="28"/>
          <w:szCs w:val="28"/>
          <w:lang w:val="az-Latn-AZ"/>
        </w:rPr>
      </w:pPr>
    </w:p>
    <w:p w:rsidR="005C0721" w:rsidRPr="00C319F1" w:rsidRDefault="005C0721" w:rsidP="005C0721">
      <w:pPr>
        <w:ind w:left="6379" w:firstLine="567"/>
        <w:jc w:val="both"/>
        <w:outlineLvl w:val="0"/>
        <w:rPr>
          <w:b/>
          <w:color w:val="000000"/>
          <w:sz w:val="28"/>
          <w:szCs w:val="28"/>
          <w:lang w:val="az-Latn-AZ"/>
        </w:rPr>
      </w:pPr>
    </w:p>
    <w:p w:rsidR="005C0721" w:rsidRPr="00C319F1" w:rsidRDefault="005C0721" w:rsidP="005C0721">
      <w:pPr>
        <w:ind w:left="6379" w:firstLine="567"/>
        <w:jc w:val="both"/>
        <w:outlineLvl w:val="0"/>
        <w:rPr>
          <w:b/>
          <w:color w:val="000000"/>
          <w:sz w:val="28"/>
          <w:szCs w:val="28"/>
          <w:lang w:val="az-Latn-AZ"/>
        </w:rPr>
      </w:pPr>
    </w:p>
    <w:p w:rsidR="005C0721" w:rsidRPr="00C319F1" w:rsidRDefault="005C0721" w:rsidP="005C0721">
      <w:pPr>
        <w:ind w:firstLine="567"/>
        <w:outlineLvl w:val="0"/>
        <w:rPr>
          <w:b/>
          <w:color w:val="000000"/>
          <w:sz w:val="28"/>
          <w:szCs w:val="28"/>
          <w:lang w:val="az-Latn-AZ"/>
        </w:rPr>
      </w:pPr>
      <w:r w:rsidRPr="00C319F1">
        <w:rPr>
          <w:b/>
          <w:color w:val="000000"/>
          <w:sz w:val="28"/>
          <w:szCs w:val="28"/>
          <w:lang w:val="az-Latn-AZ"/>
        </w:rPr>
        <w:t xml:space="preserve">                                                                                    </w:t>
      </w:r>
      <w:r>
        <w:rPr>
          <w:b/>
          <w:color w:val="000000"/>
          <w:sz w:val="28"/>
          <w:szCs w:val="28"/>
          <w:lang w:val="az-Latn-AZ"/>
        </w:rPr>
        <w:t xml:space="preserve">  </w:t>
      </w:r>
      <w:r w:rsidRPr="00C319F1">
        <w:rPr>
          <w:b/>
          <w:color w:val="000000"/>
          <w:sz w:val="28"/>
          <w:szCs w:val="28"/>
          <w:lang w:val="az-Latn-AZ"/>
        </w:rPr>
        <w:t xml:space="preserve"> </w:t>
      </w:r>
      <w:r>
        <w:rPr>
          <w:b/>
          <w:color w:val="000000"/>
          <w:sz w:val="28"/>
          <w:szCs w:val="28"/>
          <w:lang w:val="az-Latn-AZ"/>
        </w:rPr>
        <w:t xml:space="preserve">   </w:t>
      </w:r>
      <w:r w:rsidRPr="00C319F1">
        <w:rPr>
          <w:b/>
          <w:color w:val="000000"/>
          <w:sz w:val="28"/>
          <w:szCs w:val="28"/>
          <w:lang w:val="az-Latn-AZ"/>
        </w:rPr>
        <w:t>İlham Əliyev</w:t>
      </w:r>
    </w:p>
    <w:p w:rsidR="005C0721" w:rsidRPr="00C319F1" w:rsidRDefault="005C0721" w:rsidP="005C0721">
      <w:pPr>
        <w:ind w:left="3540" w:firstLine="567"/>
        <w:jc w:val="center"/>
        <w:rPr>
          <w:b/>
          <w:color w:val="000000"/>
          <w:sz w:val="28"/>
          <w:szCs w:val="28"/>
          <w:lang w:val="az-Latn-AZ"/>
        </w:rPr>
      </w:pPr>
      <w:r w:rsidRPr="00C319F1">
        <w:rPr>
          <w:b/>
          <w:color w:val="000000"/>
          <w:sz w:val="28"/>
          <w:szCs w:val="28"/>
          <w:lang w:val="az-Latn-AZ"/>
        </w:rPr>
        <w:t xml:space="preserve">       </w:t>
      </w:r>
      <w:r>
        <w:rPr>
          <w:b/>
          <w:color w:val="000000"/>
          <w:sz w:val="28"/>
          <w:szCs w:val="28"/>
          <w:lang w:val="az-Latn-AZ"/>
        </w:rPr>
        <w:t xml:space="preserve">     </w:t>
      </w:r>
      <w:r w:rsidRPr="00C319F1">
        <w:rPr>
          <w:b/>
          <w:color w:val="000000"/>
          <w:sz w:val="28"/>
          <w:szCs w:val="28"/>
          <w:lang w:val="az-Latn-AZ"/>
        </w:rPr>
        <w:t xml:space="preserve">  Azərbaycan Respublikasının Prezidenti</w:t>
      </w:r>
    </w:p>
    <w:p w:rsidR="005C0721" w:rsidRPr="00C319F1" w:rsidRDefault="005C0721" w:rsidP="005C0721">
      <w:pPr>
        <w:ind w:firstLine="567"/>
        <w:jc w:val="both"/>
        <w:rPr>
          <w:b/>
          <w:color w:val="000000"/>
          <w:sz w:val="28"/>
          <w:szCs w:val="28"/>
          <w:lang w:val="az-Latn-AZ"/>
        </w:rPr>
      </w:pPr>
    </w:p>
    <w:p w:rsidR="005C0721" w:rsidRPr="00C319F1" w:rsidRDefault="005C0721" w:rsidP="005C0721">
      <w:pPr>
        <w:ind w:firstLine="567"/>
        <w:jc w:val="both"/>
        <w:rPr>
          <w:b/>
          <w:color w:val="000000"/>
          <w:sz w:val="28"/>
          <w:szCs w:val="28"/>
          <w:lang w:val="az-Latn-AZ"/>
        </w:rPr>
      </w:pPr>
    </w:p>
    <w:p w:rsidR="005C0721" w:rsidRPr="00F04AE7" w:rsidRDefault="005C0721" w:rsidP="005C0721">
      <w:pPr>
        <w:jc w:val="both"/>
        <w:rPr>
          <w:color w:val="000000"/>
          <w:sz w:val="28"/>
          <w:szCs w:val="28"/>
          <w:lang w:val="az-Latn-AZ"/>
        </w:rPr>
      </w:pPr>
      <w:r>
        <w:rPr>
          <w:color w:val="000000"/>
          <w:sz w:val="28"/>
          <w:szCs w:val="28"/>
          <w:lang w:val="az-Latn-AZ"/>
        </w:rPr>
        <w:t>Bakı şəhəri, 4 may</w:t>
      </w:r>
      <w:r w:rsidRPr="00F04AE7">
        <w:rPr>
          <w:color w:val="000000"/>
          <w:sz w:val="28"/>
          <w:szCs w:val="28"/>
          <w:lang w:val="az-Latn-AZ"/>
        </w:rPr>
        <w:t xml:space="preserve"> 201</w:t>
      </w:r>
      <w:r>
        <w:rPr>
          <w:color w:val="000000"/>
          <w:sz w:val="28"/>
          <w:szCs w:val="28"/>
          <w:lang w:val="az-Latn-AZ"/>
        </w:rPr>
        <w:t>8</w:t>
      </w:r>
      <w:r w:rsidRPr="00F04AE7">
        <w:rPr>
          <w:color w:val="000000"/>
          <w:sz w:val="28"/>
          <w:szCs w:val="28"/>
          <w:lang w:val="az-Latn-AZ"/>
        </w:rPr>
        <w:t>-c</w:t>
      </w:r>
      <w:r>
        <w:rPr>
          <w:color w:val="000000"/>
          <w:sz w:val="28"/>
          <w:szCs w:val="28"/>
          <w:lang w:val="az-Latn-AZ"/>
        </w:rPr>
        <w:t>i</w:t>
      </w:r>
      <w:r w:rsidRPr="00F04AE7">
        <w:rPr>
          <w:color w:val="000000"/>
          <w:sz w:val="28"/>
          <w:szCs w:val="28"/>
          <w:lang w:val="az-Latn-AZ"/>
        </w:rPr>
        <w:t xml:space="preserve"> il</w:t>
      </w:r>
    </w:p>
    <w:p w:rsidR="005C0721" w:rsidRPr="00F04AE7" w:rsidRDefault="005C0721" w:rsidP="005C0721">
      <w:pPr>
        <w:jc w:val="both"/>
        <w:rPr>
          <w:b/>
          <w:color w:val="000000"/>
          <w:sz w:val="28"/>
          <w:szCs w:val="28"/>
          <w:lang w:val="az-Latn-AZ"/>
        </w:rPr>
      </w:pPr>
      <w:r w:rsidRPr="00F04AE7">
        <w:rPr>
          <w:color w:val="000000"/>
          <w:sz w:val="28"/>
          <w:szCs w:val="28"/>
          <w:lang w:val="az-Latn-AZ"/>
        </w:rPr>
        <w:t xml:space="preserve">№ </w:t>
      </w:r>
      <w:r>
        <w:rPr>
          <w:color w:val="000000"/>
          <w:sz w:val="28"/>
          <w:szCs w:val="28"/>
          <w:lang w:val="az-Latn-AZ"/>
        </w:rPr>
        <w:t>1128</w:t>
      </w:r>
      <w:r w:rsidRPr="00F04AE7">
        <w:rPr>
          <w:color w:val="000000"/>
          <w:sz w:val="28"/>
          <w:szCs w:val="28"/>
          <w:lang w:val="az-Latn-AZ"/>
        </w:rPr>
        <w:t>-VQD</w:t>
      </w:r>
    </w:p>
    <w:p w:rsidR="005C0721" w:rsidRPr="00745F7C" w:rsidRDefault="005C0721" w:rsidP="005C0721">
      <w:pPr>
        <w:rPr>
          <w:lang w:val="az-Latn-AZ"/>
        </w:rPr>
      </w:pPr>
    </w:p>
    <w:p w:rsidR="00AF0F64" w:rsidRPr="005C0721" w:rsidRDefault="00AF0F64">
      <w:pPr>
        <w:rPr>
          <w:lang w:val="az-Latn-AZ"/>
        </w:rPr>
      </w:pPr>
      <w:bookmarkStart w:id="0" w:name="_GoBack"/>
      <w:bookmarkEnd w:id="0"/>
    </w:p>
    <w:sectPr w:rsidR="00AF0F64" w:rsidRPr="005C0721" w:rsidSect="00B631C8">
      <w:headerReference w:type="even" r:id="rId5"/>
      <w:headerReference w:type="default" r:id="rId6"/>
      <w:pgSz w:w="11906" w:h="16838"/>
      <w:pgMar w:top="1134" w:right="964" w:bottom="567" w:left="96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9A" w:rsidRDefault="005C0721" w:rsidP="009B54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549A" w:rsidRDefault="005C0721" w:rsidP="009B549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9A" w:rsidRDefault="005C0721" w:rsidP="0033360D">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21"/>
    <w:rsid w:val="005C0721"/>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0721"/>
    <w:pPr>
      <w:tabs>
        <w:tab w:val="center" w:pos="4677"/>
        <w:tab w:val="right" w:pos="9355"/>
      </w:tabs>
    </w:pPr>
  </w:style>
  <w:style w:type="character" w:customStyle="1" w:styleId="a4">
    <w:name w:val="Верхний колонтитул Знак"/>
    <w:basedOn w:val="a0"/>
    <w:link w:val="a3"/>
    <w:rsid w:val="005C0721"/>
    <w:rPr>
      <w:rFonts w:ascii="Times New Roman" w:eastAsia="Times New Roman" w:hAnsi="Times New Roman" w:cs="Times New Roman"/>
      <w:sz w:val="24"/>
      <w:szCs w:val="24"/>
      <w:lang w:val="ru-RU" w:eastAsia="ru-RU"/>
    </w:rPr>
  </w:style>
  <w:style w:type="character" w:styleId="a5">
    <w:name w:val="page number"/>
    <w:basedOn w:val="a0"/>
    <w:rsid w:val="005C0721"/>
  </w:style>
  <w:style w:type="paragraph" w:customStyle="1" w:styleId="adi">
    <w:name w:val="adi"/>
    <w:basedOn w:val="a6"/>
    <w:rsid w:val="005C0721"/>
    <w:pPr>
      <w:jc w:val="center"/>
    </w:pPr>
    <w:rPr>
      <w:rFonts w:ascii="Times New Roman" w:hAnsi="Times New Roman"/>
      <w:b/>
      <w:sz w:val="36"/>
      <w:szCs w:val="20"/>
      <w:lang w:val="az-Latn-AZ" w:eastAsia="en-US"/>
    </w:rPr>
  </w:style>
  <w:style w:type="paragraph" w:styleId="a6">
    <w:name w:val="Plain Text"/>
    <w:aliases w:val="Plain Text Char,Char Char,Plain Text Char1,Char Char Char,Plain Text Char1 Char,Plain Text Char Char Char,Char Char1,Char,Plain Text Char2 Char,Plain Text Char1 Char1 Char,Plain Text Char Char Char1 Ch"/>
    <w:basedOn w:val="a"/>
    <w:link w:val="a7"/>
    <w:unhideWhenUsed/>
    <w:rsid w:val="005C0721"/>
    <w:rPr>
      <w:rFonts w:ascii="Consolas" w:hAnsi="Consolas"/>
      <w:sz w:val="21"/>
      <w:szCs w:val="21"/>
    </w:rPr>
  </w:style>
  <w:style w:type="character" w:customStyle="1" w:styleId="a7">
    <w:name w:val="Текст Знак"/>
    <w:aliases w:val="Plain Text Char Знак,Char Char Знак,Plain Text Char1 Знак,Char Char Char Знак,Plain Text Char1 Char Знак,Plain Text Char Char Char Знак,Char Char1 Знак,Char Знак,Plain Text Char2 Char Знак,Plain Text Char1 Char1 Char Знак"/>
    <w:basedOn w:val="a0"/>
    <w:link w:val="a6"/>
    <w:rsid w:val="005C0721"/>
    <w:rPr>
      <w:rFonts w:ascii="Consolas" w:eastAsia="Times New Roman" w:hAnsi="Consolas" w:cs="Times New Roman"/>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0721"/>
    <w:pPr>
      <w:tabs>
        <w:tab w:val="center" w:pos="4677"/>
        <w:tab w:val="right" w:pos="9355"/>
      </w:tabs>
    </w:pPr>
  </w:style>
  <w:style w:type="character" w:customStyle="1" w:styleId="a4">
    <w:name w:val="Верхний колонтитул Знак"/>
    <w:basedOn w:val="a0"/>
    <w:link w:val="a3"/>
    <w:rsid w:val="005C0721"/>
    <w:rPr>
      <w:rFonts w:ascii="Times New Roman" w:eastAsia="Times New Roman" w:hAnsi="Times New Roman" w:cs="Times New Roman"/>
      <w:sz w:val="24"/>
      <w:szCs w:val="24"/>
      <w:lang w:val="ru-RU" w:eastAsia="ru-RU"/>
    </w:rPr>
  </w:style>
  <w:style w:type="character" w:styleId="a5">
    <w:name w:val="page number"/>
    <w:basedOn w:val="a0"/>
    <w:rsid w:val="005C0721"/>
  </w:style>
  <w:style w:type="paragraph" w:customStyle="1" w:styleId="adi">
    <w:name w:val="adi"/>
    <w:basedOn w:val="a6"/>
    <w:rsid w:val="005C0721"/>
    <w:pPr>
      <w:jc w:val="center"/>
    </w:pPr>
    <w:rPr>
      <w:rFonts w:ascii="Times New Roman" w:hAnsi="Times New Roman"/>
      <w:b/>
      <w:sz w:val="36"/>
      <w:szCs w:val="20"/>
      <w:lang w:val="az-Latn-AZ" w:eastAsia="en-US"/>
    </w:rPr>
  </w:style>
  <w:style w:type="paragraph" w:styleId="a6">
    <w:name w:val="Plain Text"/>
    <w:aliases w:val="Plain Text Char,Char Char,Plain Text Char1,Char Char Char,Plain Text Char1 Char,Plain Text Char Char Char,Char Char1,Char,Plain Text Char2 Char,Plain Text Char1 Char1 Char,Plain Text Char Char Char1 Ch"/>
    <w:basedOn w:val="a"/>
    <w:link w:val="a7"/>
    <w:unhideWhenUsed/>
    <w:rsid w:val="005C0721"/>
    <w:rPr>
      <w:rFonts w:ascii="Consolas" w:hAnsi="Consolas"/>
      <w:sz w:val="21"/>
      <w:szCs w:val="21"/>
    </w:rPr>
  </w:style>
  <w:style w:type="character" w:customStyle="1" w:styleId="a7">
    <w:name w:val="Текст Знак"/>
    <w:aliases w:val="Plain Text Char Знак,Char Char Знак,Plain Text Char1 Знак,Char Char Char Знак,Plain Text Char1 Char Знак,Plain Text Char Char Char Знак,Char Char1 Знак,Char Знак,Plain Text Char2 Char Знак,Plain Text Char1 Char1 Char Знак"/>
    <w:basedOn w:val="a0"/>
    <w:link w:val="a6"/>
    <w:rsid w:val="005C0721"/>
    <w:rPr>
      <w:rFonts w:ascii="Consolas" w:eastAsia="Times New Roman" w:hAnsi="Consolas" w:cs="Times New Roman"/>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2018-07-05T10:37:00Z</dcterms:created>
  <dcterms:modified xsi:type="dcterms:W3CDTF">2018-07-05T10:37:00Z</dcterms:modified>
</cp:coreProperties>
</file>