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7F" w:rsidRDefault="0094597F" w:rsidP="0094597F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94597F" w:rsidRDefault="0094597F" w:rsidP="0094597F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94597F" w:rsidRDefault="0094597F" w:rsidP="0094597F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94597F" w:rsidRDefault="0094597F" w:rsidP="0094597F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94597F" w:rsidRDefault="0094597F" w:rsidP="0094597F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94597F" w:rsidRDefault="0094597F" w:rsidP="0094597F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94597F" w:rsidRPr="00194C06" w:rsidRDefault="0094597F" w:rsidP="0094597F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194C06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“Qiymətli kağızlar bazarı haqqında” Azərbaycan Respublikasının Qanununda dəyişiklik edilməsi barədə</w:t>
      </w:r>
    </w:p>
    <w:p w:rsidR="0094597F" w:rsidRPr="00E128DA" w:rsidRDefault="0094597F" w:rsidP="009459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4"/>
          <w:szCs w:val="44"/>
          <w:lang w:val="az-Latn-AZ" w:eastAsia="ru-RU"/>
        </w:rPr>
      </w:pPr>
    </w:p>
    <w:p w:rsidR="0094597F" w:rsidRPr="00E128DA" w:rsidRDefault="0094597F" w:rsidP="0094597F">
      <w:pPr>
        <w:jc w:val="center"/>
        <w:rPr>
          <w:rFonts w:ascii="Times New Roman" w:hAnsi="Times New Roman"/>
          <w:b/>
          <w:sz w:val="44"/>
          <w:szCs w:val="44"/>
          <w:lang w:val="az-Latn-AZ"/>
        </w:rPr>
      </w:pPr>
      <w:r w:rsidRPr="00E128DA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94597F" w:rsidRPr="00194C06" w:rsidRDefault="0094597F" w:rsidP="009459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4597F" w:rsidRDefault="0094597F" w:rsidP="00945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194C0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10-cu bəndini rəhbər tutaraq, “Qiymətli kağızlar bazarı haqqında” Azərbaycan Respublikasının Qanununu “Reklam haqqında” Azərbaycan Respublikasının Qanununa </w:t>
      </w:r>
      <w:proofErr w:type="spellStart"/>
      <w:r w:rsidRPr="00194C06">
        <w:rPr>
          <w:rFonts w:ascii="Times New Roman" w:eastAsia="Times New Roman" w:hAnsi="Times New Roman"/>
          <w:sz w:val="28"/>
          <w:szCs w:val="28"/>
          <w:lang w:val="az-Latn-AZ" w:eastAsia="ru-RU"/>
        </w:rPr>
        <w:t>uyğunlaşdırmaq</w:t>
      </w:r>
      <w:proofErr w:type="spellEnd"/>
      <w:r w:rsidRPr="00194C0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məqsədi ilə </w:t>
      </w:r>
      <w:r w:rsidRPr="00194C06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qərara alır:</w:t>
      </w:r>
      <w:r w:rsidRPr="00194C0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94597F" w:rsidRPr="00194C06" w:rsidRDefault="0094597F" w:rsidP="00945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194C0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</w:t>
      </w:r>
    </w:p>
    <w:p w:rsidR="0094597F" w:rsidRDefault="0094597F" w:rsidP="00945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194C0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“Qiymətli kağızlar bazarı haqqında” Azərbaycan Respublikası Qanununun (Azərbaycan Respublikasının Qanunvericilik Toplusu, 2015, № 7, maddə 813;</w:t>
      </w:r>
      <w:r w:rsidRPr="00194C0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94C0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2016, № 3, maddə 411, </w:t>
      </w:r>
      <w:r w:rsidRPr="00194C06">
        <w:rPr>
          <w:rFonts w:ascii="Times New Roman" w:hAnsi="Times New Roman"/>
          <w:sz w:val="28"/>
          <w:szCs w:val="28"/>
          <w:lang w:val="az-Latn-AZ"/>
        </w:rPr>
        <w:t xml:space="preserve">№ 11, maddə 1756, № 12, maddə 2003; 2017, № 2, maddə 159,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194C06">
        <w:rPr>
          <w:rFonts w:ascii="Times New Roman" w:hAnsi="Times New Roman"/>
          <w:sz w:val="28"/>
          <w:szCs w:val="28"/>
          <w:lang w:val="az-Latn-AZ"/>
        </w:rPr>
        <w:t xml:space="preserve">№ 5, maddə 712, </w:t>
      </w:r>
      <w:r w:rsidRPr="00194C0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№ 12, </w:t>
      </w:r>
      <w:r w:rsidRPr="00194C06">
        <w:rPr>
          <w:rFonts w:ascii="Times New Roman" w:hAnsi="Times New Roman"/>
          <w:sz w:val="28"/>
          <w:szCs w:val="28"/>
          <w:lang w:val="az-Latn-AZ"/>
        </w:rPr>
        <w:t xml:space="preserve">I kitab, </w:t>
      </w:r>
      <w:r w:rsidRPr="00194C06">
        <w:rPr>
          <w:rFonts w:ascii="Times New Roman" w:eastAsia="Times New Roman" w:hAnsi="Times New Roman"/>
          <w:sz w:val="28"/>
          <w:szCs w:val="28"/>
          <w:lang w:val="az-Latn-AZ" w:eastAsia="ru-RU"/>
        </w:rPr>
        <w:t>maddə 2222</w:t>
      </w:r>
      <w:r w:rsidRPr="00194C06">
        <w:rPr>
          <w:rFonts w:ascii="Times New Roman" w:hAnsi="Times New Roman"/>
          <w:sz w:val="28"/>
          <w:szCs w:val="28"/>
          <w:lang w:val="az-Latn-AZ"/>
        </w:rPr>
        <w:t>)</w:t>
      </w:r>
      <w:r w:rsidRPr="00194C0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7.4-cü maddəsinə aşağıdakı məzmunda ikinci cümlə əlavə edilsin: </w:t>
      </w:r>
    </w:p>
    <w:p w:rsidR="0094597F" w:rsidRPr="00194C06" w:rsidRDefault="0094597F" w:rsidP="00945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94597F" w:rsidRPr="00194C06" w:rsidRDefault="0094597F" w:rsidP="00945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194C06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“İnvestisiya qiymətli kağızlarının </w:t>
      </w:r>
      <w:r w:rsidRPr="00194C06">
        <w:rPr>
          <w:rFonts w:ascii="Times New Roman" w:hAnsi="Times New Roman"/>
          <w:bCs/>
          <w:sz w:val="28"/>
          <w:szCs w:val="28"/>
          <w:lang w:val="az-Latn-AZ"/>
        </w:rPr>
        <w:t>reklamının xüsusiyyətləri</w:t>
      </w:r>
      <w:r w:rsidRPr="00194C0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94C06">
        <w:rPr>
          <w:rFonts w:ascii="Times New Roman" w:eastAsia="Times New Roman" w:hAnsi="Times New Roman"/>
          <w:sz w:val="28"/>
          <w:szCs w:val="28"/>
          <w:lang w:val="az-Latn-AZ" w:eastAsia="ru-RU"/>
        </w:rPr>
        <w:t>“Reklam haqqında” Azərbaycan Respublikasının Qanunu ilə müəyyən edilir.”.</w:t>
      </w:r>
    </w:p>
    <w:p w:rsidR="0094597F" w:rsidRPr="00194C06" w:rsidRDefault="0094597F" w:rsidP="00945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94597F" w:rsidRPr="00194C06" w:rsidRDefault="0094597F" w:rsidP="009459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94597F" w:rsidRDefault="0094597F" w:rsidP="0094597F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94597F" w:rsidRDefault="0094597F" w:rsidP="0094597F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94597F" w:rsidRPr="00194C06" w:rsidRDefault="0094597F" w:rsidP="0094597F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94597F" w:rsidRPr="00194C06" w:rsidRDefault="0094597F" w:rsidP="00945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194C06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194C06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94597F" w:rsidRPr="00194C06" w:rsidRDefault="0094597F" w:rsidP="0094597F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194C06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194C06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94597F" w:rsidRDefault="0094597F" w:rsidP="0094597F">
      <w:pPr>
        <w:pStyle w:val="a3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94597F" w:rsidRPr="00194C06" w:rsidRDefault="0094597F" w:rsidP="0094597F">
      <w:pPr>
        <w:pStyle w:val="a3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94597F" w:rsidRPr="00194C06" w:rsidRDefault="0094597F" w:rsidP="0094597F">
      <w:pPr>
        <w:pStyle w:val="a3"/>
        <w:spacing w:after="0"/>
        <w:ind w:right="-93"/>
        <w:jc w:val="both"/>
        <w:rPr>
          <w:bCs/>
          <w:sz w:val="28"/>
          <w:szCs w:val="28"/>
          <w:lang w:val="az-Latn-AZ"/>
        </w:rPr>
      </w:pPr>
      <w:r w:rsidRPr="00194C06">
        <w:rPr>
          <w:bCs/>
          <w:sz w:val="28"/>
          <w:szCs w:val="28"/>
          <w:lang w:val="az-Latn-AZ"/>
        </w:rPr>
        <w:t>Bakı şəhəri, 4 may 2018-ci il</w:t>
      </w:r>
    </w:p>
    <w:p w:rsidR="0094597F" w:rsidRPr="00194C06" w:rsidRDefault="0094597F" w:rsidP="0094597F">
      <w:pPr>
        <w:pStyle w:val="a3"/>
        <w:spacing w:after="0"/>
        <w:ind w:right="-93"/>
        <w:jc w:val="both"/>
        <w:rPr>
          <w:sz w:val="28"/>
          <w:szCs w:val="28"/>
          <w:lang w:val="az-Latn-AZ"/>
        </w:rPr>
      </w:pPr>
      <w:r w:rsidRPr="00194C06">
        <w:rPr>
          <w:bCs/>
          <w:sz w:val="28"/>
          <w:szCs w:val="28"/>
          <w:lang w:val="az-Latn-AZ"/>
        </w:rPr>
        <w:t xml:space="preserve">№ </w:t>
      </w:r>
      <w:r>
        <w:rPr>
          <w:bCs/>
          <w:sz w:val="28"/>
          <w:szCs w:val="28"/>
          <w:lang w:val="az-Latn-AZ"/>
        </w:rPr>
        <w:t>1132</w:t>
      </w:r>
      <w:r w:rsidRPr="00194C06">
        <w:rPr>
          <w:bCs/>
          <w:sz w:val="28"/>
          <w:szCs w:val="28"/>
          <w:lang w:val="az-Latn-AZ"/>
        </w:rPr>
        <w:t>-VQD</w:t>
      </w:r>
    </w:p>
    <w:p w:rsidR="00AF0F64" w:rsidRPr="0094597F" w:rsidRDefault="00AF0F64">
      <w:pPr>
        <w:rPr>
          <w:lang w:val="az-Latn-AZ"/>
        </w:rPr>
      </w:pPr>
      <w:bookmarkStart w:id="0" w:name="_GoBack"/>
      <w:bookmarkEnd w:id="0"/>
    </w:p>
    <w:sectPr w:rsidR="00AF0F64" w:rsidRPr="0094597F" w:rsidSect="00194C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7F"/>
    <w:rsid w:val="0094597F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97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4597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97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4597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2018-06-14T12:09:00Z</dcterms:created>
  <dcterms:modified xsi:type="dcterms:W3CDTF">2018-06-14T12:09:00Z</dcterms:modified>
</cp:coreProperties>
</file>