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B9" w:rsidRDefault="00963AB9" w:rsidP="00963AB9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noProof/>
          <w:kern w:val="36"/>
          <w:sz w:val="32"/>
          <w:szCs w:val="32"/>
          <w:lang w:eastAsia="en-GB"/>
        </w:rPr>
      </w:pPr>
    </w:p>
    <w:p w:rsidR="00963AB9" w:rsidRDefault="00963AB9" w:rsidP="00963AB9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noProof/>
          <w:kern w:val="36"/>
          <w:sz w:val="32"/>
          <w:szCs w:val="32"/>
          <w:lang w:eastAsia="en-GB"/>
        </w:rPr>
      </w:pPr>
    </w:p>
    <w:p w:rsidR="00963AB9" w:rsidRDefault="00963AB9" w:rsidP="00963AB9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noProof/>
          <w:kern w:val="36"/>
          <w:sz w:val="32"/>
          <w:szCs w:val="32"/>
          <w:lang w:eastAsia="en-GB"/>
        </w:rPr>
      </w:pPr>
    </w:p>
    <w:p w:rsidR="00963AB9" w:rsidRDefault="00963AB9" w:rsidP="00963AB9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noProof/>
          <w:kern w:val="36"/>
          <w:sz w:val="32"/>
          <w:szCs w:val="32"/>
          <w:lang w:eastAsia="en-GB"/>
        </w:rPr>
      </w:pPr>
    </w:p>
    <w:p w:rsidR="00963AB9" w:rsidRDefault="00963AB9" w:rsidP="00963AB9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eastAsia="Times New Roman" w:hAnsi="Times New Roman"/>
          <w:b/>
          <w:noProof/>
          <w:kern w:val="36"/>
          <w:sz w:val="32"/>
          <w:szCs w:val="32"/>
          <w:lang w:eastAsia="en-GB"/>
        </w:rPr>
        <w:t>“Sanitariya-epidemioloji salamatlıq haqqında</w:t>
      </w:r>
      <w:r>
        <w:rPr>
          <w:rFonts w:ascii="Times New Roman" w:hAnsi="Times New Roman"/>
          <w:b/>
          <w:noProof/>
          <w:sz w:val="32"/>
          <w:szCs w:val="32"/>
        </w:rPr>
        <w:t xml:space="preserve">” </w:t>
      </w:r>
    </w:p>
    <w:p w:rsidR="00963AB9" w:rsidRDefault="00963AB9" w:rsidP="00963AB9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 xml:space="preserve">Azərbaycan Respublikasının Qanununda </w:t>
      </w:r>
    </w:p>
    <w:p w:rsidR="00963AB9" w:rsidRDefault="00963AB9" w:rsidP="00963AB9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dəyişikliklər edilməsi barədə</w:t>
      </w:r>
    </w:p>
    <w:p w:rsidR="00963AB9" w:rsidRDefault="00963AB9" w:rsidP="00963AB9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963AB9" w:rsidRPr="006C52E6" w:rsidRDefault="00963AB9" w:rsidP="00963AB9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bCs/>
          <w:sz w:val="40"/>
          <w:szCs w:val="40"/>
          <w:lang w:val="az-Latn-AZ"/>
        </w:rPr>
      </w:pPr>
      <w:r w:rsidRPr="006C52E6">
        <w:rPr>
          <w:rFonts w:ascii="Times New Roman" w:hAnsi="Times New Roman"/>
          <w:b/>
          <w:sz w:val="40"/>
          <w:szCs w:val="40"/>
          <w:lang w:val="az-Latn-AZ"/>
        </w:rPr>
        <w:t>AZƏRBAYCAN RESPUBLIKASININ QANUNU</w:t>
      </w:r>
    </w:p>
    <w:p w:rsidR="00963AB9" w:rsidRDefault="00963AB9" w:rsidP="00963AB9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noProof/>
          <w:kern w:val="36"/>
          <w:sz w:val="32"/>
          <w:szCs w:val="32"/>
          <w:lang w:eastAsia="en-GB"/>
        </w:rPr>
      </w:pPr>
    </w:p>
    <w:p w:rsidR="00963AB9" w:rsidRDefault="00963AB9" w:rsidP="00963AB9">
      <w:pPr>
        <w:pStyle w:val="Nexttonumber"/>
        <w:rPr>
          <w:rFonts w:ascii="Times New Roman" w:hAnsi="Times New Roman" w:cs="Times New Roman"/>
          <w:sz w:val="32"/>
          <w:szCs w:val="32"/>
        </w:rPr>
      </w:pPr>
    </w:p>
    <w:p w:rsidR="00963AB9" w:rsidRDefault="00963AB9" w:rsidP="00963AB9">
      <w:pPr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w:t xml:space="preserve">Azərbaycan Respublikasının Milli Məclisi Azərbaycan Respublikası Konstitusiyasının 94-cü maddəsinin I hissəsinin 1-ci bəndini rəhbər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tutaraq,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noProof/>
          <w:kern w:val="36"/>
          <w:sz w:val="28"/>
          <w:szCs w:val="28"/>
          <w:lang w:eastAsia="en-GB"/>
        </w:rPr>
        <w:t>“Sanitariya-epidemioloji salamatlıq haqqında</w:t>
      </w:r>
      <w:r>
        <w:rPr>
          <w:rFonts w:ascii="Times New Roman" w:hAnsi="Times New Roman"/>
          <w:bCs/>
          <w:noProof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Azərbaycan Respublikasının Qanununu </w:t>
      </w:r>
      <w:r>
        <w:rPr>
          <w:rFonts w:ascii="Times New Roman" w:hAnsi="Times New Roman"/>
          <w:noProof/>
          <w:sz w:val="28"/>
          <w:szCs w:val="28"/>
        </w:rPr>
        <w:t xml:space="preserve">“Məktəbəqədər təhsil haqqında” Azərbaycan Respublikasının Qanununa </w:t>
      </w:r>
      <w:proofErr w:type="spellStart"/>
      <w:r>
        <w:rPr>
          <w:rFonts w:ascii="Times New Roman" w:hAnsi="Times New Roman"/>
          <w:sz w:val="28"/>
          <w:szCs w:val="28"/>
        </w:rPr>
        <w:t>uyğunlaşdırmaq</w:t>
      </w:r>
      <w:proofErr w:type="spellEnd"/>
      <w:r>
        <w:rPr>
          <w:rFonts w:ascii="Times New Roman" w:hAnsi="Times New Roman"/>
          <w:sz w:val="28"/>
          <w:szCs w:val="28"/>
        </w:rPr>
        <w:t xml:space="preserve"> məqsədi ilə </w:t>
      </w:r>
      <w:r>
        <w:rPr>
          <w:rFonts w:ascii="Times New Roman" w:hAnsi="Times New Roman"/>
          <w:b/>
          <w:bCs/>
          <w:sz w:val="28"/>
          <w:szCs w:val="28"/>
        </w:rPr>
        <w:t>qərara alır:</w:t>
      </w:r>
    </w:p>
    <w:p w:rsidR="00963AB9" w:rsidRDefault="00963AB9" w:rsidP="00963AB9">
      <w:pPr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963AB9" w:rsidRDefault="00963AB9" w:rsidP="00963AB9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noProof/>
          <w:kern w:val="36"/>
          <w:sz w:val="28"/>
          <w:szCs w:val="28"/>
          <w:lang w:eastAsia="en-GB"/>
        </w:rPr>
        <w:t>“Sanitariya-epidemioloji salamatlıq haqqında</w:t>
      </w:r>
      <w:r>
        <w:rPr>
          <w:rFonts w:ascii="Times New Roman" w:hAnsi="Times New Roman"/>
          <w:bCs/>
          <w:noProof/>
          <w:sz w:val="28"/>
          <w:szCs w:val="28"/>
        </w:rPr>
        <w:t xml:space="preserve">” </w:t>
      </w:r>
      <w:r>
        <w:rPr>
          <w:rFonts w:ascii="Times New Roman" w:hAnsi="Times New Roman"/>
          <w:noProof/>
          <w:sz w:val="28"/>
          <w:szCs w:val="28"/>
        </w:rPr>
        <w:t xml:space="preserve">Azərbaycan Respublikasının Qanununda (Azərbaycan Respublikası Ali Sovetinin Məlumatı, 1992, № 22, maddə 947; Azərbaycan Respublikasının Qanunvericilik Toplusu, 1997, № 5, maddə 419; 2001, № 3, maddə 143; 2004, № 2, maddə 57, № 4, maddə 199; 2007, № 11, maddə 1052; 2009, № 12, maddə 968; 2014, № 10, maddə 1153; 2016, № 6, maddə 980;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2017, № 12, I kitab, maddə 2200</w:t>
      </w:r>
      <w:r>
        <w:rPr>
          <w:rFonts w:ascii="Times New Roman" w:hAnsi="Times New Roman"/>
          <w:noProof/>
          <w:sz w:val="28"/>
          <w:szCs w:val="28"/>
        </w:rPr>
        <w:t>) aşağıdakı dəyişikliklər edilsin:</w:t>
      </w:r>
    </w:p>
    <w:p w:rsidR="00963AB9" w:rsidRDefault="00963AB9" w:rsidP="00963AB9">
      <w:pPr>
        <w:shd w:val="clear" w:color="auto" w:fill="FFFFFF"/>
        <w:spacing w:after="0"/>
        <w:ind w:firstLine="56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1. 23-cü maddədə “məktəbəqədər uşaq tərbiyə müəssisələrində, orta məktəblərdə və texniki peşə məktəblərində” sözləri “təhsili müəssisələrində” sözləri ilə əvəz edilsin.</w:t>
      </w:r>
    </w:p>
    <w:p w:rsidR="00963AB9" w:rsidRDefault="00963AB9" w:rsidP="00963AB9">
      <w:pPr>
        <w:shd w:val="clear" w:color="auto" w:fill="FFFFFF"/>
        <w:spacing w:after="0"/>
        <w:ind w:firstLine="56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 39-cu maddənin on altıncı abzasında “</w:t>
      </w:r>
      <w:r>
        <w:rPr>
          <w:rFonts w:ascii="Times New Roman" w:hAnsi="Times New Roman"/>
          <w:sz w:val="28"/>
          <w:szCs w:val="28"/>
          <w:shd w:val="clear" w:color="auto" w:fill="FFFFFF"/>
        </w:rPr>
        <w:t>uşaq tərbiyə və yeniyetmə müəssisələrində, texniki peşə məktəblərində, habelə</w:t>
      </w:r>
      <w:r>
        <w:rPr>
          <w:rFonts w:ascii="Times New Roman" w:hAnsi="Times New Roman"/>
          <w:noProof/>
          <w:sz w:val="28"/>
          <w:szCs w:val="28"/>
        </w:rPr>
        <w:t xml:space="preserve">” sözləri “təhsili müəssisələrində, </w:t>
      </w:r>
      <w:r>
        <w:rPr>
          <w:rFonts w:ascii="Times New Roman" w:hAnsi="Times New Roman"/>
          <w:sz w:val="28"/>
          <w:szCs w:val="28"/>
          <w:shd w:val="clear" w:color="auto" w:fill="FFFFFF"/>
        </w:rPr>
        <w:t>habelə digər</w:t>
      </w:r>
      <w:r>
        <w:rPr>
          <w:rFonts w:ascii="Times New Roman" w:hAnsi="Times New Roman"/>
          <w:noProof/>
          <w:sz w:val="28"/>
          <w:szCs w:val="28"/>
        </w:rPr>
        <w:t>” sözləri ilə əvəz edilsin.</w:t>
      </w:r>
    </w:p>
    <w:p w:rsidR="00963AB9" w:rsidRDefault="00963AB9" w:rsidP="00963AB9">
      <w:pPr>
        <w:tabs>
          <w:tab w:val="left" w:pos="1134"/>
        </w:tabs>
        <w:spacing w:after="0"/>
        <w:ind w:firstLine="72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63AB9" w:rsidRDefault="00963AB9" w:rsidP="00963AB9">
      <w:pPr>
        <w:tabs>
          <w:tab w:val="left" w:pos="3969"/>
        </w:tabs>
        <w:spacing w:after="0"/>
        <w:ind w:firstLine="600"/>
        <w:jc w:val="center"/>
        <w:rPr>
          <w:rFonts w:ascii="Times New Roman" w:hAnsi="Times New Roman"/>
          <w:b/>
          <w:sz w:val="28"/>
          <w:szCs w:val="28"/>
        </w:rPr>
      </w:pPr>
    </w:p>
    <w:p w:rsidR="00963AB9" w:rsidRDefault="00963AB9" w:rsidP="00963AB9">
      <w:pPr>
        <w:tabs>
          <w:tab w:val="left" w:pos="3969"/>
        </w:tabs>
        <w:spacing w:after="0"/>
        <w:ind w:firstLine="600"/>
        <w:jc w:val="center"/>
        <w:rPr>
          <w:rFonts w:ascii="Times New Roman" w:hAnsi="Times New Roman"/>
          <w:b/>
          <w:sz w:val="28"/>
          <w:szCs w:val="28"/>
        </w:rPr>
      </w:pPr>
    </w:p>
    <w:p w:rsidR="00963AB9" w:rsidRDefault="00963AB9" w:rsidP="00963AB9">
      <w:pPr>
        <w:shd w:val="clear" w:color="auto" w:fill="FFFFFF"/>
        <w:spacing w:after="0"/>
        <w:ind w:right="4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İlham Əliyev</w:t>
      </w:r>
    </w:p>
    <w:p w:rsidR="00963AB9" w:rsidRDefault="00963AB9" w:rsidP="00963AB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Azərbaycan Respublikasının Prezidenti</w:t>
      </w:r>
    </w:p>
    <w:p w:rsidR="00963AB9" w:rsidRDefault="00963AB9" w:rsidP="00963AB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63AB9" w:rsidRDefault="00963AB9" w:rsidP="00963AB9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Bakı şəhəri, 18 may 2018-ci il</w:t>
      </w:r>
    </w:p>
    <w:p w:rsidR="00AF0F64" w:rsidRPr="00963AB9" w:rsidRDefault="00963AB9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 1149-VQD</w:t>
      </w:r>
      <w:bookmarkStart w:id="0" w:name="_GoBack"/>
      <w:bookmarkEnd w:id="0"/>
    </w:p>
    <w:sectPr w:rsidR="00AF0F64" w:rsidRPr="00963A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z Lat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B9"/>
    <w:rsid w:val="00963AB9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justice"/>
    <w:qFormat/>
    <w:rsid w:val="00963AB9"/>
    <w:pPr>
      <w:spacing w:line="240" w:lineRule="auto"/>
      <w:jc w:val="both"/>
    </w:pPr>
    <w:rPr>
      <w:rFonts w:ascii="Arial" w:eastAsia="Calibri" w:hAnsi="Arial" w:cs="Times New Roman"/>
      <w:sz w:val="24"/>
      <w:lang w:val="az-Latn-AZ"/>
    </w:rPr>
  </w:style>
  <w:style w:type="paragraph" w:styleId="1">
    <w:name w:val="heading 1"/>
    <w:basedOn w:val="a"/>
    <w:next w:val="a"/>
    <w:link w:val="10"/>
    <w:uiPriority w:val="9"/>
    <w:qFormat/>
    <w:rsid w:val="00963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963AB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963AB9"/>
    <w:pPr>
      <w:shd w:val="clear" w:color="auto" w:fill="FFFFFF"/>
      <w:spacing w:before="360" w:after="360" w:line="240" w:lineRule="atLeast"/>
      <w:ind w:firstLine="540"/>
    </w:pPr>
    <w:rPr>
      <w:rFonts w:asciiTheme="minorHAnsi" w:eastAsiaTheme="minorHAnsi" w:hAnsiTheme="minorHAnsi" w:cstheme="minorBidi"/>
      <w:sz w:val="26"/>
      <w:szCs w:val="26"/>
      <w:lang w:val="en-US"/>
    </w:rPr>
  </w:style>
  <w:style w:type="paragraph" w:customStyle="1" w:styleId="Nexttonumber">
    <w:name w:val="Next_to_number"/>
    <w:basedOn w:val="1"/>
    <w:autoRedefine/>
    <w:uiPriority w:val="99"/>
    <w:qFormat/>
    <w:rsid w:val="00963AB9"/>
    <w:pPr>
      <w:keepNext w:val="0"/>
      <w:keepLines w:val="0"/>
      <w:spacing w:before="0"/>
      <w:ind w:firstLine="720"/>
      <w:jc w:val="center"/>
    </w:pPr>
    <w:rPr>
      <w:rFonts w:ascii="Arial Az Lat" w:eastAsia="Times New Roman" w:hAnsi="Arial Az Lat" w:cs="Arial"/>
      <w:noProof/>
      <w:color w:val="auto"/>
      <w:kern w:val="36"/>
      <w:sz w:val="24"/>
      <w:szCs w:val="24"/>
      <w:lang w:eastAsia="en-GB"/>
    </w:rPr>
  </w:style>
  <w:style w:type="character" w:customStyle="1" w:styleId="a3">
    <w:name w:val="Обычный (веб) Знак"/>
    <w:aliases w:val="Знак Знак"/>
    <w:link w:val="a4"/>
    <w:semiHidden/>
    <w:locked/>
    <w:rsid w:val="00963AB9"/>
    <w:rPr>
      <w:sz w:val="24"/>
      <w:szCs w:val="24"/>
    </w:rPr>
  </w:style>
  <w:style w:type="paragraph" w:styleId="a4">
    <w:name w:val="Normal (Web)"/>
    <w:aliases w:val="Знак"/>
    <w:basedOn w:val="a"/>
    <w:link w:val="a3"/>
    <w:semiHidden/>
    <w:unhideWhenUsed/>
    <w:rsid w:val="00963AB9"/>
    <w:pPr>
      <w:spacing w:before="100" w:beforeAutospacing="1" w:after="100" w:afterAutospacing="1"/>
      <w:jc w:val="left"/>
    </w:pPr>
    <w:rPr>
      <w:rFonts w:asciiTheme="minorHAnsi" w:eastAsiaTheme="minorHAnsi" w:hAnsiTheme="minorHAnsi" w:cstheme="minorBidi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63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az-Latn-A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justice"/>
    <w:qFormat/>
    <w:rsid w:val="00963AB9"/>
    <w:pPr>
      <w:spacing w:line="240" w:lineRule="auto"/>
      <w:jc w:val="both"/>
    </w:pPr>
    <w:rPr>
      <w:rFonts w:ascii="Arial" w:eastAsia="Calibri" w:hAnsi="Arial" w:cs="Times New Roman"/>
      <w:sz w:val="24"/>
      <w:lang w:val="az-Latn-AZ"/>
    </w:rPr>
  </w:style>
  <w:style w:type="paragraph" w:styleId="1">
    <w:name w:val="heading 1"/>
    <w:basedOn w:val="a"/>
    <w:next w:val="a"/>
    <w:link w:val="10"/>
    <w:uiPriority w:val="9"/>
    <w:qFormat/>
    <w:rsid w:val="00963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963AB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963AB9"/>
    <w:pPr>
      <w:shd w:val="clear" w:color="auto" w:fill="FFFFFF"/>
      <w:spacing w:before="360" w:after="360" w:line="240" w:lineRule="atLeast"/>
      <w:ind w:firstLine="540"/>
    </w:pPr>
    <w:rPr>
      <w:rFonts w:asciiTheme="minorHAnsi" w:eastAsiaTheme="minorHAnsi" w:hAnsiTheme="minorHAnsi" w:cstheme="minorBidi"/>
      <w:sz w:val="26"/>
      <w:szCs w:val="26"/>
      <w:lang w:val="en-US"/>
    </w:rPr>
  </w:style>
  <w:style w:type="paragraph" w:customStyle="1" w:styleId="Nexttonumber">
    <w:name w:val="Next_to_number"/>
    <w:basedOn w:val="1"/>
    <w:autoRedefine/>
    <w:uiPriority w:val="99"/>
    <w:qFormat/>
    <w:rsid w:val="00963AB9"/>
    <w:pPr>
      <w:keepNext w:val="0"/>
      <w:keepLines w:val="0"/>
      <w:spacing w:before="0"/>
      <w:ind w:firstLine="720"/>
      <w:jc w:val="center"/>
    </w:pPr>
    <w:rPr>
      <w:rFonts w:ascii="Arial Az Lat" w:eastAsia="Times New Roman" w:hAnsi="Arial Az Lat" w:cs="Arial"/>
      <w:noProof/>
      <w:color w:val="auto"/>
      <w:kern w:val="36"/>
      <w:sz w:val="24"/>
      <w:szCs w:val="24"/>
      <w:lang w:eastAsia="en-GB"/>
    </w:rPr>
  </w:style>
  <w:style w:type="character" w:customStyle="1" w:styleId="a3">
    <w:name w:val="Обычный (веб) Знак"/>
    <w:aliases w:val="Знак Знак"/>
    <w:link w:val="a4"/>
    <w:semiHidden/>
    <w:locked/>
    <w:rsid w:val="00963AB9"/>
    <w:rPr>
      <w:sz w:val="24"/>
      <w:szCs w:val="24"/>
    </w:rPr>
  </w:style>
  <w:style w:type="paragraph" w:styleId="a4">
    <w:name w:val="Normal (Web)"/>
    <w:aliases w:val="Знак"/>
    <w:basedOn w:val="a"/>
    <w:link w:val="a3"/>
    <w:semiHidden/>
    <w:unhideWhenUsed/>
    <w:rsid w:val="00963AB9"/>
    <w:pPr>
      <w:spacing w:before="100" w:beforeAutospacing="1" w:after="100" w:afterAutospacing="1"/>
      <w:jc w:val="left"/>
    </w:pPr>
    <w:rPr>
      <w:rFonts w:asciiTheme="minorHAnsi" w:eastAsiaTheme="minorHAnsi" w:hAnsiTheme="minorHAnsi" w:cstheme="minorBidi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63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2018-07-19T07:11:00Z</dcterms:created>
  <dcterms:modified xsi:type="dcterms:W3CDTF">2018-07-19T07:12:00Z</dcterms:modified>
</cp:coreProperties>
</file>