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C3" w:rsidRPr="00331181" w:rsidRDefault="00066AC3" w:rsidP="00066AC3">
      <w:pPr>
        <w:tabs>
          <w:tab w:val="left" w:pos="420"/>
        </w:tabs>
        <w:spacing w:line="240" w:lineRule="auto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066AC3" w:rsidRDefault="00066AC3" w:rsidP="00066AC3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 w:firstLine="72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066AC3" w:rsidRDefault="00066AC3" w:rsidP="00066AC3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 w:firstLine="72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066AC3" w:rsidRDefault="00066AC3" w:rsidP="00066AC3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 w:firstLine="72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066AC3" w:rsidRDefault="00066AC3" w:rsidP="00066AC3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 w:firstLine="72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066AC3" w:rsidRDefault="00066AC3" w:rsidP="00066AC3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 w:firstLine="72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066AC3" w:rsidRDefault="00066AC3" w:rsidP="00066AC3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  <w:r w:rsidRPr="00331181">
        <w:rPr>
          <w:b/>
          <w:bCs/>
          <w:color w:val="000000"/>
          <w:sz w:val="32"/>
          <w:szCs w:val="32"/>
          <w:lang w:val="az-Latn-AZ"/>
        </w:rPr>
        <w:t>“Sığorta fəaliyyəti haqqında” Azərbaycan Respublikasının Qanununda dəyişiklik edilməsi barədə</w:t>
      </w:r>
    </w:p>
    <w:p w:rsidR="00066AC3" w:rsidRDefault="00066AC3" w:rsidP="00066AC3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066AC3" w:rsidRDefault="00066AC3" w:rsidP="00066AC3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066AC3" w:rsidRPr="00331181" w:rsidRDefault="00066AC3" w:rsidP="00066AC3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az-Latn-AZ"/>
        </w:rPr>
      </w:pPr>
    </w:p>
    <w:p w:rsidR="00066AC3" w:rsidRDefault="00066AC3" w:rsidP="00066AC3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  <w:r w:rsidRPr="00331181">
        <w:rPr>
          <w:sz w:val="28"/>
          <w:szCs w:val="28"/>
          <w:lang w:val="az-Latn-AZ"/>
        </w:rPr>
        <w:t>Azərbaycan Respublikasının Milli Məclisi Azərbaycan Respublikası Konstitusiyasının 94-cü maddəsinin I hissəsinin 27-ci bəndini rəhbər tutaraq,</w:t>
      </w:r>
      <w:r w:rsidRPr="00331181">
        <w:rPr>
          <w:bCs/>
          <w:color w:val="000000"/>
          <w:sz w:val="28"/>
          <w:szCs w:val="28"/>
          <w:lang w:val="az-Latn-AZ"/>
        </w:rPr>
        <w:t xml:space="preserve"> </w:t>
      </w:r>
      <w:r w:rsidRPr="00331181">
        <w:rPr>
          <w:sz w:val="28"/>
          <w:szCs w:val="28"/>
          <w:lang w:val="az-Latn-AZ"/>
        </w:rPr>
        <w:t>“</w:t>
      </w:r>
      <w:hyperlink r:id="rId5" w:tgtFrame="_blank" w:tooltip="15 may 2015-ci il tarixli 1284-IVQ nömrəli Azərbaycan Respublikasının Qanunu " w:history="1">
        <w:r w:rsidRPr="00331181">
          <w:rPr>
            <w:sz w:val="28"/>
            <w:szCs w:val="28"/>
            <w:lang w:val="az-Latn-AZ"/>
          </w:rPr>
          <w:t>Sığorta fəaliyyəti haqqında</w:t>
        </w:r>
      </w:hyperlink>
      <w:r w:rsidRPr="00331181">
        <w:rPr>
          <w:sz w:val="28"/>
          <w:szCs w:val="28"/>
          <w:lang w:val="az-Latn-AZ"/>
        </w:rPr>
        <w:t xml:space="preserve">” Azərbaycan Respublikasının Qanununu “Cinayət yolu ilə əldə edilmiş pul vəsaitlərinin və ya digər əmlakın </w:t>
      </w:r>
      <w:proofErr w:type="spellStart"/>
      <w:r w:rsidRPr="00331181">
        <w:rPr>
          <w:sz w:val="28"/>
          <w:szCs w:val="28"/>
          <w:lang w:val="az-Latn-AZ"/>
        </w:rPr>
        <w:t>leqallaşdırılmasına</w:t>
      </w:r>
      <w:proofErr w:type="spellEnd"/>
      <w:r w:rsidRPr="00331181">
        <w:rPr>
          <w:sz w:val="28"/>
          <w:szCs w:val="28"/>
          <w:lang w:val="az-Latn-AZ"/>
        </w:rPr>
        <w:t xml:space="preserve"> və terrorçuluğun </w:t>
      </w:r>
      <w:proofErr w:type="spellStart"/>
      <w:r w:rsidRPr="00331181">
        <w:rPr>
          <w:sz w:val="28"/>
          <w:szCs w:val="28"/>
          <w:lang w:val="az-Latn-AZ"/>
        </w:rPr>
        <w:t>maliyyələşdirilməsinə</w:t>
      </w:r>
      <w:proofErr w:type="spellEnd"/>
      <w:r w:rsidRPr="00331181">
        <w:rPr>
          <w:sz w:val="28"/>
          <w:szCs w:val="28"/>
          <w:lang w:val="az-Latn-AZ"/>
        </w:rPr>
        <w:t xml:space="preserve"> qarşı mübarizə haqqında” Azərbaycan Respublikasının Qanununda dəyişikliklər edilməsi barədə” Azərbaycan Respublikasının 2017-ci il </w:t>
      </w:r>
      <w:r>
        <w:rPr>
          <w:sz w:val="28"/>
          <w:szCs w:val="28"/>
          <w:lang w:val="az-Latn-AZ"/>
        </w:rPr>
        <w:t xml:space="preserve">  </w:t>
      </w:r>
      <w:r w:rsidRPr="00331181">
        <w:rPr>
          <w:sz w:val="28"/>
          <w:szCs w:val="28"/>
          <w:lang w:val="az-Latn-AZ"/>
        </w:rPr>
        <w:t xml:space="preserve">13 iyun tarixli 736-VQD nömrəli </w:t>
      </w:r>
      <w:r w:rsidRPr="00331181">
        <w:rPr>
          <w:bCs/>
          <w:sz w:val="28"/>
          <w:szCs w:val="28"/>
          <w:lang w:val="az-Latn-AZ"/>
        </w:rPr>
        <w:t xml:space="preserve">Qanununa </w:t>
      </w:r>
      <w:proofErr w:type="spellStart"/>
      <w:r w:rsidRPr="00331181">
        <w:rPr>
          <w:bCs/>
          <w:sz w:val="28"/>
          <w:szCs w:val="28"/>
          <w:lang w:val="az-Latn-AZ"/>
        </w:rPr>
        <w:t>uyğunlaşdırmaq</w:t>
      </w:r>
      <w:proofErr w:type="spellEnd"/>
      <w:r w:rsidRPr="00331181">
        <w:rPr>
          <w:bCs/>
          <w:sz w:val="28"/>
          <w:szCs w:val="28"/>
          <w:lang w:val="az-Latn-AZ"/>
        </w:rPr>
        <w:t xml:space="preserve"> məqsədi ilə</w:t>
      </w:r>
      <w:r w:rsidRPr="00331181">
        <w:rPr>
          <w:sz w:val="28"/>
          <w:szCs w:val="28"/>
          <w:lang w:val="az-Latn-AZ"/>
        </w:rPr>
        <w:t xml:space="preserve"> </w:t>
      </w:r>
      <w:r w:rsidRPr="00331181">
        <w:rPr>
          <w:b/>
          <w:sz w:val="28"/>
          <w:szCs w:val="28"/>
          <w:lang w:val="az-Latn-AZ"/>
        </w:rPr>
        <w:t>qərara alır:</w:t>
      </w:r>
    </w:p>
    <w:p w:rsidR="00066AC3" w:rsidRPr="00331181" w:rsidRDefault="00066AC3" w:rsidP="00066AC3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</w:p>
    <w:p w:rsidR="00066AC3" w:rsidRPr="00331181" w:rsidRDefault="00066AC3" w:rsidP="00066AC3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331181">
        <w:rPr>
          <w:sz w:val="28"/>
          <w:szCs w:val="28"/>
          <w:lang w:val="az-Latn-AZ"/>
        </w:rPr>
        <w:t>“</w:t>
      </w:r>
      <w:hyperlink r:id="rId6" w:tgtFrame="_blank" w:tooltip="15 may 2015-ci il tarixli 1284-IVQ nömrəli Azərbaycan Respublikasının Qanunu " w:history="1">
        <w:r w:rsidRPr="00331181">
          <w:rPr>
            <w:sz w:val="28"/>
            <w:szCs w:val="28"/>
            <w:lang w:val="az-Latn-AZ"/>
          </w:rPr>
          <w:t>Sığorta fəaliyyəti haqqında</w:t>
        </w:r>
      </w:hyperlink>
      <w:r w:rsidRPr="00331181">
        <w:rPr>
          <w:sz w:val="28"/>
          <w:szCs w:val="28"/>
          <w:lang w:val="az-Latn-AZ"/>
        </w:rPr>
        <w:t xml:space="preserve">” Azərbaycan Respublikası Qanununun (Azərbaycan Respublikasının Qanunvericilik Toplusu, 2008, № 3, maddə 144, № 7, maddə 602; 2009, № 7, maddə 517; 2011, № 1, maddə 11; 2013, № 12, maddə 1470; 2014, № 7, maddələr 771, 779; 2015, № 11, maddə 1263; 2016, № 3, maddə 410, </w:t>
      </w:r>
      <w:r>
        <w:rPr>
          <w:sz w:val="28"/>
          <w:szCs w:val="28"/>
          <w:lang w:val="az-Latn-AZ"/>
        </w:rPr>
        <w:t xml:space="preserve">   </w:t>
      </w:r>
      <w:r w:rsidRPr="00331181">
        <w:rPr>
          <w:sz w:val="28"/>
          <w:szCs w:val="28"/>
          <w:lang w:val="az-Latn-AZ"/>
        </w:rPr>
        <w:t xml:space="preserve">№ 6, maddə 976; 2017, № 7, maddələr 1286, 1294, № 12, </w:t>
      </w:r>
      <w:r>
        <w:rPr>
          <w:sz w:val="28"/>
          <w:szCs w:val="28"/>
          <w:lang w:val="az-Latn-AZ"/>
        </w:rPr>
        <w:t xml:space="preserve">I kitab, </w:t>
      </w:r>
      <w:r w:rsidRPr="00331181">
        <w:rPr>
          <w:sz w:val="28"/>
          <w:szCs w:val="28"/>
          <w:lang w:val="az-Latn-AZ"/>
        </w:rPr>
        <w:t>maddə 2221) 123.2-ci maddəsinə “</w:t>
      </w:r>
      <w:proofErr w:type="spellStart"/>
      <w:r w:rsidRPr="00331181">
        <w:rPr>
          <w:sz w:val="28"/>
          <w:szCs w:val="28"/>
          <w:lang w:val="az-Latn-AZ"/>
        </w:rPr>
        <w:t>eyniləşdirilməsi</w:t>
      </w:r>
      <w:proofErr w:type="spellEnd"/>
      <w:r w:rsidRPr="00331181">
        <w:rPr>
          <w:sz w:val="28"/>
          <w:szCs w:val="28"/>
          <w:lang w:val="az-Latn-AZ"/>
        </w:rPr>
        <w:t>” sözündən sonra “</w:t>
      </w:r>
      <w:r w:rsidRPr="007A7A16">
        <w:rPr>
          <w:b/>
          <w:i/>
          <w:sz w:val="28"/>
          <w:szCs w:val="28"/>
          <w:lang w:val="az-Latn-AZ"/>
        </w:rPr>
        <w:t xml:space="preserve">və </w:t>
      </w:r>
      <w:proofErr w:type="spellStart"/>
      <w:r w:rsidRPr="007A7A16">
        <w:rPr>
          <w:b/>
          <w:i/>
          <w:sz w:val="28"/>
          <w:szCs w:val="28"/>
          <w:lang w:val="az-Latn-AZ"/>
        </w:rPr>
        <w:t>verifikasiyası</w:t>
      </w:r>
      <w:proofErr w:type="spellEnd"/>
      <w:r w:rsidRPr="00331181">
        <w:rPr>
          <w:sz w:val="28"/>
          <w:szCs w:val="28"/>
          <w:lang w:val="az-Latn-AZ"/>
        </w:rPr>
        <w:t>” sözləri əlavə edilsin.</w:t>
      </w:r>
    </w:p>
    <w:p w:rsidR="00066AC3" w:rsidRPr="00331181" w:rsidRDefault="00066AC3" w:rsidP="00066AC3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</w:p>
    <w:p w:rsidR="00066AC3" w:rsidRPr="00331181" w:rsidRDefault="00066AC3" w:rsidP="00066AC3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</w:p>
    <w:p w:rsidR="00066AC3" w:rsidRPr="00331181" w:rsidRDefault="00066AC3" w:rsidP="00066AC3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</w:p>
    <w:p w:rsidR="00066AC3" w:rsidRPr="00331181" w:rsidRDefault="00066AC3" w:rsidP="00066AC3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</w:p>
    <w:p w:rsidR="00066AC3" w:rsidRPr="00331181" w:rsidRDefault="00066AC3" w:rsidP="00066AC3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</w:p>
    <w:p w:rsidR="00066AC3" w:rsidRDefault="00066AC3" w:rsidP="00066AC3">
      <w:pPr>
        <w:spacing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066AC3" w:rsidRDefault="00066AC3" w:rsidP="00066AC3">
      <w:pPr>
        <w:spacing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066AC3" w:rsidRDefault="00066AC3" w:rsidP="00066AC3">
      <w:pPr>
        <w:spacing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66AC3" w:rsidRDefault="00066AC3" w:rsidP="00066AC3">
      <w:pPr>
        <w:spacing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66AC3" w:rsidRDefault="00066AC3" w:rsidP="00066AC3">
      <w:pPr>
        <w:spacing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31 may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066AC3" w:rsidRDefault="00066AC3" w:rsidP="00066AC3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 1162-VQD</w:t>
      </w:r>
    </w:p>
    <w:p w:rsidR="00066AC3" w:rsidRPr="00331181" w:rsidRDefault="00066AC3" w:rsidP="00066AC3">
      <w:pPr>
        <w:rPr>
          <w:rFonts w:ascii="Times New Roman" w:hAnsi="Times New Roman"/>
          <w:sz w:val="28"/>
          <w:szCs w:val="28"/>
          <w:lang w:val="az-Latn-AZ"/>
        </w:rPr>
      </w:pPr>
    </w:p>
    <w:p w:rsidR="00066AC3" w:rsidRPr="00331181" w:rsidRDefault="00066AC3" w:rsidP="00066AC3">
      <w:pPr>
        <w:rPr>
          <w:rFonts w:ascii="Times New Roman" w:hAnsi="Times New Roman"/>
          <w:sz w:val="28"/>
          <w:szCs w:val="28"/>
          <w:lang w:val="az-Latn-AZ"/>
        </w:rPr>
      </w:pPr>
      <w:bookmarkStart w:id="0" w:name="_GoBack"/>
      <w:bookmarkEnd w:id="0"/>
    </w:p>
    <w:sectPr w:rsidR="00066AC3" w:rsidRPr="00331181" w:rsidSect="00331181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C3"/>
    <w:rsid w:val="00066AC3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C3"/>
    <w:pPr>
      <w:spacing w:after="0" w:line="288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066AC3"/>
    <w:rPr>
      <w:sz w:val="24"/>
      <w:szCs w:val="24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qFormat/>
    <w:rsid w:val="00066AC3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C3"/>
    <w:pPr>
      <w:spacing w:after="0" w:line="288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066AC3"/>
    <w:rPr>
      <w:sz w:val="24"/>
      <w:szCs w:val="24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qFormat/>
    <w:rsid w:val="00066AC3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30333" TargetMode="External"/><Relationship Id="rId5" Type="http://schemas.openxmlformats.org/officeDocument/2006/relationships/hyperlink" Target="http://e-qanun.az/framework/30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2018-08-06T05:21:00Z</dcterms:created>
  <dcterms:modified xsi:type="dcterms:W3CDTF">2018-08-06T05:22:00Z</dcterms:modified>
</cp:coreProperties>
</file>