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76" w:rsidRDefault="00497E76" w:rsidP="00497E76">
      <w:pPr>
        <w:ind w:firstLine="567"/>
        <w:jc w:val="both"/>
        <w:rPr>
          <w:b/>
          <w:color w:val="000000"/>
          <w:sz w:val="28"/>
          <w:szCs w:val="28"/>
          <w:lang w:val="az-Latn-AZ"/>
        </w:rPr>
      </w:pPr>
    </w:p>
    <w:p w:rsidR="00497E76" w:rsidRPr="00C319F1" w:rsidRDefault="00497E76" w:rsidP="00497E76">
      <w:pPr>
        <w:ind w:firstLine="567"/>
        <w:jc w:val="both"/>
        <w:rPr>
          <w:b/>
          <w:color w:val="000000"/>
          <w:sz w:val="28"/>
          <w:szCs w:val="28"/>
          <w:lang w:val="az-Latn-AZ"/>
        </w:rPr>
      </w:pPr>
    </w:p>
    <w:p w:rsidR="00497E76" w:rsidRDefault="00497E76" w:rsidP="00497E76">
      <w:pPr>
        <w:rPr>
          <w:b/>
          <w:color w:val="000000"/>
          <w:sz w:val="28"/>
          <w:szCs w:val="28"/>
          <w:lang w:val="az-Latn-AZ"/>
        </w:rPr>
      </w:pPr>
    </w:p>
    <w:p w:rsidR="00497E76" w:rsidRDefault="00497E76" w:rsidP="00497E76">
      <w:pPr>
        <w:rPr>
          <w:b/>
          <w:color w:val="000000"/>
          <w:sz w:val="28"/>
          <w:szCs w:val="28"/>
          <w:lang w:val="az-Latn-AZ"/>
        </w:rPr>
      </w:pPr>
    </w:p>
    <w:p w:rsidR="00497E76" w:rsidRDefault="00497E76" w:rsidP="00497E76">
      <w:pPr>
        <w:rPr>
          <w:b/>
          <w:color w:val="000000"/>
          <w:sz w:val="28"/>
          <w:szCs w:val="28"/>
          <w:lang w:val="az-Latn-AZ"/>
        </w:rPr>
      </w:pPr>
    </w:p>
    <w:p w:rsidR="00497E76" w:rsidRDefault="00497E76" w:rsidP="00497E76">
      <w:pPr>
        <w:rPr>
          <w:b/>
          <w:color w:val="000000"/>
          <w:sz w:val="28"/>
          <w:szCs w:val="28"/>
          <w:lang w:val="az-Latn-AZ"/>
        </w:rPr>
      </w:pPr>
    </w:p>
    <w:p w:rsidR="00497E76" w:rsidRDefault="00497E76" w:rsidP="00497E76">
      <w:pPr>
        <w:rPr>
          <w:b/>
          <w:color w:val="000000"/>
          <w:sz w:val="28"/>
          <w:szCs w:val="28"/>
          <w:lang w:val="az-Latn-AZ"/>
        </w:rPr>
      </w:pPr>
    </w:p>
    <w:p w:rsidR="00497E76" w:rsidRPr="00C319F1" w:rsidRDefault="00497E76" w:rsidP="00497E76">
      <w:pPr>
        <w:rPr>
          <w:b/>
          <w:color w:val="000000"/>
          <w:sz w:val="28"/>
          <w:szCs w:val="28"/>
          <w:lang w:val="az-Latn-AZ"/>
        </w:rPr>
      </w:pPr>
    </w:p>
    <w:p w:rsidR="00497E76" w:rsidRDefault="00497E76" w:rsidP="00497E76">
      <w:pPr>
        <w:pStyle w:val="adi"/>
        <w:rPr>
          <w:color w:val="000000"/>
          <w:sz w:val="32"/>
          <w:szCs w:val="32"/>
        </w:rPr>
      </w:pPr>
      <w:r w:rsidRPr="00C319F1">
        <w:rPr>
          <w:color w:val="000000"/>
          <w:spacing w:val="5"/>
          <w:sz w:val="32"/>
          <w:szCs w:val="32"/>
        </w:rPr>
        <w:t>Azərbaycan Respublikasının</w:t>
      </w:r>
      <w:r>
        <w:rPr>
          <w:color w:val="000000"/>
          <w:spacing w:val="5"/>
          <w:sz w:val="32"/>
          <w:szCs w:val="32"/>
        </w:rPr>
        <w:t xml:space="preserve"> 1994-cü il 8 fevral tarixli 782 nömrəli Qanunu ilə təsdiq edilmiş “Azərbaycan Respublikasının Konsul </w:t>
      </w:r>
      <w:proofErr w:type="spellStart"/>
      <w:r>
        <w:rPr>
          <w:color w:val="000000"/>
          <w:spacing w:val="5"/>
          <w:sz w:val="32"/>
          <w:szCs w:val="32"/>
        </w:rPr>
        <w:t>Nizamnaməsi”ndə</w:t>
      </w:r>
      <w:proofErr w:type="spellEnd"/>
      <w:r>
        <w:rPr>
          <w:color w:val="000000"/>
          <w:spacing w:val="5"/>
          <w:sz w:val="32"/>
          <w:szCs w:val="32"/>
        </w:rPr>
        <w:t xml:space="preserve"> </w:t>
      </w:r>
      <w:r>
        <w:rPr>
          <w:color w:val="000000"/>
          <w:sz w:val="32"/>
          <w:szCs w:val="32"/>
        </w:rPr>
        <w:t>dəyişikliklər</w:t>
      </w:r>
      <w:r w:rsidRPr="00C319F1">
        <w:rPr>
          <w:b w:val="0"/>
          <w:color w:val="000000"/>
          <w:sz w:val="32"/>
          <w:szCs w:val="32"/>
        </w:rPr>
        <w:t xml:space="preserve"> </w:t>
      </w:r>
      <w:r w:rsidRPr="00C319F1">
        <w:rPr>
          <w:color w:val="000000"/>
          <w:sz w:val="32"/>
          <w:szCs w:val="32"/>
        </w:rPr>
        <w:t xml:space="preserve">edilməsi </w:t>
      </w:r>
      <w:r>
        <w:rPr>
          <w:color w:val="000000"/>
          <w:sz w:val="32"/>
          <w:szCs w:val="32"/>
        </w:rPr>
        <w:t>haqqında</w:t>
      </w:r>
    </w:p>
    <w:p w:rsidR="00497E76" w:rsidRPr="00D97C18" w:rsidRDefault="00497E76" w:rsidP="00497E76">
      <w:pPr>
        <w:pStyle w:val="adi"/>
        <w:rPr>
          <w:color w:val="000000"/>
          <w:sz w:val="32"/>
          <w:szCs w:val="32"/>
        </w:rPr>
      </w:pPr>
    </w:p>
    <w:p w:rsidR="00497E76" w:rsidRPr="00D97C18" w:rsidRDefault="00497E76" w:rsidP="00497E76">
      <w:pPr>
        <w:pStyle w:val="a9"/>
        <w:tabs>
          <w:tab w:val="left" w:pos="-142"/>
          <w:tab w:val="left" w:pos="851"/>
        </w:tabs>
        <w:spacing w:before="0" w:beforeAutospacing="0" w:after="0" w:afterAutospacing="0"/>
        <w:ind w:firstLine="720"/>
        <w:jc w:val="center"/>
        <w:rPr>
          <w:rFonts w:ascii="Times New Roman" w:hAnsi="Times New Roman"/>
          <w:b/>
          <w:bCs/>
          <w:sz w:val="40"/>
          <w:szCs w:val="40"/>
          <w:lang w:val="az-Latn-AZ"/>
        </w:rPr>
      </w:pPr>
      <w:r w:rsidRPr="00D97C18">
        <w:rPr>
          <w:rFonts w:ascii="Times New Roman" w:hAnsi="Times New Roman"/>
          <w:b/>
          <w:sz w:val="40"/>
          <w:szCs w:val="40"/>
          <w:lang w:val="az-Latn-AZ"/>
        </w:rPr>
        <w:t>AZƏRBAYCAN RESPUBLIKASININ QANUNU</w:t>
      </w:r>
    </w:p>
    <w:p w:rsidR="00497E76" w:rsidRDefault="00497E76" w:rsidP="00497E76">
      <w:pPr>
        <w:pStyle w:val="adi"/>
        <w:rPr>
          <w:color w:val="000000"/>
          <w:sz w:val="32"/>
          <w:szCs w:val="32"/>
        </w:rPr>
      </w:pPr>
    </w:p>
    <w:p w:rsidR="00497E76" w:rsidRPr="00B03A42" w:rsidRDefault="00497E76" w:rsidP="00497E76">
      <w:pPr>
        <w:jc w:val="both"/>
        <w:rPr>
          <w:b/>
          <w:color w:val="000000"/>
          <w:sz w:val="28"/>
          <w:szCs w:val="28"/>
          <w:lang w:val="az-Latn-AZ"/>
        </w:rPr>
      </w:pPr>
    </w:p>
    <w:p w:rsidR="00497E76" w:rsidRPr="00B03A42" w:rsidRDefault="00497E76" w:rsidP="00497E76">
      <w:pPr>
        <w:ind w:firstLine="567"/>
        <w:jc w:val="both"/>
        <w:rPr>
          <w:b/>
          <w:color w:val="000000"/>
          <w:sz w:val="28"/>
          <w:szCs w:val="28"/>
          <w:lang w:val="az-Latn-AZ"/>
        </w:rPr>
      </w:pPr>
    </w:p>
    <w:p w:rsidR="00497E76" w:rsidRPr="00C319F1" w:rsidRDefault="00497E76" w:rsidP="00497E76">
      <w:pPr>
        <w:ind w:firstLine="567"/>
        <w:jc w:val="both"/>
        <w:rPr>
          <w:color w:val="000000"/>
          <w:sz w:val="28"/>
          <w:szCs w:val="28"/>
          <w:lang w:val="az-Latn-AZ" w:eastAsia="ja-JP"/>
        </w:rPr>
      </w:pPr>
      <w:r w:rsidRPr="00C319F1">
        <w:rPr>
          <w:color w:val="000000"/>
          <w:sz w:val="28"/>
          <w:szCs w:val="28"/>
          <w:lang w:val="az-Latn-AZ"/>
        </w:rPr>
        <w:t xml:space="preserve">Azərbaycan Respublikasının Milli Məclisi Azərbaycan Respublikası Konstitusiyasının </w:t>
      </w:r>
      <w:r>
        <w:rPr>
          <w:color w:val="000000"/>
          <w:sz w:val="28"/>
          <w:szCs w:val="28"/>
          <w:lang w:val="az-Latn-AZ"/>
        </w:rPr>
        <w:t>94-cü maddəsinin I hissəsinin 1-ci bəndini</w:t>
      </w:r>
      <w:r w:rsidRPr="00C319F1">
        <w:rPr>
          <w:color w:val="000000"/>
          <w:sz w:val="28"/>
          <w:szCs w:val="28"/>
          <w:lang w:val="az-Latn-AZ"/>
        </w:rPr>
        <w:t xml:space="preserve"> rəhbər tut</w:t>
      </w:r>
      <w:r>
        <w:rPr>
          <w:color w:val="000000"/>
          <w:sz w:val="28"/>
          <w:szCs w:val="28"/>
          <w:lang w:val="az-Latn-AZ"/>
        </w:rPr>
        <w:t xml:space="preserve">araq, “Azərbaycan Respublikasının İnzibati Xətalar Məcəlləsində dəyişiklik edilməsi haqqında” Azərbaycan Respublikasının 2017-ci il 1 dekabr tarixli 913-VQD nömrəli Qanununun icrası ilə əlaqədar    </w:t>
      </w:r>
      <w:r w:rsidRPr="006564BC">
        <w:rPr>
          <w:b/>
          <w:color w:val="000000"/>
          <w:sz w:val="28"/>
          <w:szCs w:val="28"/>
          <w:lang w:val="az-Latn-AZ"/>
        </w:rPr>
        <w:t xml:space="preserve">q ə r a r a   </w:t>
      </w:r>
      <w:proofErr w:type="spellStart"/>
      <w:r w:rsidRPr="006564BC">
        <w:rPr>
          <w:b/>
          <w:color w:val="000000"/>
          <w:sz w:val="28"/>
          <w:szCs w:val="28"/>
          <w:lang w:val="az-Latn-AZ"/>
        </w:rPr>
        <w:t>a</w:t>
      </w:r>
      <w:proofErr w:type="spellEnd"/>
      <w:r w:rsidRPr="006564BC">
        <w:rPr>
          <w:b/>
          <w:color w:val="000000"/>
          <w:sz w:val="28"/>
          <w:szCs w:val="28"/>
          <w:lang w:val="az-Latn-AZ"/>
        </w:rPr>
        <w:t xml:space="preserve"> l ı r </w:t>
      </w:r>
      <w:r w:rsidRPr="006564BC">
        <w:rPr>
          <w:b/>
          <w:color w:val="000000"/>
          <w:sz w:val="28"/>
          <w:szCs w:val="28"/>
          <w:lang w:val="az-Latn-AZ" w:eastAsia="ja-JP"/>
        </w:rPr>
        <w:t>:</w:t>
      </w:r>
    </w:p>
    <w:p w:rsidR="00497E76" w:rsidRPr="00C319F1" w:rsidRDefault="00497E76" w:rsidP="00497E76">
      <w:pPr>
        <w:ind w:firstLine="567"/>
        <w:jc w:val="both"/>
        <w:rPr>
          <w:b/>
          <w:color w:val="000000"/>
          <w:sz w:val="28"/>
          <w:szCs w:val="28"/>
          <w:lang w:val="az-Latn-AZ"/>
        </w:rPr>
      </w:pPr>
    </w:p>
    <w:p w:rsidR="00497E76" w:rsidRDefault="00497E76" w:rsidP="00497E76">
      <w:pPr>
        <w:ind w:firstLine="708"/>
        <w:jc w:val="both"/>
        <w:rPr>
          <w:sz w:val="28"/>
          <w:szCs w:val="28"/>
          <w:lang w:val="az-Latn-AZ"/>
        </w:rPr>
      </w:pPr>
      <w:r w:rsidRPr="002E3178">
        <w:rPr>
          <w:color w:val="000000"/>
          <w:spacing w:val="5"/>
          <w:sz w:val="28"/>
          <w:szCs w:val="28"/>
          <w:lang w:val="az-Latn-AZ"/>
        </w:rPr>
        <w:t>Azərbaycan Respublikasının 1994-cü il 8 fevral tarixli 782 nömrəli Qanunu</w:t>
      </w:r>
      <w:r w:rsidRPr="00C319F1">
        <w:rPr>
          <w:color w:val="000000"/>
          <w:sz w:val="28"/>
          <w:szCs w:val="28"/>
          <w:lang w:val="az-Latn-AZ"/>
        </w:rPr>
        <w:t xml:space="preserve"> (Azərbaycan Respublikası</w:t>
      </w:r>
      <w:r>
        <w:rPr>
          <w:color w:val="000000"/>
          <w:sz w:val="28"/>
          <w:szCs w:val="28"/>
          <w:lang w:val="az-Latn-AZ"/>
        </w:rPr>
        <w:t xml:space="preserve"> Ali Sovetinin Məlumatı, 1994, № 17, maddə 234; Azərbaycan Respublikasının Qanunvericilik Toplusu, 2001, № 11</w:t>
      </w:r>
      <w:r w:rsidRPr="00C319F1">
        <w:rPr>
          <w:color w:val="000000"/>
          <w:sz w:val="28"/>
          <w:szCs w:val="28"/>
          <w:lang w:val="az-Latn-AZ"/>
        </w:rPr>
        <w:t xml:space="preserve">, </w:t>
      </w:r>
      <w:r>
        <w:rPr>
          <w:color w:val="000000"/>
          <w:sz w:val="28"/>
          <w:szCs w:val="28"/>
          <w:lang w:val="az-Latn-AZ"/>
        </w:rPr>
        <w:t>maddə 687; 2004,   № 7, maddə 505; 2006, № 3, maddə 223; 2010, № 11, maddə 936; 2013, № 5,       maddə 464; 2014, № 11, maddə 1334; 2015, № 10, maddə1083</w:t>
      </w:r>
      <w:r w:rsidRPr="00C319F1">
        <w:rPr>
          <w:color w:val="000000"/>
          <w:sz w:val="28"/>
          <w:szCs w:val="28"/>
          <w:lang w:val="az-Latn-AZ"/>
        </w:rPr>
        <w:t>)</w:t>
      </w:r>
      <w:r>
        <w:rPr>
          <w:color w:val="000000"/>
          <w:sz w:val="28"/>
          <w:szCs w:val="28"/>
          <w:lang w:val="az-Latn-AZ"/>
        </w:rPr>
        <w:t xml:space="preserve"> ilə təsdiq edilmiş “Azərbaycan Respublikasının Konsul </w:t>
      </w:r>
      <w:proofErr w:type="spellStart"/>
      <w:r>
        <w:rPr>
          <w:color w:val="000000"/>
          <w:sz w:val="28"/>
          <w:szCs w:val="28"/>
          <w:lang w:val="az-Latn-AZ"/>
        </w:rPr>
        <w:t>Nizamnaməsi”ndə</w:t>
      </w:r>
      <w:proofErr w:type="spellEnd"/>
      <w:r>
        <w:rPr>
          <w:color w:val="000000"/>
          <w:sz w:val="28"/>
          <w:szCs w:val="28"/>
          <w:lang w:val="az-Latn-AZ"/>
        </w:rPr>
        <w:t xml:space="preserve"> aşağıdakı dəyişikliklər edilsin</w:t>
      </w:r>
      <w:r w:rsidRPr="00C319F1">
        <w:rPr>
          <w:sz w:val="28"/>
          <w:szCs w:val="28"/>
          <w:lang w:val="az-Latn-AZ"/>
        </w:rPr>
        <w:t>:</w:t>
      </w:r>
    </w:p>
    <w:p w:rsidR="00497E76" w:rsidRPr="00100205" w:rsidRDefault="00497E76" w:rsidP="00497E76">
      <w:pPr>
        <w:ind w:firstLine="708"/>
        <w:jc w:val="both"/>
        <w:rPr>
          <w:sz w:val="28"/>
          <w:szCs w:val="28"/>
          <w:lang w:val="az-Latn-AZ"/>
        </w:rPr>
      </w:pPr>
    </w:p>
    <w:p w:rsidR="00497E76" w:rsidRDefault="00497E76" w:rsidP="00497E76">
      <w:pPr>
        <w:pStyle w:val="a6"/>
        <w:ind w:firstLine="708"/>
        <w:jc w:val="both"/>
        <w:rPr>
          <w:rFonts w:ascii="Times New Roman" w:hAnsi="Times New Roman"/>
          <w:sz w:val="28"/>
          <w:szCs w:val="28"/>
          <w:lang w:val="az-Latn-AZ"/>
        </w:rPr>
      </w:pPr>
      <w:r>
        <w:rPr>
          <w:rFonts w:ascii="Times New Roman" w:hAnsi="Times New Roman"/>
          <w:sz w:val="28"/>
          <w:szCs w:val="28"/>
          <w:lang w:val="az-Latn-AZ"/>
        </w:rPr>
        <w:t>1. 38-1-ci maddə ləğv edilsin.</w:t>
      </w:r>
    </w:p>
    <w:p w:rsidR="00497E76" w:rsidRDefault="00497E76" w:rsidP="00497E76">
      <w:pPr>
        <w:pStyle w:val="a6"/>
        <w:ind w:firstLine="708"/>
        <w:jc w:val="both"/>
        <w:rPr>
          <w:rFonts w:ascii="Times New Roman" w:hAnsi="Times New Roman"/>
          <w:sz w:val="28"/>
          <w:szCs w:val="28"/>
          <w:lang w:val="az-Latn-AZ"/>
        </w:rPr>
      </w:pPr>
    </w:p>
    <w:p w:rsidR="00497E76" w:rsidRDefault="00497E76" w:rsidP="00497E76">
      <w:pPr>
        <w:pStyle w:val="a6"/>
        <w:ind w:firstLine="708"/>
        <w:jc w:val="both"/>
        <w:rPr>
          <w:sz w:val="28"/>
          <w:szCs w:val="28"/>
          <w:lang w:val="az-Latn-AZ"/>
        </w:rPr>
      </w:pPr>
      <w:r>
        <w:rPr>
          <w:rFonts w:ascii="Times New Roman" w:hAnsi="Times New Roman"/>
          <w:sz w:val="28"/>
          <w:szCs w:val="28"/>
          <w:lang w:val="az-Latn-AZ"/>
        </w:rPr>
        <w:t>2. VII fəslin adından və 59-cu maddədən “və müvafiq inzibati xətalara görə inzibati cərimə” sözləri çıxarılsın.</w:t>
      </w:r>
    </w:p>
    <w:p w:rsidR="00497E76" w:rsidRDefault="00497E76" w:rsidP="00497E76">
      <w:pPr>
        <w:spacing w:line="240" w:lineRule="atLeast"/>
        <w:ind w:firstLine="720"/>
        <w:jc w:val="both"/>
        <w:rPr>
          <w:sz w:val="28"/>
          <w:szCs w:val="28"/>
          <w:lang w:val="az-Latn-AZ"/>
        </w:rPr>
      </w:pPr>
    </w:p>
    <w:p w:rsidR="00497E76" w:rsidRPr="009C6C41" w:rsidRDefault="00497E76" w:rsidP="00497E76">
      <w:pPr>
        <w:spacing w:line="240" w:lineRule="atLeast"/>
        <w:ind w:firstLine="720"/>
        <w:jc w:val="both"/>
        <w:rPr>
          <w:sz w:val="28"/>
          <w:szCs w:val="28"/>
          <w:lang w:val="az-Latn-AZ"/>
        </w:rPr>
      </w:pPr>
      <w:r>
        <w:rPr>
          <w:sz w:val="28"/>
          <w:szCs w:val="28"/>
          <w:lang w:val="az-Latn-AZ"/>
        </w:rPr>
        <w:t>3. 56-cı maddənin üçüncü hissəsi və 57-ci maddənin ikinci hissəsi ləğv edilsin.</w:t>
      </w:r>
    </w:p>
    <w:p w:rsidR="00497E76" w:rsidRPr="009C6C41" w:rsidRDefault="00497E76" w:rsidP="00497E76">
      <w:pPr>
        <w:spacing w:line="240" w:lineRule="atLeast"/>
        <w:ind w:firstLine="720"/>
        <w:jc w:val="both"/>
        <w:rPr>
          <w:sz w:val="28"/>
          <w:szCs w:val="28"/>
          <w:lang w:val="az-Latn-AZ"/>
        </w:rPr>
      </w:pPr>
    </w:p>
    <w:p w:rsidR="00497E76" w:rsidRDefault="00497E76" w:rsidP="00497E76">
      <w:pPr>
        <w:ind w:left="6379" w:firstLine="567"/>
        <w:jc w:val="both"/>
        <w:outlineLvl w:val="0"/>
        <w:rPr>
          <w:b/>
          <w:color w:val="000000"/>
          <w:sz w:val="28"/>
          <w:szCs w:val="28"/>
          <w:lang w:val="az-Latn-AZ"/>
        </w:rPr>
      </w:pPr>
      <w:bookmarkStart w:id="0" w:name="_GoBack"/>
      <w:bookmarkEnd w:id="0"/>
    </w:p>
    <w:p w:rsidR="00497E76" w:rsidRPr="00C319F1" w:rsidRDefault="00497E76" w:rsidP="00497E76">
      <w:pPr>
        <w:ind w:left="6379" w:firstLine="567"/>
        <w:jc w:val="both"/>
        <w:outlineLvl w:val="0"/>
        <w:rPr>
          <w:b/>
          <w:color w:val="000000"/>
          <w:sz w:val="28"/>
          <w:szCs w:val="28"/>
          <w:lang w:val="az-Latn-AZ"/>
        </w:rPr>
      </w:pPr>
    </w:p>
    <w:p w:rsidR="00497E76" w:rsidRPr="00C319F1" w:rsidRDefault="00497E76" w:rsidP="00497E76">
      <w:pPr>
        <w:ind w:left="6379" w:firstLine="567"/>
        <w:jc w:val="both"/>
        <w:outlineLvl w:val="0"/>
        <w:rPr>
          <w:b/>
          <w:color w:val="000000"/>
          <w:sz w:val="28"/>
          <w:szCs w:val="28"/>
          <w:lang w:val="az-Latn-AZ"/>
        </w:rPr>
      </w:pPr>
    </w:p>
    <w:p w:rsidR="00497E76" w:rsidRPr="00C319F1" w:rsidRDefault="00497E76" w:rsidP="00497E76">
      <w:pPr>
        <w:ind w:firstLine="567"/>
        <w:outlineLvl w:val="0"/>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İlham Əliyev</w:t>
      </w:r>
    </w:p>
    <w:p w:rsidR="00497E76" w:rsidRPr="00C319F1" w:rsidRDefault="00497E76" w:rsidP="00497E76">
      <w:pPr>
        <w:ind w:left="3540" w:firstLine="567"/>
        <w:jc w:val="center"/>
        <w:rPr>
          <w:b/>
          <w:color w:val="000000"/>
          <w:sz w:val="28"/>
          <w:szCs w:val="28"/>
          <w:lang w:val="az-Latn-AZ"/>
        </w:rPr>
      </w:pPr>
      <w:r w:rsidRPr="00C319F1">
        <w:rPr>
          <w:b/>
          <w:color w:val="000000"/>
          <w:sz w:val="28"/>
          <w:szCs w:val="28"/>
          <w:lang w:val="az-Latn-AZ"/>
        </w:rPr>
        <w:t xml:space="preserve">       </w:t>
      </w:r>
      <w:r>
        <w:rPr>
          <w:b/>
          <w:color w:val="000000"/>
          <w:sz w:val="28"/>
          <w:szCs w:val="28"/>
          <w:lang w:val="az-Latn-AZ"/>
        </w:rPr>
        <w:t xml:space="preserve">     </w:t>
      </w:r>
      <w:r w:rsidRPr="00C319F1">
        <w:rPr>
          <w:b/>
          <w:color w:val="000000"/>
          <w:sz w:val="28"/>
          <w:szCs w:val="28"/>
          <w:lang w:val="az-Latn-AZ"/>
        </w:rPr>
        <w:t xml:space="preserve">  Azərbaycan Respublikasının Prezidenti</w:t>
      </w:r>
    </w:p>
    <w:p w:rsidR="00497E76" w:rsidRPr="00C319F1" w:rsidRDefault="00497E76" w:rsidP="00497E76">
      <w:pPr>
        <w:ind w:firstLine="567"/>
        <w:jc w:val="both"/>
        <w:rPr>
          <w:b/>
          <w:color w:val="000000"/>
          <w:sz w:val="28"/>
          <w:szCs w:val="28"/>
          <w:lang w:val="az-Latn-AZ"/>
        </w:rPr>
      </w:pPr>
    </w:p>
    <w:p w:rsidR="00497E76" w:rsidRPr="00C319F1" w:rsidRDefault="00497E76" w:rsidP="00497E76">
      <w:pPr>
        <w:ind w:firstLine="567"/>
        <w:jc w:val="both"/>
        <w:rPr>
          <w:b/>
          <w:color w:val="000000"/>
          <w:sz w:val="28"/>
          <w:szCs w:val="28"/>
          <w:lang w:val="az-Latn-AZ"/>
        </w:rPr>
      </w:pPr>
    </w:p>
    <w:p w:rsidR="00497E76" w:rsidRPr="00F04AE7" w:rsidRDefault="00497E76" w:rsidP="00497E76">
      <w:pPr>
        <w:jc w:val="both"/>
        <w:rPr>
          <w:color w:val="000000"/>
          <w:sz w:val="28"/>
          <w:szCs w:val="28"/>
          <w:lang w:val="az-Latn-AZ"/>
        </w:rPr>
      </w:pPr>
      <w:r>
        <w:rPr>
          <w:color w:val="000000"/>
          <w:sz w:val="28"/>
          <w:szCs w:val="28"/>
          <w:lang w:val="az-Latn-AZ"/>
        </w:rPr>
        <w:t>Bakı şəhəri, 31 may</w:t>
      </w:r>
      <w:r w:rsidRPr="00F04AE7">
        <w:rPr>
          <w:color w:val="000000"/>
          <w:sz w:val="28"/>
          <w:szCs w:val="28"/>
          <w:lang w:val="az-Latn-AZ"/>
        </w:rPr>
        <w:t xml:space="preserve"> 201</w:t>
      </w:r>
      <w:r>
        <w:rPr>
          <w:color w:val="000000"/>
          <w:sz w:val="28"/>
          <w:szCs w:val="28"/>
          <w:lang w:val="az-Latn-AZ"/>
        </w:rPr>
        <w:t>8</w:t>
      </w:r>
      <w:r w:rsidRPr="00F04AE7">
        <w:rPr>
          <w:color w:val="000000"/>
          <w:sz w:val="28"/>
          <w:szCs w:val="28"/>
          <w:lang w:val="az-Latn-AZ"/>
        </w:rPr>
        <w:t>-c</w:t>
      </w:r>
      <w:r>
        <w:rPr>
          <w:color w:val="000000"/>
          <w:sz w:val="28"/>
          <w:szCs w:val="28"/>
          <w:lang w:val="az-Latn-AZ"/>
        </w:rPr>
        <w:t>i</w:t>
      </w:r>
      <w:r w:rsidRPr="00F04AE7">
        <w:rPr>
          <w:color w:val="000000"/>
          <w:sz w:val="28"/>
          <w:szCs w:val="28"/>
          <w:lang w:val="az-Latn-AZ"/>
        </w:rPr>
        <w:t xml:space="preserve"> il</w:t>
      </w:r>
    </w:p>
    <w:p w:rsidR="00497E76" w:rsidRPr="00F04AE7" w:rsidRDefault="00497E76" w:rsidP="00497E76">
      <w:pPr>
        <w:jc w:val="both"/>
        <w:rPr>
          <w:b/>
          <w:color w:val="000000"/>
          <w:sz w:val="28"/>
          <w:szCs w:val="28"/>
          <w:lang w:val="az-Latn-AZ"/>
        </w:rPr>
      </w:pPr>
      <w:r w:rsidRPr="00F04AE7">
        <w:rPr>
          <w:color w:val="000000"/>
          <w:sz w:val="28"/>
          <w:szCs w:val="28"/>
          <w:lang w:val="az-Latn-AZ"/>
        </w:rPr>
        <w:t xml:space="preserve">№ </w:t>
      </w:r>
      <w:r>
        <w:rPr>
          <w:color w:val="000000"/>
          <w:sz w:val="28"/>
          <w:szCs w:val="28"/>
          <w:lang w:val="az-Latn-AZ"/>
        </w:rPr>
        <w:t>1169</w:t>
      </w:r>
      <w:r w:rsidRPr="00F04AE7">
        <w:rPr>
          <w:color w:val="000000"/>
          <w:sz w:val="28"/>
          <w:szCs w:val="28"/>
          <w:lang w:val="az-Latn-AZ"/>
        </w:rPr>
        <w:t>-VQD</w:t>
      </w:r>
    </w:p>
    <w:p w:rsidR="00AF0F64" w:rsidRPr="00497E76" w:rsidRDefault="00AF0F64">
      <w:pPr>
        <w:rPr>
          <w:lang w:val="az-Latn-AZ"/>
        </w:rPr>
      </w:pPr>
    </w:p>
    <w:sectPr w:rsidR="00AF0F64" w:rsidRPr="00497E76" w:rsidSect="00B631C8">
      <w:headerReference w:type="even" r:id="rId5"/>
      <w:headerReference w:type="default" r:id="rId6"/>
      <w:pgSz w:w="11906" w:h="16838"/>
      <w:pgMar w:top="1134" w:right="964" w:bottom="567" w:left="96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4F" w:rsidRDefault="00497E76" w:rsidP="001A22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224F" w:rsidRDefault="00497E76" w:rsidP="001A224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4F" w:rsidRDefault="00497E76" w:rsidP="0033360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76"/>
    <w:rsid w:val="00497E76"/>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E76"/>
    <w:pPr>
      <w:tabs>
        <w:tab w:val="center" w:pos="4677"/>
        <w:tab w:val="right" w:pos="9355"/>
      </w:tabs>
    </w:pPr>
  </w:style>
  <w:style w:type="character" w:customStyle="1" w:styleId="a4">
    <w:name w:val="Верхний колонтитул Знак"/>
    <w:basedOn w:val="a0"/>
    <w:link w:val="a3"/>
    <w:rsid w:val="00497E76"/>
    <w:rPr>
      <w:rFonts w:ascii="Times New Roman" w:eastAsia="Times New Roman" w:hAnsi="Times New Roman" w:cs="Times New Roman"/>
      <w:sz w:val="24"/>
      <w:szCs w:val="24"/>
      <w:lang w:val="ru-RU" w:eastAsia="ru-RU"/>
    </w:rPr>
  </w:style>
  <w:style w:type="character" w:styleId="a5">
    <w:name w:val="page number"/>
    <w:basedOn w:val="a0"/>
    <w:rsid w:val="00497E76"/>
  </w:style>
  <w:style w:type="paragraph" w:customStyle="1" w:styleId="adi">
    <w:name w:val="adi"/>
    <w:basedOn w:val="a6"/>
    <w:rsid w:val="00497E76"/>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497E76"/>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497E76"/>
    <w:rPr>
      <w:rFonts w:ascii="Consolas" w:eastAsia="Times New Roman" w:hAnsi="Consolas" w:cs="Times New Roman"/>
      <w:sz w:val="21"/>
      <w:szCs w:val="21"/>
      <w:lang w:val="ru-RU" w:eastAsia="ru-RU"/>
    </w:rPr>
  </w:style>
  <w:style w:type="character" w:customStyle="1" w:styleId="a8">
    <w:name w:val="Обычный (веб) Знак"/>
    <w:aliases w:val="Знак Знак"/>
    <w:link w:val="a9"/>
    <w:semiHidden/>
    <w:locked/>
    <w:rsid w:val="00497E76"/>
    <w:rPr>
      <w:sz w:val="24"/>
      <w:szCs w:val="24"/>
    </w:rPr>
  </w:style>
  <w:style w:type="paragraph" w:styleId="a9">
    <w:name w:val="Normal (Web)"/>
    <w:aliases w:val="Знак"/>
    <w:basedOn w:val="a"/>
    <w:link w:val="a8"/>
    <w:semiHidden/>
    <w:unhideWhenUsed/>
    <w:rsid w:val="00497E76"/>
    <w:pPr>
      <w:spacing w:before="100" w:beforeAutospacing="1" w:after="100" w:afterAutospacing="1"/>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E76"/>
    <w:pPr>
      <w:tabs>
        <w:tab w:val="center" w:pos="4677"/>
        <w:tab w:val="right" w:pos="9355"/>
      </w:tabs>
    </w:pPr>
  </w:style>
  <w:style w:type="character" w:customStyle="1" w:styleId="a4">
    <w:name w:val="Верхний колонтитул Знак"/>
    <w:basedOn w:val="a0"/>
    <w:link w:val="a3"/>
    <w:rsid w:val="00497E76"/>
    <w:rPr>
      <w:rFonts w:ascii="Times New Roman" w:eastAsia="Times New Roman" w:hAnsi="Times New Roman" w:cs="Times New Roman"/>
      <w:sz w:val="24"/>
      <w:szCs w:val="24"/>
      <w:lang w:val="ru-RU" w:eastAsia="ru-RU"/>
    </w:rPr>
  </w:style>
  <w:style w:type="character" w:styleId="a5">
    <w:name w:val="page number"/>
    <w:basedOn w:val="a0"/>
    <w:rsid w:val="00497E76"/>
  </w:style>
  <w:style w:type="paragraph" w:customStyle="1" w:styleId="adi">
    <w:name w:val="adi"/>
    <w:basedOn w:val="a6"/>
    <w:rsid w:val="00497E76"/>
    <w:pPr>
      <w:jc w:val="center"/>
    </w:pPr>
    <w:rPr>
      <w:rFonts w:ascii="Times New Roman" w:hAnsi="Times New Roman"/>
      <w:b/>
      <w:sz w:val="36"/>
      <w:szCs w:val="20"/>
      <w:lang w:val="az-Latn-AZ" w:eastAsia="en-US"/>
    </w:rPr>
  </w:style>
  <w:style w:type="paragraph" w:styleId="a6">
    <w:name w:val="Plain Text"/>
    <w:aliases w:val="Plain Text Char,Char Char,Plain Text Char1,Char Char Char,Plain Text Char1 Char,Plain Text Char Char Char,Char Char1,Char,Plain Text Char2 Char,Plain Text Char1 Char1 Char,Plain Text Char Char Char1 Ch"/>
    <w:basedOn w:val="a"/>
    <w:link w:val="a7"/>
    <w:unhideWhenUsed/>
    <w:rsid w:val="00497E76"/>
    <w:rPr>
      <w:rFonts w:ascii="Consolas" w:hAnsi="Consolas"/>
      <w:sz w:val="21"/>
      <w:szCs w:val="21"/>
    </w:rPr>
  </w:style>
  <w:style w:type="character" w:customStyle="1" w:styleId="a7">
    <w:name w:val="Текст Знак"/>
    <w:aliases w:val="Plain Text Char Знак,Char Char Знак,Plain Text Char1 Знак,Char Char Char Знак,Plain Text Char1 Char Знак,Plain Text Char Char Char Знак,Char Char1 Знак,Char Знак,Plain Text Char2 Char Знак,Plain Text Char1 Char1 Char Знак"/>
    <w:basedOn w:val="a0"/>
    <w:link w:val="a6"/>
    <w:rsid w:val="00497E76"/>
    <w:rPr>
      <w:rFonts w:ascii="Consolas" w:eastAsia="Times New Roman" w:hAnsi="Consolas" w:cs="Times New Roman"/>
      <w:sz w:val="21"/>
      <w:szCs w:val="21"/>
      <w:lang w:val="ru-RU" w:eastAsia="ru-RU"/>
    </w:rPr>
  </w:style>
  <w:style w:type="character" w:customStyle="1" w:styleId="a8">
    <w:name w:val="Обычный (веб) Знак"/>
    <w:aliases w:val="Знак Знак"/>
    <w:link w:val="a9"/>
    <w:semiHidden/>
    <w:locked/>
    <w:rsid w:val="00497E76"/>
    <w:rPr>
      <w:sz w:val="24"/>
      <w:szCs w:val="24"/>
    </w:rPr>
  </w:style>
  <w:style w:type="paragraph" w:styleId="a9">
    <w:name w:val="Normal (Web)"/>
    <w:aliases w:val="Знак"/>
    <w:basedOn w:val="a"/>
    <w:link w:val="a8"/>
    <w:semiHidden/>
    <w:unhideWhenUsed/>
    <w:rsid w:val="00497E76"/>
    <w:pPr>
      <w:spacing w:before="100" w:beforeAutospacing="1" w:after="100" w:afterAutospacing="1"/>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2018-07-19T07:16:00Z</dcterms:created>
  <dcterms:modified xsi:type="dcterms:W3CDTF">2018-07-19T07:16:00Z</dcterms:modified>
</cp:coreProperties>
</file>