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7C" w:rsidRDefault="003E517C" w:rsidP="003E517C">
      <w:pPr>
        <w:ind w:firstLine="567"/>
        <w:jc w:val="both"/>
        <w:rPr>
          <w:b/>
          <w:color w:val="000000"/>
          <w:sz w:val="28"/>
          <w:szCs w:val="28"/>
          <w:lang w:val="az-Latn-AZ"/>
        </w:rPr>
      </w:pPr>
    </w:p>
    <w:p w:rsidR="003E517C" w:rsidRPr="00C319F1" w:rsidRDefault="003E517C" w:rsidP="003E517C">
      <w:pPr>
        <w:ind w:firstLine="567"/>
        <w:jc w:val="both"/>
        <w:rPr>
          <w:b/>
          <w:color w:val="000000"/>
          <w:sz w:val="28"/>
          <w:szCs w:val="28"/>
          <w:lang w:val="az-Latn-AZ"/>
        </w:rPr>
      </w:pPr>
    </w:p>
    <w:p w:rsidR="003E517C" w:rsidRPr="00C319F1" w:rsidRDefault="003E517C" w:rsidP="003E517C">
      <w:pPr>
        <w:ind w:firstLine="567"/>
        <w:jc w:val="both"/>
        <w:rPr>
          <w:b/>
          <w:color w:val="000000"/>
          <w:sz w:val="28"/>
          <w:szCs w:val="28"/>
          <w:lang w:val="az-Latn-AZ"/>
        </w:rPr>
      </w:pPr>
    </w:p>
    <w:p w:rsidR="003E517C" w:rsidRPr="00C319F1" w:rsidRDefault="003E517C" w:rsidP="003E517C">
      <w:pPr>
        <w:ind w:firstLine="567"/>
        <w:jc w:val="both"/>
        <w:rPr>
          <w:b/>
          <w:color w:val="000000"/>
          <w:sz w:val="28"/>
          <w:szCs w:val="28"/>
          <w:lang w:val="az-Latn-AZ"/>
        </w:rPr>
      </w:pPr>
    </w:p>
    <w:p w:rsidR="003E517C" w:rsidRDefault="003E517C" w:rsidP="003E517C">
      <w:pPr>
        <w:rPr>
          <w:b/>
          <w:color w:val="000000"/>
          <w:sz w:val="28"/>
          <w:szCs w:val="28"/>
          <w:lang w:val="az-Latn-AZ"/>
        </w:rPr>
      </w:pPr>
    </w:p>
    <w:p w:rsidR="003E517C" w:rsidRDefault="003E517C" w:rsidP="003E517C">
      <w:pPr>
        <w:rPr>
          <w:b/>
          <w:color w:val="000000"/>
          <w:sz w:val="28"/>
          <w:szCs w:val="28"/>
          <w:lang w:val="az-Latn-AZ"/>
        </w:rPr>
      </w:pPr>
    </w:p>
    <w:p w:rsidR="003E517C" w:rsidRPr="006A3DF7" w:rsidRDefault="003E517C" w:rsidP="003E517C">
      <w:pPr>
        <w:rPr>
          <w:b/>
          <w:color w:val="000000"/>
          <w:sz w:val="22"/>
          <w:szCs w:val="22"/>
          <w:lang w:val="az-Latn-AZ"/>
        </w:rPr>
      </w:pPr>
    </w:p>
    <w:p w:rsidR="003E517C" w:rsidRPr="006A3DF7" w:rsidRDefault="003E517C" w:rsidP="003E517C">
      <w:pPr>
        <w:rPr>
          <w:b/>
          <w:color w:val="000000"/>
          <w:sz w:val="22"/>
          <w:szCs w:val="22"/>
          <w:lang w:val="az-Latn-AZ"/>
        </w:rPr>
      </w:pPr>
    </w:p>
    <w:p w:rsidR="003E517C" w:rsidRDefault="003E517C" w:rsidP="003E517C">
      <w:pPr>
        <w:pStyle w:val="adi"/>
        <w:rPr>
          <w:color w:val="000000"/>
          <w:sz w:val="32"/>
          <w:szCs w:val="32"/>
        </w:rPr>
      </w:pPr>
      <w:r w:rsidRPr="00C319F1">
        <w:rPr>
          <w:color w:val="000000"/>
          <w:spacing w:val="5"/>
          <w:sz w:val="32"/>
          <w:szCs w:val="32"/>
        </w:rPr>
        <w:t xml:space="preserve"> “</w:t>
      </w:r>
      <w:r>
        <w:rPr>
          <w:color w:val="000000"/>
          <w:sz w:val="32"/>
          <w:szCs w:val="32"/>
        </w:rPr>
        <w:t>Dövlət sirri haqqında</w:t>
      </w:r>
      <w:r>
        <w:rPr>
          <w:color w:val="000000"/>
          <w:spacing w:val="5"/>
          <w:sz w:val="32"/>
          <w:szCs w:val="32"/>
        </w:rPr>
        <w:t>”</w:t>
      </w:r>
      <w:r w:rsidRPr="00C319F1">
        <w:rPr>
          <w:color w:val="000000"/>
          <w:spacing w:val="5"/>
          <w:sz w:val="32"/>
          <w:szCs w:val="32"/>
        </w:rPr>
        <w:t>Azərbaycan Respublikasının</w:t>
      </w:r>
      <w:r>
        <w:rPr>
          <w:color w:val="000000"/>
          <w:spacing w:val="5"/>
          <w:sz w:val="32"/>
          <w:szCs w:val="32"/>
        </w:rPr>
        <w:t xml:space="preserve"> </w:t>
      </w:r>
      <w:r w:rsidRPr="00C319F1">
        <w:rPr>
          <w:color w:val="000000"/>
          <w:spacing w:val="5"/>
          <w:sz w:val="32"/>
          <w:szCs w:val="32"/>
        </w:rPr>
        <w:t>Qanununda</w:t>
      </w:r>
      <w:r>
        <w:rPr>
          <w:color w:val="000000"/>
          <w:sz w:val="32"/>
          <w:szCs w:val="32"/>
        </w:rPr>
        <w:t xml:space="preserve"> dəyişikliklər</w:t>
      </w:r>
      <w:r w:rsidRPr="00C319F1">
        <w:rPr>
          <w:b w:val="0"/>
          <w:color w:val="000000"/>
          <w:sz w:val="32"/>
          <w:szCs w:val="32"/>
        </w:rPr>
        <w:t xml:space="preserve"> </w:t>
      </w:r>
      <w:r w:rsidRPr="00C319F1">
        <w:rPr>
          <w:color w:val="000000"/>
          <w:sz w:val="32"/>
          <w:szCs w:val="32"/>
        </w:rPr>
        <w:t>edilməsi barədə</w:t>
      </w:r>
    </w:p>
    <w:p w:rsidR="003E517C" w:rsidRDefault="003E517C" w:rsidP="003E517C">
      <w:pPr>
        <w:pStyle w:val="adi"/>
        <w:rPr>
          <w:color w:val="000000"/>
          <w:sz w:val="32"/>
          <w:szCs w:val="32"/>
        </w:rPr>
      </w:pPr>
    </w:p>
    <w:p w:rsidR="003E517C" w:rsidRDefault="003E517C" w:rsidP="003E517C">
      <w:pPr>
        <w:jc w:val="center"/>
        <w:rPr>
          <w:b/>
          <w:sz w:val="40"/>
          <w:szCs w:val="40"/>
          <w:lang w:val="az-Latn-AZ"/>
        </w:rPr>
      </w:pPr>
      <w:r>
        <w:rPr>
          <w:b/>
          <w:sz w:val="40"/>
          <w:szCs w:val="40"/>
          <w:lang w:val="az-Latn-AZ"/>
        </w:rPr>
        <w:t>AZƏRBAYCAN RESPUBLİKASININ QANUNU</w:t>
      </w:r>
    </w:p>
    <w:p w:rsidR="003E517C" w:rsidRDefault="003E517C" w:rsidP="003E517C">
      <w:pPr>
        <w:pStyle w:val="adi"/>
        <w:rPr>
          <w:color w:val="000000"/>
          <w:sz w:val="32"/>
          <w:szCs w:val="32"/>
        </w:rPr>
      </w:pPr>
    </w:p>
    <w:p w:rsidR="003E517C" w:rsidRPr="00B03A42" w:rsidRDefault="003E517C" w:rsidP="003E517C">
      <w:pPr>
        <w:jc w:val="both"/>
        <w:rPr>
          <w:b/>
          <w:color w:val="000000"/>
          <w:sz w:val="28"/>
          <w:szCs w:val="28"/>
          <w:lang w:val="az-Latn-AZ"/>
        </w:rPr>
      </w:pPr>
    </w:p>
    <w:p w:rsidR="003E517C" w:rsidRPr="00B03A42" w:rsidRDefault="003E517C" w:rsidP="003E517C">
      <w:pPr>
        <w:ind w:firstLine="567"/>
        <w:jc w:val="both"/>
        <w:rPr>
          <w:b/>
          <w:color w:val="000000"/>
          <w:sz w:val="28"/>
          <w:szCs w:val="28"/>
          <w:lang w:val="az-Latn-AZ"/>
        </w:rPr>
      </w:pPr>
    </w:p>
    <w:p w:rsidR="003E517C" w:rsidRPr="00C319F1" w:rsidRDefault="003E517C" w:rsidP="003E517C">
      <w:pPr>
        <w:ind w:firstLine="567"/>
        <w:jc w:val="both"/>
        <w:rPr>
          <w:color w:val="000000"/>
          <w:sz w:val="28"/>
          <w:szCs w:val="28"/>
          <w:lang w:val="az-Latn-AZ" w:eastAsia="ja-JP"/>
        </w:rPr>
      </w:pPr>
      <w:r w:rsidRPr="00C319F1">
        <w:rPr>
          <w:color w:val="000000"/>
          <w:sz w:val="28"/>
          <w:szCs w:val="28"/>
          <w:lang w:val="az-Latn-AZ"/>
        </w:rPr>
        <w:t xml:space="preserve">Azərbaycan Respublikasının Milli Məclisi Azərbaycan Respublikası Konstitusiyasının </w:t>
      </w:r>
      <w:r>
        <w:rPr>
          <w:color w:val="000000"/>
          <w:sz w:val="28"/>
          <w:szCs w:val="28"/>
          <w:lang w:val="az-Latn-AZ"/>
        </w:rPr>
        <w:t>94-cü maddəsinin I hissəsinin 20-ci bəndini</w:t>
      </w:r>
      <w:r w:rsidRPr="00C319F1">
        <w:rPr>
          <w:color w:val="000000"/>
          <w:sz w:val="28"/>
          <w:szCs w:val="28"/>
          <w:lang w:val="az-Latn-AZ"/>
        </w:rPr>
        <w:t xml:space="preserve"> rəhbər tut</w:t>
      </w:r>
      <w:r>
        <w:rPr>
          <w:color w:val="000000"/>
          <w:sz w:val="28"/>
          <w:szCs w:val="28"/>
          <w:lang w:val="az-Latn-AZ"/>
        </w:rPr>
        <w:t xml:space="preserve">araq  </w:t>
      </w:r>
      <w:r>
        <w:rPr>
          <w:color w:val="000000"/>
          <w:spacing w:val="5"/>
          <w:sz w:val="32"/>
          <w:szCs w:val="32"/>
          <w:lang w:val="az-Latn-AZ"/>
        </w:rPr>
        <w:t xml:space="preserve">              </w:t>
      </w:r>
      <w:r w:rsidRPr="006564BC">
        <w:rPr>
          <w:b/>
          <w:color w:val="000000"/>
          <w:sz w:val="28"/>
          <w:szCs w:val="28"/>
          <w:lang w:val="az-Latn-AZ"/>
        </w:rPr>
        <w:t xml:space="preserve">q ə r a r a   a l ı r </w:t>
      </w:r>
      <w:r w:rsidRPr="006564BC">
        <w:rPr>
          <w:b/>
          <w:color w:val="000000"/>
          <w:sz w:val="28"/>
          <w:szCs w:val="28"/>
          <w:lang w:val="az-Latn-AZ" w:eastAsia="ja-JP"/>
        </w:rPr>
        <w:t>:</w:t>
      </w:r>
    </w:p>
    <w:p w:rsidR="003E517C" w:rsidRPr="00C319F1" w:rsidRDefault="003E517C" w:rsidP="003E517C">
      <w:pPr>
        <w:ind w:firstLine="567"/>
        <w:jc w:val="both"/>
        <w:rPr>
          <w:b/>
          <w:color w:val="000000"/>
          <w:sz w:val="28"/>
          <w:szCs w:val="28"/>
          <w:lang w:val="az-Latn-AZ"/>
        </w:rPr>
      </w:pPr>
    </w:p>
    <w:p w:rsidR="003E517C" w:rsidRDefault="003E517C" w:rsidP="003E517C">
      <w:pPr>
        <w:ind w:firstLine="708"/>
        <w:jc w:val="both"/>
        <w:rPr>
          <w:sz w:val="28"/>
          <w:szCs w:val="28"/>
          <w:lang w:val="az-Latn-AZ"/>
        </w:rPr>
      </w:pPr>
      <w:r w:rsidRPr="00C319F1">
        <w:rPr>
          <w:color w:val="000000"/>
          <w:sz w:val="28"/>
          <w:szCs w:val="28"/>
          <w:lang w:val="az-Latn-AZ"/>
        </w:rPr>
        <w:t xml:space="preserve"> </w:t>
      </w:r>
      <w:r w:rsidRPr="00C319F1">
        <w:rPr>
          <w:color w:val="000000"/>
          <w:sz w:val="28"/>
          <w:szCs w:val="28"/>
          <w:lang w:val="az-Latn-AZ" w:eastAsia="az-Latn-AZ"/>
        </w:rPr>
        <w:t>“</w:t>
      </w:r>
      <w:r>
        <w:rPr>
          <w:color w:val="000000"/>
          <w:sz w:val="32"/>
          <w:szCs w:val="32"/>
          <w:lang w:val="az-Latn-AZ"/>
        </w:rPr>
        <w:t>Dövlət sirri</w:t>
      </w:r>
      <w:r w:rsidRPr="00894E0F">
        <w:rPr>
          <w:color w:val="000000"/>
          <w:sz w:val="32"/>
          <w:szCs w:val="32"/>
          <w:lang w:val="az-Latn-AZ"/>
        </w:rPr>
        <w:t xml:space="preserve"> haqqında</w:t>
      </w:r>
      <w:r w:rsidRPr="00C319F1">
        <w:rPr>
          <w:color w:val="000000"/>
          <w:sz w:val="28"/>
          <w:szCs w:val="28"/>
          <w:lang w:val="az-Latn-AZ"/>
        </w:rPr>
        <w:t>” Azər</w:t>
      </w:r>
      <w:r>
        <w:rPr>
          <w:color w:val="000000"/>
          <w:sz w:val="28"/>
          <w:szCs w:val="28"/>
          <w:lang w:val="az-Latn-AZ"/>
        </w:rPr>
        <w:t>baycan Respublikasının Qanununda</w:t>
      </w:r>
      <w:r w:rsidRPr="00C319F1">
        <w:rPr>
          <w:color w:val="000000"/>
          <w:sz w:val="28"/>
          <w:szCs w:val="28"/>
          <w:lang w:val="az-Latn-AZ"/>
        </w:rPr>
        <w:t xml:space="preserve"> (Azərbaycan Respublikası</w:t>
      </w:r>
      <w:r>
        <w:rPr>
          <w:color w:val="000000"/>
          <w:sz w:val="28"/>
          <w:szCs w:val="28"/>
          <w:lang w:val="az-Latn-AZ"/>
        </w:rPr>
        <w:t>nın Qanunvericilik Toplusu, 2004, № 11, maddə 882; 2006, № 2</w:t>
      </w:r>
      <w:r w:rsidRPr="00C319F1">
        <w:rPr>
          <w:color w:val="000000"/>
          <w:sz w:val="28"/>
          <w:szCs w:val="28"/>
          <w:lang w:val="az-Latn-AZ"/>
        </w:rPr>
        <w:t xml:space="preserve">, </w:t>
      </w:r>
      <w:r>
        <w:rPr>
          <w:color w:val="000000"/>
          <w:sz w:val="28"/>
          <w:szCs w:val="28"/>
          <w:lang w:val="az-Latn-AZ"/>
        </w:rPr>
        <w:t xml:space="preserve">      maddə 65, № 11, maddə 925; 2008, № 8, maddə 699; 2013, № 6, maddə 596; 2014,     № 7, maddə 762; 2015, № 5, maddə 492</w:t>
      </w:r>
      <w:r w:rsidRPr="00C319F1">
        <w:rPr>
          <w:color w:val="000000"/>
          <w:sz w:val="28"/>
          <w:szCs w:val="28"/>
          <w:lang w:val="az-Latn-AZ"/>
        </w:rPr>
        <w:t>)</w:t>
      </w:r>
      <w:r>
        <w:rPr>
          <w:color w:val="000000"/>
          <w:sz w:val="28"/>
          <w:szCs w:val="28"/>
          <w:lang w:val="az-Latn-AZ"/>
        </w:rPr>
        <w:t xml:space="preserve"> aşağıdakı dəyişikliklər edilsin</w:t>
      </w:r>
      <w:r w:rsidRPr="00C319F1">
        <w:rPr>
          <w:sz w:val="28"/>
          <w:szCs w:val="28"/>
          <w:lang w:val="az-Latn-AZ"/>
        </w:rPr>
        <w:t>:</w:t>
      </w:r>
    </w:p>
    <w:p w:rsidR="003E517C" w:rsidRPr="00100205" w:rsidRDefault="003E517C" w:rsidP="003E517C">
      <w:pPr>
        <w:ind w:firstLine="708"/>
        <w:jc w:val="both"/>
        <w:rPr>
          <w:sz w:val="28"/>
          <w:szCs w:val="28"/>
          <w:lang w:val="az-Latn-AZ"/>
        </w:rPr>
      </w:pPr>
    </w:p>
    <w:p w:rsidR="003E517C" w:rsidRDefault="003E517C" w:rsidP="003E517C">
      <w:pPr>
        <w:pStyle w:val="a6"/>
        <w:ind w:firstLine="708"/>
        <w:jc w:val="both"/>
        <w:rPr>
          <w:rFonts w:ascii="Times New Roman" w:hAnsi="Times New Roman"/>
          <w:sz w:val="28"/>
          <w:szCs w:val="28"/>
          <w:lang w:val="az-Latn-AZ"/>
        </w:rPr>
      </w:pPr>
      <w:r>
        <w:rPr>
          <w:rFonts w:ascii="Times New Roman" w:hAnsi="Times New Roman"/>
          <w:sz w:val="28"/>
          <w:szCs w:val="28"/>
          <w:lang w:val="az-Latn-AZ"/>
        </w:rPr>
        <w:t>1. 10.1-ci maddənin birinci cümləsinə “siyahısına” sözündən sonra “və ya dövlət sirrinə aid edilən məlumatların siyahısına” sözləri əlavə edilsin.</w:t>
      </w:r>
    </w:p>
    <w:p w:rsidR="003E517C" w:rsidRDefault="003E517C" w:rsidP="003E517C">
      <w:pPr>
        <w:pStyle w:val="a6"/>
        <w:ind w:firstLine="708"/>
        <w:jc w:val="both"/>
        <w:rPr>
          <w:rFonts w:ascii="Times New Roman" w:hAnsi="Times New Roman"/>
          <w:sz w:val="28"/>
          <w:szCs w:val="28"/>
          <w:lang w:val="az-Latn-AZ"/>
        </w:rPr>
      </w:pPr>
    </w:p>
    <w:p w:rsidR="003E517C" w:rsidRDefault="003E517C" w:rsidP="003E517C">
      <w:pPr>
        <w:pStyle w:val="a6"/>
        <w:ind w:firstLine="708"/>
        <w:jc w:val="both"/>
        <w:rPr>
          <w:rFonts w:ascii="Times New Roman" w:hAnsi="Times New Roman"/>
          <w:sz w:val="28"/>
          <w:szCs w:val="28"/>
          <w:lang w:val="az-Latn-AZ"/>
        </w:rPr>
      </w:pPr>
      <w:r>
        <w:rPr>
          <w:rFonts w:ascii="Times New Roman" w:hAnsi="Times New Roman"/>
          <w:sz w:val="28"/>
          <w:szCs w:val="28"/>
          <w:lang w:val="az-Latn-AZ"/>
        </w:rPr>
        <w:t>2. Aşağıdakı məzmunda 10.4-cü maddə əlavə edilsin:</w:t>
      </w:r>
    </w:p>
    <w:p w:rsidR="003E517C" w:rsidRDefault="003E517C" w:rsidP="003E517C">
      <w:pPr>
        <w:spacing w:line="240" w:lineRule="atLeast"/>
        <w:ind w:firstLine="720"/>
        <w:jc w:val="both"/>
        <w:rPr>
          <w:sz w:val="28"/>
          <w:szCs w:val="28"/>
          <w:lang w:val="az-Latn-AZ"/>
        </w:rPr>
      </w:pPr>
      <w:r>
        <w:rPr>
          <w:sz w:val="28"/>
          <w:szCs w:val="28"/>
          <w:lang w:val="az-Latn-AZ"/>
        </w:rPr>
        <w:t>“</w:t>
      </w:r>
      <w:r w:rsidRPr="00E518DB">
        <w:rPr>
          <w:sz w:val="28"/>
          <w:szCs w:val="28"/>
          <w:lang w:val="az-Latn-AZ"/>
        </w:rPr>
        <w:t>10.4. Məlumatın daşıyıcısına məxfilik qrifinin verilməsi ilə əlaqədar bu Qanunun 10.1-ci və 10.2-ci maddələrində nəzərdə tutulmuş tələblərə riayət edilməsinə görə onu hazırlamış struktur bölmənin rəhbəri məsuldur.</w:t>
      </w:r>
      <w:r>
        <w:rPr>
          <w:sz w:val="28"/>
          <w:szCs w:val="28"/>
          <w:lang w:val="az-Latn-AZ"/>
        </w:rPr>
        <w:t>”.</w:t>
      </w:r>
    </w:p>
    <w:p w:rsidR="003E517C" w:rsidRDefault="003E517C" w:rsidP="003E517C">
      <w:pPr>
        <w:spacing w:line="240" w:lineRule="atLeast"/>
        <w:ind w:firstLine="720"/>
        <w:jc w:val="both"/>
        <w:rPr>
          <w:sz w:val="28"/>
          <w:szCs w:val="28"/>
          <w:lang w:val="az-Latn-AZ"/>
        </w:rPr>
      </w:pPr>
    </w:p>
    <w:p w:rsidR="003E517C" w:rsidRDefault="003E517C" w:rsidP="003E517C">
      <w:pPr>
        <w:spacing w:line="240" w:lineRule="atLeast"/>
        <w:ind w:firstLine="720"/>
        <w:jc w:val="both"/>
        <w:rPr>
          <w:sz w:val="28"/>
          <w:szCs w:val="28"/>
          <w:lang w:val="az-Latn-AZ"/>
        </w:rPr>
      </w:pPr>
      <w:r>
        <w:rPr>
          <w:sz w:val="28"/>
          <w:szCs w:val="28"/>
          <w:lang w:val="az-Latn-AZ"/>
        </w:rPr>
        <w:t>3. 12.1.1-ci maddəyə “siyahısının” sözündən sonra “və ya dövlət sirrinə aid edilən məlumatların siyahısının” sözləri əlavə edilsin.</w:t>
      </w:r>
    </w:p>
    <w:p w:rsidR="003E517C" w:rsidRDefault="003E517C" w:rsidP="003E517C">
      <w:pPr>
        <w:spacing w:line="240" w:lineRule="atLeast"/>
        <w:ind w:firstLine="720"/>
        <w:jc w:val="both"/>
        <w:rPr>
          <w:sz w:val="28"/>
          <w:szCs w:val="28"/>
          <w:lang w:val="az-Latn-AZ"/>
        </w:rPr>
      </w:pPr>
    </w:p>
    <w:p w:rsidR="003E517C" w:rsidRPr="006022BB" w:rsidRDefault="003E517C" w:rsidP="003E517C">
      <w:pPr>
        <w:tabs>
          <w:tab w:val="left" w:pos="0"/>
        </w:tabs>
        <w:ind w:firstLine="567"/>
        <w:jc w:val="both"/>
        <w:rPr>
          <w:color w:val="000000"/>
          <w:sz w:val="28"/>
          <w:szCs w:val="28"/>
          <w:lang w:val="az-Latn-AZ"/>
        </w:rPr>
      </w:pPr>
      <w:r w:rsidRPr="006022BB">
        <w:rPr>
          <w:color w:val="000000"/>
          <w:sz w:val="28"/>
          <w:szCs w:val="28"/>
          <w:lang w:val="az-Latn-AZ"/>
        </w:rPr>
        <w:t>4. 13.3-cü maddə aşağıdakı redaksiyada verilsin:</w:t>
      </w:r>
    </w:p>
    <w:p w:rsidR="003E517C" w:rsidRPr="006022BB" w:rsidRDefault="003E517C" w:rsidP="003E517C">
      <w:pPr>
        <w:tabs>
          <w:tab w:val="left" w:pos="0"/>
        </w:tabs>
        <w:ind w:firstLine="567"/>
        <w:jc w:val="both"/>
        <w:rPr>
          <w:color w:val="000000"/>
          <w:sz w:val="28"/>
          <w:szCs w:val="28"/>
          <w:lang w:val="az-Latn-AZ"/>
        </w:rPr>
      </w:pPr>
      <w:r w:rsidRPr="006022BB">
        <w:rPr>
          <w:color w:val="000000"/>
          <w:sz w:val="28"/>
          <w:szCs w:val="28"/>
          <w:lang w:val="az-Latn-AZ"/>
        </w:rPr>
        <w:t>“13.3. Məlumatın məxfilik müddəti onun məxfiləşdirildiyi gündən hesablanır. Bu müddət məxfi məlumatlar üçün 10 ildən, tam məxfi məlumatlar üçün 20 ildən, xüsusi əhəmiyyətli məlumatlar üçün 30 ildən, məxfilik dərəcəsindən asılı olmayaraq şəxsin kəşfiyyat, əks-kəşfiyyat, əməliyyat-axtarış fəaliyyətini həyata keçirən orqanların əməkdaşı olmasını və ya bu orqanlarla konfidensial əsaslarla əməkdaşlıq edən, yaxud əməkdaşlıq etmiş şəxslərin şəxsiyyətini müəyyən etməyə imkan verən məlumatlar üçün 75 ildən çox olmamalıdır. Həmin müddətlər müvafiq icra hakimiyyəti orqanının rəyi ilə uzadıla bilər.”.</w:t>
      </w:r>
    </w:p>
    <w:p w:rsidR="003E517C" w:rsidRPr="0025759E" w:rsidRDefault="003E517C" w:rsidP="003E517C">
      <w:pPr>
        <w:tabs>
          <w:tab w:val="left" w:pos="0"/>
        </w:tabs>
        <w:ind w:firstLine="567"/>
        <w:jc w:val="both"/>
        <w:rPr>
          <w:rFonts w:ascii="Arial" w:hAnsi="Arial" w:cs="Arial"/>
          <w:lang w:val="az-Latn-AZ"/>
        </w:rPr>
      </w:pPr>
    </w:p>
    <w:p w:rsidR="003E517C" w:rsidRDefault="003E517C" w:rsidP="003E517C">
      <w:pPr>
        <w:spacing w:line="240" w:lineRule="atLeast"/>
        <w:ind w:firstLine="720"/>
        <w:jc w:val="both"/>
        <w:rPr>
          <w:sz w:val="28"/>
          <w:szCs w:val="28"/>
          <w:lang w:val="az-Latn-AZ"/>
        </w:rPr>
      </w:pPr>
    </w:p>
    <w:p w:rsidR="003E517C" w:rsidRDefault="003E517C" w:rsidP="003E517C">
      <w:pPr>
        <w:spacing w:line="240" w:lineRule="atLeast"/>
        <w:ind w:firstLine="720"/>
        <w:jc w:val="both"/>
        <w:rPr>
          <w:sz w:val="28"/>
          <w:szCs w:val="28"/>
          <w:lang w:val="az-Latn-AZ"/>
        </w:rPr>
      </w:pPr>
      <w:r>
        <w:rPr>
          <w:sz w:val="28"/>
          <w:szCs w:val="28"/>
          <w:lang w:val="az-Latn-AZ"/>
        </w:rPr>
        <w:lastRenderedPageBreak/>
        <w:t>5. 14.1-ci maddə aşağıdakı redaksiyada verilsin:</w:t>
      </w:r>
    </w:p>
    <w:p w:rsidR="003E517C" w:rsidRDefault="003E517C" w:rsidP="003E517C">
      <w:pPr>
        <w:spacing w:line="240" w:lineRule="atLeast"/>
        <w:ind w:firstLine="720"/>
        <w:jc w:val="both"/>
        <w:rPr>
          <w:sz w:val="28"/>
          <w:szCs w:val="28"/>
          <w:lang w:val="az-Latn-AZ"/>
        </w:rPr>
      </w:pPr>
      <w:r>
        <w:rPr>
          <w:sz w:val="28"/>
          <w:szCs w:val="28"/>
          <w:lang w:val="az-Latn-AZ"/>
        </w:rPr>
        <w:t>“</w:t>
      </w:r>
      <w:r w:rsidRPr="009C6C41">
        <w:rPr>
          <w:sz w:val="28"/>
          <w:szCs w:val="28"/>
          <w:lang w:val="az-Latn-AZ"/>
        </w:rPr>
        <w:t>14.1. Dövlət sirri təşkil edən məlumatların məxfilik müddətinin uzadıldığı hal istisna olmaqla, dövlət sirri təşkil edən məlumat daşıyıcılarının məxfiliyi məlumat məxfiləşdirildiyi zaman müəyyən edilmiş müddətdən gec olmayaraq götürülməlidir.</w:t>
      </w:r>
      <w:r>
        <w:rPr>
          <w:sz w:val="28"/>
          <w:szCs w:val="28"/>
          <w:lang w:val="az-Latn-AZ"/>
        </w:rPr>
        <w:t>”.</w:t>
      </w:r>
    </w:p>
    <w:p w:rsidR="003E517C" w:rsidRDefault="003E517C" w:rsidP="003E517C">
      <w:pPr>
        <w:spacing w:line="240" w:lineRule="atLeast"/>
        <w:ind w:firstLine="720"/>
        <w:jc w:val="both"/>
        <w:rPr>
          <w:sz w:val="28"/>
          <w:szCs w:val="28"/>
          <w:lang w:val="az-Latn-AZ"/>
        </w:rPr>
      </w:pPr>
    </w:p>
    <w:p w:rsidR="003E517C" w:rsidRDefault="003E517C" w:rsidP="003E517C">
      <w:pPr>
        <w:spacing w:line="240" w:lineRule="atLeast"/>
        <w:ind w:firstLine="720"/>
        <w:jc w:val="both"/>
        <w:rPr>
          <w:sz w:val="28"/>
          <w:szCs w:val="28"/>
          <w:lang w:val="az-Latn-AZ"/>
        </w:rPr>
      </w:pPr>
      <w:r>
        <w:rPr>
          <w:sz w:val="28"/>
          <w:szCs w:val="28"/>
          <w:lang w:val="az-Latn-AZ"/>
        </w:rPr>
        <w:t>6. Aşağıdakı məzmunda 23.4-cü maddə əlavə edilsin:</w:t>
      </w:r>
    </w:p>
    <w:p w:rsidR="003E517C" w:rsidRPr="009C6C41" w:rsidRDefault="003E517C" w:rsidP="003E517C">
      <w:pPr>
        <w:spacing w:line="240" w:lineRule="atLeast"/>
        <w:ind w:firstLine="720"/>
        <w:jc w:val="both"/>
        <w:rPr>
          <w:sz w:val="28"/>
          <w:szCs w:val="28"/>
          <w:lang w:val="az-Latn-AZ"/>
        </w:rPr>
      </w:pPr>
      <w:r>
        <w:rPr>
          <w:sz w:val="28"/>
          <w:szCs w:val="28"/>
          <w:lang w:val="az-Latn-AZ"/>
        </w:rPr>
        <w:t>“</w:t>
      </w:r>
      <w:r w:rsidRPr="009C6C41">
        <w:rPr>
          <w:sz w:val="28"/>
          <w:szCs w:val="28"/>
          <w:lang w:val="az-Latn-AZ"/>
        </w:rPr>
        <w:t>23.4. Bu Qanunun 23.1-ci maddəsində nəzərdə tutulmuş əsasların aradan qalxdığı və ya dövlət hakimiyyəti orqanının, müəssisə, idarə və ya təşkilatın rəh</w:t>
      </w:r>
      <w:r>
        <w:rPr>
          <w:sz w:val="28"/>
          <w:szCs w:val="28"/>
          <w:lang w:val="az-Latn-AZ"/>
        </w:rPr>
        <w:t>bəri</w:t>
      </w:r>
      <w:r w:rsidRPr="009C6C41">
        <w:rPr>
          <w:sz w:val="28"/>
          <w:szCs w:val="28"/>
          <w:lang w:val="az-Latn-AZ"/>
        </w:rPr>
        <w:t xml:space="preserve"> yoxlamanın nəticəsi ilə razı olmadığı hallarda </w:t>
      </w:r>
      <w:r>
        <w:rPr>
          <w:sz w:val="28"/>
          <w:szCs w:val="28"/>
          <w:lang w:val="az-Latn-AZ"/>
        </w:rPr>
        <w:t>onun təşəbbüsü ilə təkrar yox</w:t>
      </w:r>
      <w:r w:rsidRPr="009C6C41">
        <w:rPr>
          <w:sz w:val="28"/>
          <w:szCs w:val="28"/>
          <w:lang w:val="az-Latn-AZ"/>
        </w:rPr>
        <w:t>l</w:t>
      </w:r>
      <w:r>
        <w:rPr>
          <w:sz w:val="28"/>
          <w:szCs w:val="28"/>
          <w:lang w:val="az-Latn-AZ"/>
        </w:rPr>
        <w:t>a</w:t>
      </w:r>
      <w:r w:rsidRPr="009C6C41">
        <w:rPr>
          <w:sz w:val="28"/>
          <w:szCs w:val="28"/>
          <w:lang w:val="az-Latn-AZ"/>
        </w:rPr>
        <w:t>ma keçirilə bilər.</w:t>
      </w:r>
      <w:r>
        <w:rPr>
          <w:sz w:val="28"/>
          <w:szCs w:val="28"/>
          <w:lang w:val="az-Latn-AZ"/>
        </w:rPr>
        <w:t>”.</w:t>
      </w:r>
    </w:p>
    <w:p w:rsidR="003E517C" w:rsidRPr="009C6C41" w:rsidRDefault="003E517C" w:rsidP="003E517C">
      <w:pPr>
        <w:spacing w:line="240" w:lineRule="atLeast"/>
        <w:ind w:firstLine="720"/>
        <w:jc w:val="both"/>
        <w:rPr>
          <w:sz w:val="28"/>
          <w:szCs w:val="28"/>
          <w:lang w:val="az-Latn-AZ"/>
        </w:rPr>
      </w:pPr>
      <w:r>
        <w:rPr>
          <w:sz w:val="28"/>
          <w:szCs w:val="28"/>
          <w:lang w:val="az-Latn-AZ"/>
        </w:rPr>
        <w:t xml:space="preserve"> </w:t>
      </w:r>
    </w:p>
    <w:p w:rsidR="003E517C" w:rsidRPr="009C6C41" w:rsidRDefault="003E517C" w:rsidP="003E517C">
      <w:pPr>
        <w:spacing w:line="240" w:lineRule="atLeast"/>
        <w:ind w:firstLine="720"/>
        <w:jc w:val="both"/>
        <w:rPr>
          <w:sz w:val="28"/>
          <w:szCs w:val="28"/>
          <w:lang w:val="az-Latn-AZ"/>
        </w:rPr>
      </w:pPr>
    </w:p>
    <w:p w:rsidR="003E517C" w:rsidRDefault="003E517C" w:rsidP="003E517C">
      <w:pPr>
        <w:ind w:left="6379" w:firstLine="567"/>
        <w:jc w:val="both"/>
        <w:outlineLvl w:val="0"/>
        <w:rPr>
          <w:b/>
          <w:color w:val="000000"/>
          <w:sz w:val="28"/>
          <w:szCs w:val="28"/>
          <w:lang w:val="az-Latn-AZ"/>
        </w:rPr>
      </w:pPr>
    </w:p>
    <w:p w:rsidR="003E517C" w:rsidRPr="00C319F1" w:rsidRDefault="003E517C" w:rsidP="003E517C">
      <w:pPr>
        <w:ind w:left="6379" w:firstLine="567"/>
        <w:jc w:val="both"/>
        <w:outlineLvl w:val="0"/>
        <w:rPr>
          <w:b/>
          <w:color w:val="000000"/>
          <w:sz w:val="28"/>
          <w:szCs w:val="28"/>
          <w:lang w:val="az-Latn-AZ"/>
        </w:rPr>
      </w:pPr>
    </w:p>
    <w:p w:rsidR="003E517C" w:rsidRPr="00C319F1" w:rsidRDefault="003E517C" w:rsidP="003E517C">
      <w:pPr>
        <w:ind w:left="6379" w:firstLine="567"/>
        <w:jc w:val="both"/>
        <w:outlineLvl w:val="0"/>
        <w:rPr>
          <w:b/>
          <w:color w:val="000000"/>
          <w:sz w:val="28"/>
          <w:szCs w:val="28"/>
          <w:lang w:val="az-Latn-AZ"/>
        </w:rPr>
      </w:pPr>
    </w:p>
    <w:p w:rsidR="003E517C" w:rsidRPr="00C319F1" w:rsidRDefault="003E517C" w:rsidP="003E517C">
      <w:pPr>
        <w:ind w:firstLine="567"/>
        <w:outlineLvl w:val="0"/>
        <w:rPr>
          <w:b/>
          <w:color w:val="000000"/>
          <w:sz w:val="28"/>
          <w:szCs w:val="28"/>
          <w:lang w:val="az-Latn-AZ"/>
        </w:rPr>
      </w:pP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İlham Əliyev</w:t>
      </w:r>
    </w:p>
    <w:p w:rsidR="003E517C" w:rsidRPr="00C319F1" w:rsidRDefault="003E517C" w:rsidP="003E517C">
      <w:pPr>
        <w:ind w:left="3540" w:firstLine="567"/>
        <w:jc w:val="center"/>
        <w:rPr>
          <w:b/>
          <w:color w:val="000000"/>
          <w:sz w:val="28"/>
          <w:szCs w:val="28"/>
          <w:lang w:val="az-Latn-AZ"/>
        </w:rPr>
      </w:pP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 xml:space="preserve">  Azərbaycan Respublikasının Prezidenti</w:t>
      </w:r>
    </w:p>
    <w:p w:rsidR="003E517C" w:rsidRPr="00C319F1" w:rsidRDefault="003E517C" w:rsidP="003E517C">
      <w:pPr>
        <w:ind w:firstLine="567"/>
        <w:jc w:val="both"/>
        <w:rPr>
          <w:b/>
          <w:color w:val="000000"/>
          <w:sz w:val="28"/>
          <w:szCs w:val="28"/>
          <w:lang w:val="az-Latn-AZ"/>
        </w:rPr>
      </w:pPr>
    </w:p>
    <w:p w:rsidR="003E517C" w:rsidRPr="00C319F1" w:rsidRDefault="003E517C" w:rsidP="003E517C">
      <w:pPr>
        <w:ind w:firstLine="567"/>
        <w:jc w:val="both"/>
        <w:rPr>
          <w:b/>
          <w:color w:val="000000"/>
          <w:sz w:val="28"/>
          <w:szCs w:val="28"/>
          <w:lang w:val="az-Latn-AZ"/>
        </w:rPr>
      </w:pPr>
    </w:p>
    <w:p w:rsidR="003E517C" w:rsidRPr="00F04AE7" w:rsidRDefault="003E517C" w:rsidP="003E517C">
      <w:pPr>
        <w:jc w:val="both"/>
        <w:rPr>
          <w:color w:val="000000"/>
          <w:sz w:val="28"/>
          <w:szCs w:val="28"/>
          <w:lang w:val="az-Latn-AZ"/>
        </w:rPr>
      </w:pPr>
      <w:r>
        <w:rPr>
          <w:color w:val="000000"/>
          <w:sz w:val="28"/>
          <w:szCs w:val="28"/>
          <w:lang w:val="az-Latn-AZ"/>
        </w:rPr>
        <w:t>Bakı şəhəri, 12 iyun</w:t>
      </w:r>
      <w:r w:rsidRPr="00F04AE7">
        <w:rPr>
          <w:color w:val="000000"/>
          <w:sz w:val="28"/>
          <w:szCs w:val="28"/>
          <w:lang w:val="az-Latn-AZ"/>
        </w:rPr>
        <w:t xml:space="preserve"> 201</w:t>
      </w:r>
      <w:r>
        <w:rPr>
          <w:color w:val="000000"/>
          <w:sz w:val="28"/>
          <w:szCs w:val="28"/>
          <w:lang w:val="az-Latn-AZ"/>
        </w:rPr>
        <w:t>8</w:t>
      </w:r>
      <w:r w:rsidRPr="00F04AE7">
        <w:rPr>
          <w:color w:val="000000"/>
          <w:sz w:val="28"/>
          <w:szCs w:val="28"/>
          <w:lang w:val="az-Latn-AZ"/>
        </w:rPr>
        <w:t>-c</w:t>
      </w:r>
      <w:r>
        <w:rPr>
          <w:color w:val="000000"/>
          <w:sz w:val="28"/>
          <w:szCs w:val="28"/>
          <w:lang w:val="az-Latn-AZ"/>
        </w:rPr>
        <w:t>i</w:t>
      </w:r>
      <w:r w:rsidRPr="00F04AE7">
        <w:rPr>
          <w:color w:val="000000"/>
          <w:sz w:val="28"/>
          <w:szCs w:val="28"/>
          <w:lang w:val="az-Latn-AZ"/>
        </w:rPr>
        <w:t xml:space="preserve"> il</w:t>
      </w:r>
    </w:p>
    <w:p w:rsidR="003E517C" w:rsidRPr="00F04AE7" w:rsidRDefault="003E517C" w:rsidP="003E517C">
      <w:pPr>
        <w:jc w:val="both"/>
        <w:rPr>
          <w:b/>
          <w:color w:val="000000"/>
          <w:sz w:val="28"/>
          <w:szCs w:val="28"/>
          <w:lang w:val="az-Latn-AZ"/>
        </w:rPr>
      </w:pPr>
      <w:r w:rsidRPr="00F04AE7">
        <w:rPr>
          <w:color w:val="000000"/>
          <w:sz w:val="28"/>
          <w:szCs w:val="28"/>
          <w:lang w:val="az-Latn-AZ"/>
        </w:rPr>
        <w:t xml:space="preserve">№ </w:t>
      </w:r>
      <w:r>
        <w:rPr>
          <w:color w:val="000000"/>
          <w:sz w:val="28"/>
          <w:szCs w:val="28"/>
          <w:lang w:val="az-Latn-AZ"/>
        </w:rPr>
        <w:t>1179</w:t>
      </w:r>
      <w:r w:rsidRPr="00F04AE7">
        <w:rPr>
          <w:color w:val="000000"/>
          <w:sz w:val="28"/>
          <w:szCs w:val="28"/>
          <w:lang w:val="az-Latn-AZ"/>
        </w:rPr>
        <w:t>-VQD</w:t>
      </w:r>
    </w:p>
    <w:p w:rsidR="003E517C" w:rsidRPr="00745F7C" w:rsidRDefault="003E517C" w:rsidP="003E517C">
      <w:pPr>
        <w:rPr>
          <w:lang w:val="az-Latn-AZ"/>
        </w:rPr>
      </w:pPr>
    </w:p>
    <w:p w:rsidR="00AF0F64" w:rsidRDefault="00AF0F64">
      <w:bookmarkStart w:id="0" w:name="_GoBack"/>
      <w:bookmarkEnd w:id="0"/>
    </w:p>
    <w:sectPr w:rsidR="00AF0F64" w:rsidSect="00B631C8">
      <w:headerReference w:type="even" r:id="rId5"/>
      <w:headerReference w:type="default" r:id="rId6"/>
      <w:pgSz w:w="11906" w:h="16838"/>
      <w:pgMar w:top="1134" w:right="964" w:bottom="567" w:left="96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2B" w:rsidRDefault="003E517C" w:rsidP="006908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82B" w:rsidRDefault="003E517C" w:rsidP="0069082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5A" w:rsidRDefault="003E517C">
    <w:pPr>
      <w:pStyle w:val="a3"/>
      <w:jc w:val="center"/>
    </w:pPr>
    <w:r>
      <w:fldChar w:fldCharType="begin"/>
    </w:r>
    <w:r>
      <w:instrText xml:space="preserve"> PAGE   \* MERGEFORMAT </w:instrText>
    </w:r>
    <w:r>
      <w:fldChar w:fldCharType="separate"/>
    </w:r>
    <w:r>
      <w:rPr>
        <w:noProof/>
      </w:rPr>
      <w:t>2</w:t>
    </w:r>
    <w:r>
      <w:rPr>
        <w:noProof/>
      </w:rPr>
      <w:fldChar w:fldCharType="end"/>
    </w:r>
  </w:p>
  <w:p w:rsidR="0069082B" w:rsidRDefault="003E517C" w:rsidP="0033360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7C"/>
    <w:rsid w:val="003E517C"/>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7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517C"/>
    <w:pPr>
      <w:tabs>
        <w:tab w:val="center" w:pos="4677"/>
        <w:tab w:val="right" w:pos="9355"/>
      </w:tabs>
    </w:pPr>
  </w:style>
  <w:style w:type="character" w:customStyle="1" w:styleId="a4">
    <w:name w:val="Верхний колонтитул Знак"/>
    <w:basedOn w:val="a0"/>
    <w:link w:val="a3"/>
    <w:uiPriority w:val="99"/>
    <w:rsid w:val="003E517C"/>
    <w:rPr>
      <w:rFonts w:ascii="Times New Roman" w:eastAsia="Times New Roman" w:hAnsi="Times New Roman" w:cs="Times New Roman"/>
      <w:sz w:val="24"/>
      <w:szCs w:val="24"/>
      <w:lang w:val="ru-RU" w:eastAsia="ru-RU"/>
    </w:rPr>
  </w:style>
  <w:style w:type="character" w:styleId="a5">
    <w:name w:val="page number"/>
    <w:basedOn w:val="a0"/>
    <w:rsid w:val="003E517C"/>
  </w:style>
  <w:style w:type="paragraph" w:customStyle="1" w:styleId="adi">
    <w:name w:val="adi"/>
    <w:basedOn w:val="a6"/>
    <w:rsid w:val="003E517C"/>
    <w:pPr>
      <w:jc w:val="center"/>
    </w:pPr>
    <w:rPr>
      <w:rFonts w:ascii="Times New Roman" w:hAnsi="Times New Roman"/>
      <w:b/>
      <w:sz w:val="36"/>
      <w:szCs w:val="20"/>
      <w:lang w:val="az-Latn-AZ" w:eastAsia="en-US"/>
    </w:rPr>
  </w:style>
  <w:style w:type="paragraph" w:styleId="a6">
    <w:name w:val="Plain Text"/>
    <w:aliases w:val="Plain Text Char,Char Char,Plain Text Char1,Char Char Char,Plain Text Char1 Char,Plain Text Char Char Char,Char Char1,Char,Plain Text Char2 Char,Plain Text Char1 Char1 Char,Plain Text Char Char Char1 Ch"/>
    <w:basedOn w:val="a"/>
    <w:link w:val="a7"/>
    <w:unhideWhenUsed/>
    <w:rsid w:val="003E517C"/>
    <w:rPr>
      <w:rFonts w:ascii="Consolas" w:hAnsi="Consolas"/>
      <w:sz w:val="21"/>
      <w:szCs w:val="21"/>
    </w:rPr>
  </w:style>
  <w:style w:type="character" w:customStyle="1" w:styleId="a7">
    <w:name w:val="Текст Знак"/>
    <w:aliases w:val="Plain Text Char Знак,Char Char Знак,Plain Text Char1 Знак,Char Char Char Знак,Plain Text Char1 Char Знак,Plain Text Char Char Char Знак,Char Char1 Знак,Char Знак,Plain Text Char2 Char Знак,Plain Text Char1 Char1 Char Знак"/>
    <w:basedOn w:val="a0"/>
    <w:link w:val="a6"/>
    <w:rsid w:val="003E517C"/>
    <w:rPr>
      <w:rFonts w:ascii="Consolas" w:eastAsia="Times New Roman" w:hAnsi="Consolas" w:cs="Times New Roman"/>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7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517C"/>
    <w:pPr>
      <w:tabs>
        <w:tab w:val="center" w:pos="4677"/>
        <w:tab w:val="right" w:pos="9355"/>
      </w:tabs>
    </w:pPr>
  </w:style>
  <w:style w:type="character" w:customStyle="1" w:styleId="a4">
    <w:name w:val="Верхний колонтитул Знак"/>
    <w:basedOn w:val="a0"/>
    <w:link w:val="a3"/>
    <w:uiPriority w:val="99"/>
    <w:rsid w:val="003E517C"/>
    <w:rPr>
      <w:rFonts w:ascii="Times New Roman" w:eastAsia="Times New Roman" w:hAnsi="Times New Roman" w:cs="Times New Roman"/>
      <w:sz w:val="24"/>
      <w:szCs w:val="24"/>
      <w:lang w:val="ru-RU" w:eastAsia="ru-RU"/>
    </w:rPr>
  </w:style>
  <w:style w:type="character" w:styleId="a5">
    <w:name w:val="page number"/>
    <w:basedOn w:val="a0"/>
    <w:rsid w:val="003E517C"/>
  </w:style>
  <w:style w:type="paragraph" w:customStyle="1" w:styleId="adi">
    <w:name w:val="adi"/>
    <w:basedOn w:val="a6"/>
    <w:rsid w:val="003E517C"/>
    <w:pPr>
      <w:jc w:val="center"/>
    </w:pPr>
    <w:rPr>
      <w:rFonts w:ascii="Times New Roman" w:hAnsi="Times New Roman"/>
      <w:b/>
      <w:sz w:val="36"/>
      <w:szCs w:val="20"/>
      <w:lang w:val="az-Latn-AZ" w:eastAsia="en-US"/>
    </w:rPr>
  </w:style>
  <w:style w:type="paragraph" w:styleId="a6">
    <w:name w:val="Plain Text"/>
    <w:aliases w:val="Plain Text Char,Char Char,Plain Text Char1,Char Char Char,Plain Text Char1 Char,Plain Text Char Char Char,Char Char1,Char,Plain Text Char2 Char,Plain Text Char1 Char1 Char,Plain Text Char Char Char1 Ch"/>
    <w:basedOn w:val="a"/>
    <w:link w:val="a7"/>
    <w:unhideWhenUsed/>
    <w:rsid w:val="003E517C"/>
    <w:rPr>
      <w:rFonts w:ascii="Consolas" w:hAnsi="Consolas"/>
      <w:sz w:val="21"/>
      <w:szCs w:val="21"/>
    </w:rPr>
  </w:style>
  <w:style w:type="character" w:customStyle="1" w:styleId="a7">
    <w:name w:val="Текст Знак"/>
    <w:aliases w:val="Plain Text Char Знак,Char Char Знак,Plain Text Char1 Знак,Char Char Char Знак,Plain Text Char1 Char Знак,Plain Text Char Char Char Знак,Char Char1 Знак,Char Знак,Plain Text Char2 Char Знак,Plain Text Char1 Char1 Char Знак"/>
    <w:basedOn w:val="a0"/>
    <w:link w:val="a6"/>
    <w:rsid w:val="003E517C"/>
    <w:rPr>
      <w:rFonts w:ascii="Consolas" w:eastAsia="Times New Roman" w:hAnsi="Consolas" w:cs="Times New Roman"/>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2018-08-06T05:26:00Z</dcterms:created>
  <dcterms:modified xsi:type="dcterms:W3CDTF">2018-08-06T05:26:00Z</dcterms:modified>
</cp:coreProperties>
</file>