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48" w:rsidRDefault="00EF4F48" w:rsidP="00EF4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EF4F48" w:rsidRDefault="00EF4F48" w:rsidP="00EF4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EF4F48" w:rsidRDefault="00EF4F48" w:rsidP="00EF4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EF4F48" w:rsidRDefault="00EF4F48" w:rsidP="00EF4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</w:p>
    <w:p w:rsidR="00EF4F48" w:rsidRPr="00542AE0" w:rsidRDefault="00EF4F48" w:rsidP="00EF4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</w:pPr>
      <w:r w:rsidRPr="00542AE0">
        <w:rPr>
          <w:rFonts w:ascii="Times New Roman" w:eastAsia="Times New Roman" w:hAnsi="Times New Roman"/>
          <w:b/>
          <w:bCs/>
          <w:sz w:val="32"/>
          <w:szCs w:val="32"/>
          <w:lang w:val="az-Latn-AZ" w:eastAsia="az-Latn-AZ"/>
        </w:rPr>
        <w:t>“Dövlət rüsumu haqqında” Azərbaycan Respublikasının Qanununda dəyişikliklər edilməsi barədə</w:t>
      </w:r>
    </w:p>
    <w:p w:rsidR="00EF4F48" w:rsidRDefault="00EF4F48" w:rsidP="00EF4F48">
      <w:pPr>
        <w:jc w:val="center"/>
        <w:rPr>
          <w:b/>
          <w:sz w:val="28"/>
          <w:szCs w:val="28"/>
          <w:lang w:val="az-Latn-AZ"/>
        </w:rPr>
      </w:pPr>
    </w:p>
    <w:p w:rsidR="00EF4F48" w:rsidRPr="002B425D" w:rsidRDefault="00EF4F48" w:rsidP="00EF4F48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2B425D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EF4F48" w:rsidRDefault="00EF4F48" w:rsidP="00EF4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az-Latn-AZ"/>
        </w:rPr>
      </w:pPr>
    </w:p>
    <w:p w:rsidR="00EF4F48" w:rsidRPr="00542AE0" w:rsidRDefault="00EF4F48" w:rsidP="00EF4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az-Latn-AZ"/>
        </w:rPr>
      </w:pPr>
    </w:p>
    <w:p w:rsidR="00EF4F48" w:rsidRDefault="00EF4F48" w:rsidP="00EF4F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542AE0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15-ci bəndini rəhbər tutaraq </w:t>
      </w:r>
      <w:r w:rsidRPr="00542AE0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EF4F48" w:rsidRPr="00542AE0" w:rsidRDefault="00EF4F48" w:rsidP="00EF4F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F4F48" w:rsidRPr="00542AE0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 w:eastAsia="az-Latn-AZ"/>
        </w:rPr>
      </w:pPr>
      <w:r w:rsidRPr="00542AE0">
        <w:rPr>
          <w:rFonts w:ascii="Times New Roman" w:hAnsi="Times New Roman"/>
          <w:b/>
          <w:sz w:val="28"/>
          <w:szCs w:val="28"/>
          <w:lang w:val="az-Latn-AZ"/>
        </w:rPr>
        <w:t>Maddə 1.</w:t>
      </w:r>
      <w:r w:rsidRPr="00542AE0">
        <w:rPr>
          <w:rFonts w:ascii="Times New Roman" w:hAnsi="Times New Roman"/>
          <w:sz w:val="28"/>
          <w:szCs w:val="28"/>
          <w:lang w:val="az-Latn-AZ"/>
        </w:rPr>
        <w:t xml:space="preserve"> “Dövlət rüsumu haqqında” Azərbaycan Respublikasının Qanununda (Azərbaycan Respublikasının Qanunvericilik Toplusu, 2001, № 12, maddə 740; 2002, № 12, maddə 706; 2003, № 1, maddə 23, № 8, maddə 428, № 12, I kitab, maddələr 676, 698; 2005, № 1, maddə 1, № 6, maddə 462, № 8, maddə 684, № 10, maddələr 873, 905, № 12, maddə 1083; 2006, № 3, maddələr 223, 225, № 6, maddə 481, № 12, maddələr 1015, 1029; 2007, № 2, maddə 80, № 12, maddə 1203; 2008, № 3, maddə 158, № 6, maddə 462, № 7, maddə 602, № 12, maddə 1047; 2009, № 1, maddə 5, № 2, maddə 56, № 3, maddə 160, № 7, maddə 519, № 12, maddə 947; 2010, № 4, maddə 276, № 6, maddə 485, № 10, maddə 840, № 11, maddə 939; 2011, № 1, maddə 12, № 4, maddələr 245, 264, № 11, maddə 985, № 12, maddə 1100; 2012, № 1, maddə 4, № 6, maddələr 508, 518, № 7, maddə 646, № 10, maddə 947, № 12, maddələr 1216, 1227, 1229; 2013, № 3, maddə 213, № 5, maddə 474, № 11, maddələr 1269, 1279, 1299, 1301, 1308, № 12, maddələr 1485, 1504; 2014, № 1, maddə 6, № 5, maddə 468, № 6, maddələr 603, 605, № 7, maddələr 774, 780, № 11, maddələr 1345, 1370; 2015, № 12, maddə 1432; 2016, № 1, maddələr 15, 36, № 4, maddə 630, № 5, maddə 849, № 6, maddə 1014, № 10, maddə 1605, № 11, maddələr 1753, 1776, 1780, 1790, № 12, maddələr 2006, 2051; 2017, № 3, maddələr 337, 341, № 5, maddə 742, № 6, maddə 1028, № 7, maddə 1308, № 8, maddə 1506, № 12, </w:t>
      </w:r>
      <w:r>
        <w:rPr>
          <w:rFonts w:ascii="Times New Roman" w:hAnsi="Times New Roman"/>
          <w:sz w:val="28"/>
          <w:szCs w:val="28"/>
          <w:lang w:val="az-Latn-AZ"/>
        </w:rPr>
        <w:t xml:space="preserve">      </w:t>
      </w:r>
      <w:r w:rsidRPr="00542AE0">
        <w:rPr>
          <w:rFonts w:ascii="Times New Roman" w:hAnsi="Times New Roman"/>
          <w:sz w:val="28"/>
          <w:szCs w:val="28"/>
          <w:lang w:val="az-Latn-AZ"/>
        </w:rPr>
        <w:t xml:space="preserve">I kitab, maddə 2265; </w:t>
      </w:r>
      <w:r>
        <w:rPr>
          <w:rFonts w:ascii="Times New Roman" w:hAnsi="Times New Roman"/>
          <w:sz w:val="28"/>
          <w:szCs w:val="28"/>
          <w:lang w:val="az-Latn-AZ"/>
        </w:rPr>
        <w:t xml:space="preserve">2018, </w:t>
      </w:r>
      <w:r w:rsidRPr="0021280E">
        <w:rPr>
          <w:rFonts w:ascii="Times New Roman" w:hAnsi="Times New Roman"/>
          <w:color w:val="000000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3, maddə 405; </w:t>
      </w:r>
      <w:r w:rsidRPr="00542AE0">
        <w:rPr>
          <w:rFonts w:ascii="Times New Roman" w:hAnsi="Times New Roman"/>
          <w:sz w:val="28"/>
          <w:szCs w:val="28"/>
          <w:lang w:val="az-Latn-AZ"/>
        </w:rPr>
        <w:t>Azərbaycan Respublikasının 2018-ci il 23 fevral tarixli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42AE0">
        <w:rPr>
          <w:rFonts w:ascii="Times New Roman" w:hAnsi="Times New Roman"/>
          <w:sz w:val="28"/>
          <w:szCs w:val="28"/>
          <w:lang w:val="az-Latn-AZ"/>
        </w:rPr>
        <w:t xml:space="preserve">1009-VQD və </w:t>
      </w:r>
      <w:r>
        <w:rPr>
          <w:rFonts w:ascii="Times New Roman" w:hAnsi="Times New Roman"/>
          <w:sz w:val="28"/>
          <w:szCs w:val="28"/>
          <w:lang w:val="az-Latn-AZ"/>
        </w:rPr>
        <w:t xml:space="preserve">1019-VQD nömrəli </w:t>
      </w:r>
      <w:r w:rsidRPr="00542AE0">
        <w:rPr>
          <w:rFonts w:ascii="Times New Roman" w:hAnsi="Times New Roman"/>
          <w:sz w:val="28"/>
          <w:szCs w:val="28"/>
          <w:lang w:val="az-Latn-AZ"/>
        </w:rPr>
        <w:t>qanunları) aşağıdakı dəyişikliklər edilsin:</w:t>
      </w:r>
    </w:p>
    <w:p w:rsidR="00EF4F48" w:rsidRPr="00542AE0" w:rsidRDefault="00EF4F48" w:rsidP="00EF4F48">
      <w:pPr>
        <w:pStyle w:val="Style13"/>
        <w:tabs>
          <w:tab w:val="left" w:pos="851"/>
          <w:tab w:val="left" w:pos="993"/>
        </w:tabs>
        <w:spacing w:line="240" w:lineRule="auto"/>
        <w:ind w:firstLine="567"/>
        <w:jc w:val="both"/>
        <w:rPr>
          <w:rFonts w:eastAsia="MS Mincho"/>
          <w:b/>
          <w:sz w:val="28"/>
          <w:szCs w:val="28"/>
          <w:lang w:val="az-Latn-AZ" w:eastAsia="az-Latn-AZ"/>
        </w:rPr>
      </w:pPr>
    </w:p>
    <w:p w:rsidR="00EF4F48" w:rsidRPr="00542AE0" w:rsidRDefault="00EF4F48" w:rsidP="00EF4F48">
      <w:pPr>
        <w:pStyle w:val="Style13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az-Latn-AZ"/>
        </w:rPr>
      </w:pPr>
      <w:r w:rsidRPr="00542AE0">
        <w:rPr>
          <w:rFonts w:eastAsia="MS Mincho"/>
          <w:b/>
          <w:sz w:val="28"/>
          <w:szCs w:val="28"/>
          <w:lang w:val="az-Latn-AZ" w:eastAsia="az-Latn-AZ"/>
        </w:rPr>
        <w:t>1.1.</w:t>
      </w:r>
      <w:r w:rsidRPr="00542AE0">
        <w:rPr>
          <w:rFonts w:eastAsia="MS Mincho"/>
          <w:sz w:val="28"/>
          <w:szCs w:val="28"/>
          <w:lang w:val="az-Latn-AZ" w:eastAsia="az-Latn-AZ"/>
        </w:rPr>
        <w:t xml:space="preserve"> </w:t>
      </w:r>
      <w:r w:rsidRPr="00542AE0">
        <w:rPr>
          <w:sz w:val="28"/>
          <w:szCs w:val="28"/>
          <w:lang w:val="az-Latn-AZ"/>
        </w:rPr>
        <w:t>2.0.21-ci maddənin sonunda nöqtə işarəsi nöqtəli vergül işarəsi ilə əvəz edilsin və aşağıdakı məzmunda 2.0.22-ci maddə əlavə edilsin:</w:t>
      </w:r>
    </w:p>
    <w:p w:rsidR="00EF4F48" w:rsidRPr="00542AE0" w:rsidRDefault="00EF4F48" w:rsidP="00EF4F48">
      <w:pPr>
        <w:pStyle w:val="Style13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az-Latn-AZ"/>
        </w:rPr>
      </w:pPr>
      <w:r w:rsidRPr="00542AE0">
        <w:rPr>
          <w:sz w:val="28"/>
          <w:szCs w:val="28"/>
          <w:lang w:val="az-Latn-AZ"/>
        </w:rPr>
        <w:t>“2.0.22. s</w:t>
      </w:r>
      <w:r w:rsidRPr="00542AE0">
        <w:rPr>
          <w:color w:val="000000"/>
          <w:sz w:val="28"/>
          <w:szCs w:val="28"/>
          <w:lang w:val="az-Latn-AZ"/>
        </w:rPr>
        <w:t>atış və digər sahibkarlıq fəaliyyəti məqsədi ilə hüquqi və fiziki şəxslər tərəfindən</w:t>
      </w:r>
      <w:r w:rsidRPr="00542AE0">
        <w:rPr>
          <w:sz w:val="28"/>
          <w:szCs w:val="28"/>
          <w:lang w:val="az-Latn-AZ"/>
        </w:rPr>
        <w:t xml:space="preserve"> idxal olunarkən gömrük rüsumu və əlavə dəyər vergisi tutulmaqla rəsmiləşdirilmiş mobil cihazlar istisna olmaqla, fiziki şəxs tərəfindən şəxsi istehlakı </w:t>
      </w:r>
      <w:r w:rsidRPr="00542AE0">
        <w:rPr>
          <w:sz w:val="28"/>
          <w:szCs w:val="28"/>
          <w:lang w:val="az-Latn-AZ"/>
        </w:rPr>
        <w:lastRenderedPageBreak/>
        <w:t>üçün ölkəyə gətirilən mobil cihazların qeydiyyata alınması.”;</w:t>
      </w:r>
    </w:p>
    <w:p w:rsidR="00EF4F48" w:rsidRPr="00542AE0" w:rsidRDefault="00EF4F48" w:rsidP="00EF4F48">
      <w:pPr>
        <w:pStyle w:val="Style13"/>
        <w:tabs>
          <w:tab w:val="left" w:pos="851"/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  <w:lang w:val="az-Latn-AZ"/>
        </w:rPr>
      </w:pPr>
    </w:p>
    <w:p w:rsidR="00EF4F48" w:rsidRPr="00542AE0" w:rsidRDefault="00EF4F48" w:rsidP="00EF4F48">
      <w:pPr>
        <w:pStyle w:val="Style13"/>
        <w:tabs>
          <w:tab w:val="left" w:pos="851"/>
          <w:tab w:val="left" w:pos="993"/>
        </w:tabs>
        <w:spacing w:line="24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542AE0">
        <w:rPr>
          <w:b/>
          <w:sz w:val="28"/>
          <w:szCs w:val="28"/>
          <w:lang w:val="az-Latn-AZ"/>
        </w:rPr>
        <w:t>1</w:t>
      </w:r>
      <w:r w:rsidRPr="00542AE0">
        <w:rPr>
          <w:b/>
          <w:color w:val="000000"/>
          <w:sz w:val="28"/>
          <w:szCs w:val="28"/>
          <w:lang w:val="az-Latn-AZ"/>
        </w:rPr>
        <w:t>.2.</w:t>
      </w:r>
      <w:r w:rsidRPr="00542AE0">
        <w:rPr>
          <w:color w:val="000000"/>
          <w:sz w:val="28"/>
          <w:szCs w:val="28"/>
          <w:lang w:val="az-Latn-AZ"/>
        </w:rPr>
        <w:t xml:space="preserve"> 18.65.3.1-ci maddədə “avtonəqliyyat” sözündən əvvəl “bu Qanunun 18.65.3-1-ci maddəsində nəzərdə tutulan hal istisna olmaqla,” sözləri əlavə edilsin;</w:t>
      </w:r>
    </w:p>
    <w:p w:rsidR="00EF4F48" w:rsidRPr="00542AE0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</w:p>
    <w:p w:rsidR="00EF4F48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42AE0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1.3.</w:t>
      </w:r>
      <w:r w:rsidRPr="00542AE0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aşağıdakı məzmunda 18.65.3-1-ci maddə əlavə edilsin:</w:t>
      </w:r>
    </w:p>
    <w:p w:rsidR="00EF4F48" w:rsidRPr="00542AE0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F4F48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42AE0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“18.65.3-1. Hər il üçün fiziki şəxslər tərəfindən minik avtomobillərinin özgəninkiləşdirilməsi haqqında müqavilələrin müvafiq icra hakimiyyəti orqanlarında dövlət qeydiyyatına alınmasına görə dövlət rüsumunun məbləğləri müvafiq icra hakimiyyəti orqanı tərəfindən təsdiq edilir.”;</w:t>
      </w:r>
    </w:p>
    <w:p w:rsidR="00EF4F48" w:rsidRPr="00542AE0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F4F48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  <w:r w:rsidRPr="00542AE0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1.4.</w:t>
      </w:r>
      <w:r w:rsidRPr="00542AE0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 xml:space="preserve"> aşağıdakı məzmunda 33-5-ci maddə əlavə edilsin:</w:t>
      </w:r>
    </w:p>
    <w:p w:rsidR="00EF4F48" w:rsidRPr="00542AE0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az-Latn-AZ"/>
        </w:rPr>
      </w:pPr>
    </w:p>
    <w:p w:rsidR="00EF4F48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</w:pPr>
      <w:r w:rsidRPr="00542AE0">
        <w:rPr>
          <w:rFonts w:ascii="Times New Roman" w:eastAsia="Times New Roman" w:hAnsi="Times New Roman"/>
          <w:color w:val="000000"/>
          <w:sz w:val="28"/>
          <w:szCs w:val="28"/>
          <w:lang w:val="az-Latn-AZ"/>
        </w:rPr>
        <w:t>“</w:t>
      </w:r>
      <w:r w:rsidRPr="00542AE0"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>Maddə 33-5. Mobil cihazların qeydiyyatına görə dövlət rüsumunun</w:t>
      </w:r>
    </w:p>
    <w:p w:rsidR="00EF4F48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az-Latn-AZ"/>
        </w:rPr>
        <w:t xml:space="preserve">                      </w:t>
      </w:r>
      <w:r w:rsidRPr="00542AE0">
        <w:rPr>
          <w:rFonts w:ascii="Times New Roman" w:hAnsi="Times New Roman"/>
          <w:b/>
          <w:sz w:val="28"/>
          <w:szCs w:val="28"/>
          <w:lang w:val="az-Latn-AZ"/>
        </w:rPr>
        <w:t xml:space="preserve"> tutulmasının xüsusiyyətləri</w:t>
      </w:r>
    </w:p>
    <w:p w:rsidR="00EF4F48" w:rsidRPr="00542AE0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EF4F48" w:rsidRPr="00542AE0" w:rsidRDefault="00EF4F48" w:rsidP="00EF4F4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42AE0">
        <w:rPr>
          <w:rFonts w:ascii="Times New Roman" w:hAnsi="Times New Roman"/>
          <w:sz w:val="28"/>
          <w:szCs w:val="28"/>
          <w:lang w:val="az-Latn-AZ"/>
        </w:rPr>
        <w:t>Hər il üçün mobil cihazların qeydiyyata alınmasına görə dövlət rüsumunun məbləğləri müvafiq icra hakimiyyəti orqanı tərəfindən təsdiq edilir.”.</w:t>
      </w:r>
    </w:p>
    <w:p w:rsidR="00EF4F48" w:rsidRPr="00542AE0" w:rsidRDefault="00EF4F48" w:rsidP="00EF4F48">
      <w:pPr>
        <w:pStyle w:val="Style13"/>
        <w:tabs>
          <w:tab w:val="left" w:pos="567"/>
          <w:tab w:val="left" w:pos="851"/>
        </w:tabs>
        <w:spacing w:line="240" w:lineRule="auto"/>
        <w:ind w:firstLine="567"/>
        <w:jc w:val="both"/>
        <w:rPr>
          <w:b/>
          <w:sz w:val="28"/>
          <w:szCs w:val="28"/>
          <w:lang w:val="az-Latn-AZ"/>
        </w:rPr>
      </w:pPr>
    </w:p>
    <w:p w:rsidR="00EF4F48" w:rsidRPr="00542AE0" w:rsidRDefault="00EF4F48" w:rsidP="00EF4F48">
      <w:pPr>
        <w:pStyle w:val="Style13"/>
        <w:tabs>
          <w:tab w:val="left" w:pos="567"/>
          <w:tab w:val="left" w:pos="851"/>
        </w:tabs>
        <w:spacing w:line="240" w:lineRule="auto"/>
        <w:ind w:firstLine="567"/>
        <w:jc w:val="both"/>
        <w:rPr>
          <w:sz w:val="28"/>
          <w:szCs w:val="28"/>
          <w:lang w:val="az-Latn-AZ"/>
        </w:rPr>
      </w:pPr>
      <w:r w:rsidRPr="00542AE0">
        <w:rPr>
          <w:b/>
          <w:sz w:val="28"/>
          <w:szCs w:val="28"/>
          <w:lang w:val="az-Latn-AZ"/>
        </w:rPr>
        <w:t>Maddə 2.</w:t>
      </w:r>
      <w:r w:rsidRPr="00542AE0">
        <w:rPr>
          <w:sz w:val="28"/>
          <w:szCs w:val="28"/>
          <w:lang w:val="az-Latn-AZ"/>
        </w:rPr>
        <w:t xml:space="preserve"> Bu Qanun 2018-ci il iyulun 1-dən qüvvəyə minir.</w:t>
      </w:r>
    </w:p>
    <w:p w:rsidR="00EF4F48" w:rsidRPr="00542AE0" w:rsidRDefault="00EF4F48" w:rsidP="00EF4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EF4F48" w:rsidRPr="00542AE0" w:rsidRDefault="00EF4F48" w:rsidP="00EF4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EF4F48" w:rsidRPr="00542AE0" w:rsidRDefault="00EF4F48" w:rsidP="00EF4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EF4F48" w:rsidRDefault="00EF4F48" w:rsidP="00EF4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EF4F48" w:rsidRPr="00542AE0" w:rsidRDefault="00EF4F48" w:rsidP="00EF4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EF4F48" w:rsidRPr="00542AE0" w:rsidRDefault="00EF4F48" w:rsidP="00EF4F48">
      <w:pPr>
        <w:tabs>
          <w:tab w:val="left" w:pos="709"/>
        </w:tabs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</w:t>
      </w:r>
      <w:r w:rsidRPr="00542AE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542AE0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EF4F48" w:rsidRPr="00542AE0" w:rsidRDefault="00EF4F48" w:rsidP="00EF4F48">
      <w:pPr>
        <w:spacing w:after="0" w:line="240" w:lineRule="auto"/>
        <w:ind w:left="3969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542AE0"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542AE0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EF4F48" w:rsidRPr="00542AE0" w:rsidRDefault="00EF4F48" w:rsidP="00EF4F48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F4F48" w:rsidRPr="00542AE0" w:rsidRDefault="00EF4F48" w:rsidP="00EF4F48">
      <w:pPr>
        <w:spacing w:after="0" w:line="240" w:lineRule="auto"/>
        <w:ind w:firstLine="36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EF4F48" w:rsidRPr="00542AE0" w:rsidRDefault="00EF4F48" w:rsidP="00EF4F48">
      <w:pPr>
        <w:spacing w:after="0" w:line="240" w:lineRule="auto"/>
        <w:ind w:firstLine="36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542AE0">
        <w:rPr>
          <w:rFonts w:ascii="Times New Roman" w:hAnsi="Times New Roman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sz w:val="28"/>
          <w:szCs w:val="28"/>
          <w:lang w:val="az-Latn-AZ"/>
        </w:rPr>
        <w:t xml:space="preserve">12 iyun </w:t>
      </w:r>
      <w:r w:rsidRPr="00542AE0">
        <w:rPr>
          <w:rFonts w:ascii="Times New Roman" w:hAnsi="Times New Roman"/>
          <w:sz w:val="28"/>
          <w:szCs w:val="28"/>
          <w:lang w:val="az-Latn-AZ"/>
        </w:rPr>
        <w:t>2018-ci il</w:t>
      </w:r>
      <w:r w:rsidRPr="00542AE0">
        <w:rPr>
          <w:rFonts w:ascii="Times New Roman" w:hAnsi="Times New Roman"/>
          <w:sz w:val="28"/>
          <w:szCs w:val="28"/>
          <w:lang w:val="az-Latn-AZ"/>
        </w:rPr>
        <w:tab/>
      </w:r>
    </w:p>
    <w:p w:rsidR="00EF4F48" w:rsidRPr="00542AE0" w:rsidRDefault="00EF4F48" w:rsidP="00EF4F4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1187-VQD</w:t>
      </w:r>
    </w:p>
    <w:p w:rsidR="00EF4F48" w:rsidRPr="00542AE0" w:rsidRDefault="00EF4F48" w:rsidP="00EF4F4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F48" w:rsidRPr="009D02B3" w:rsidRDefault="00EF4F48" w:rsidP="00EF4F48">
      <w:pPr>
        <w:jc w:val="both"/>
        <w:rPr>
          <w:b/>
          <w:i/>
          <w:sz w:val="28"/>
          <w:szCs w:val="28"/>
          <w:lang w:val="az-Latn-AZ"/>
        </w:rPr>
      </w:pPr>
      <w:r w:rsidRPr="002E3901">
        <w:rPr>
          <w:sz w:val="28"/>
          <w:szCs w:val="28"/>
          <w:lang w:val="az-Latn-AZ"/>
        </w:rPr>
        <w:t xml:space="preserve"> </w:t>
      </w:r>
    </w:p>
    <w:p w:rsidR="00EF4F48" w:rsidRPr="00542AE0" w:rsidRDefault="00EF4F48" w:rsidP="00EF4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FontStyle21"/>
          <w:sz w:val="28"/>
          <w:szCs w:val="28"/>
          <w:lang w:val="az-Latn-AZ" w:eastAsia="az-Latn-AZ"/>
        </w:rPr>
      </w:pPr>
    </w:p>
    <w:p w:rsidR="00AF0F64" w:rsidRDefault="00AF0F64">
      <w:bookmarkStart w:id="0" w:name="_GoBack"/>
      <w:bookmarkEnd w:id="0"/>
    </w:p>
    <w:sectPr w:rsidR="00AF0F64" w:rsidSect="00556A9F">
      <w:headerReference w:type="default" r:id="rId5"/>
      <w:footerReference w:type="default" r:id="rId6"/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C" w:rsidRDefault="00EF4F48">
    <w:pPr>
      <w:pStyle w:val="a5"/>
      <w:jc w:val="right"/>
    </w:pPr>
  </w:p>
  <w:p w:rsidR="008B156C" w:rsidRDefault="00EF4F4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E0" w:rsidRDefault="00EF4F48">
    <w:pPr>
      <w:pStyle w:val="a3"/>
      <w:jc w:val="center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>
      <w:rPr>
        <w:noProof/>
      </w:rPr>
      <w:t>2</w:t>
    </w:r>
    <w:r>
      <w:fldChar w:fldCharType="end"/>
    </w:r>
  </w:p>
  <w:p w:rsidR="00542AE0" w:rsidRDefault="00EF4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E0" w:rsidRDefault="00EF4F48">
    <w:pPr>
      <w:pStyle w:val="a3"/>
      <w:rPr>
        <w:lang w:val="az-Latn-AZ"/>
      </w:rPr>
    </w:pPr>
  </w:p>
  <w:p w:rsidR="00542AE0" w:rsidRPr="00542AE0" w:rsidRDefault="00EF4F48">
    <w:pPr>
      <w:pStyle w:val="a3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8"/>
    <w:rsid w:val="00AF0F64"/>
    <w:rsid w:val="00E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8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EF4F4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EF4F4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EF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F48"/>
    <w:rPr>
      <w:rFonts w:ascii="Calibri" w:eastAsia="MS Mincho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F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F48"/>
    <w:rPr>
      <w:rFonts w:ascii="Calibri" w:eastAsia="MS Mincho" w:hAnsi="Calibri" w:cs="Times New Roman"/>
      <w:lang w:val="ru-RU"/>
    </w:rPr>
  </w:style>
  <w:style w:type="paragraph" w:styleId="a7">
    <w:name w:val="Normal (Web)"/>
    <w:aliases w:val="Знак,Normal (Web) Char,Char Char Char1,Char Char Char Char,Char Char,Char,Char Char Char,Char Char Char Char Char,Знак Знак Знак"/>
    <w:basedOn w:val="a"/>
    <w:link w:val="a8"/>
    <w:unhideWhenUsed/>
    <w:qFormat/>
    <w:rsid w:val="00EF4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az-Latn-AZ" w:eastAsia="az-Latn-AZ"/>
    </w:rPr>
  </w:style>
  <w:style w:type="character" w:customStyle="1" w:styleId="2">
    <w:name w:val="Основной текст (2)_"/>
    <w:link w:val="20"/>
    <w:rsid w:val="00EF4F4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F48"/>
    <w:pPr>
      <w:widowControl w:val="0"/>
      <w:shd w:val="clear" w:color="auto" w:fill="FFFFFF"/>
      <w:spacing w:before="240" w:after="420" w:line="283" w:lineRule="exact"/>
      <w:jc w:val="both"/>
    </w:pPr>
    <w:rPr>
      <w:rFonts w:ascii="Arial" w:eastAsia="Arial" w:hAnsi="Arial" w:cs="Arial"/>
      <w:lang w:val="en-US"/>
    </w:rPr>
  </w:style>
  <w:style w:type="character" w:customStyle="1" w:styleId="a8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7"/>
    <w:locked/>
    <w:rsid w:val="00EF4F48"/>
    <w:rPr>
      <w:rFonts w:ascii="Times New Roman" w:eastAsia="Times New Roman" w:hAnsi="Times New Roman" w:cs="Times New Roman"/>
      <w:sz w:val="24"/>
      <w:szCs w:val="24"/>
      <w:lang w:val="az-Latn-AZ" w:eastAsia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8"/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EF4F4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EF4F4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EF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F48"/>
    <w:rPr>
      <w:rFonts w:ascii="Calibri" w:eastAsia="MS Mincho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F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F48"/>
    <w:rPr>
      <w:rFonts w:ascii="Calibri" w:eastAsia="MS Mincho" w:hAnsi="Calibri" w:cs="Times New Roman"/>
      <w:lang w:val="ru-RU"/>
    </w:rPr>
  </w:style>
  <w:style w:type="paragraph" w:styleId="a7">
    <w:name w:val="Normal (Web)"/>
    <w:aliases w:val="Знак,Normal (Web) Char,Char Char Char1,Char Char Char Char,Char Char,Char,Char Char Char,Char Char Char Char Char,Знак Знак Знак"/>
    <w:basedOn w:val="a"/>
    <w:link w:val="a8"/>
    <w:unhideWhenUsed/>
    <w:qFormat/>
    <w:rsid w:val="00EF4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az-Latn-AZ" w:eastAsia="az-Latn-AZ"/>
    </w:rPr>
  </w:style>
  <w:style w:type="character" w:customStyle="1" w:styleId="2">
    <w:name w:val="Основной текст (2)_"/>
    <w:link w:val="20"/>
    <w:rsid w:val="00EF4F4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F48"/>
    <w:pPr>
      <w:widowControl w:val="0"/>
      <w:shd w:val="clear" w:color="auto" w:fill="FFFFFF"/>
      <w:spacing w:before="240" w:after="420" w:line="283" w:lineRule="exact"/>
      <w:jc w:val="both"/>
    </w:pPr>
    <w:rPr>
      <w:rFonts w:ascii="Arial" w:eastAsia="Arial" w:hAnsi="Arial" w:cs="Arial"/>
      <w:lang w:val="en-US"/>
    </w:rPr>
  </w:style>
  <w:style w:type="character" w:customStyle="1" w:styleId="a8">
    <w:name w:val="Обычный (веб) Знак"/>
    <w:aliases w:val="Знак Знак,Normal (Web) Char Знак,Char Char Char1 Знак,Char Char Char Char Знак,Char Char Знак,Char Знак,Char Char Char Знак,Char Char Char Char Char Знак,Знак Знак Знак Знак"/>
    <w:link w:val="a7"/>
    <w:locked/>
    <w:rsid w:val="00EF4F48"/>
    <w:rPr>
      <w:rFonts w:ascii="Times New Roman" w:eastAsia="Times New Roman" w:hAnsi="Times New Roman" w:cs="Times New Roman"/>
      <w:sz w:val="24"/>
      <w:szCs w:val="24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2018-07-19T07:20:00Z</dcterms:created>
  <dcterms:modified xsi:type="dcterms:W3CDTF">2018-07-19T07:20:00Z</dcterms:modified>
</cp:coreProperties>
</file>