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5" w:rsidRDefault="00C863E5" w:rsidP="00C863E5">
      <w:pPr>
        <w:ind w:right="-2"/>
        <w:jc w:val="center"/>
        <w:rPr>
          <w:b/>
          <w:sz w:val="32"/>
          <w:szCs w:val="32"/>
          <w:lang w:val="az-Latn-AZ"/>
        </w:rPr>
      </w:pPr>
    </w:p>
    <w:p w:rsidR="00C863E5" w:rsidRDefault="00C863E5" w:rsidP="00C863E5">
      <w:pPr>
        <w:ind w:right="-2"/>
        <w:jc w:val="center"/>
        <w:rPr>
          <w:b/>
          <w:sz w:val="32"/>
          <w:szCs w:val="32"/>
          <w:lang w:val="az-Latn-AZ"/>
        </w:rPr>
      </w:pPr>
    </w:p>
    <w:p w:rsidR="00C863E5" w:rsidRDefault="00C863E5" w:rsidP="00C863E5">
      <w:pPr>
        <w:ind w:right="-2"/>
        <w:jc w:val="center"/>
        <w:rPr>
          <w:b/>
          <w:sz w:val="32"/>
          <w:szCs w:val="32"/>
          <w:lang w:val="az-Latn-AZ"/>
        </w:rPr>
      </w:pPr>
    </w:p>
    <w:p w:rsidR="00C863E5" w:rsidRDefault="00C863E5" w:rsidP="00C863E5">
      <w:pPr>
        <w:ind w:right="-2"/>
        <w:jc w:val="center"/>
        <w:rPr>
          <w:b/>
          <w:sz w:val="32"/>
          <w:szCs w:val="32"/>
          <w:lang w:val="az-Latn-AZ"/>
        </w:rPr>
      </w:pPr>
    </w:p>
    <w:p w:rsidR="00C863E5" w:rsidRDefault="00C863E5" w:rsidP="00C863E5">
      <w:pPr>
        <w:ind w:right="-2"/>
        <w:jc w:val="center"/>
        <w:rPr>
          <w:b/>
          <w:sz w:val="32"/>
          <w:szCs w:val="32"/>
          <w:lang w:val="az-Latn-AZ"/>
        </w:rPr>
      </w:pPr>
    </w:p>
    <w:p w:rsidR="00C863E5" w:rsidRPr="00D96601" w:rsidRDefault="00C863E5" w:rsidP="00C863E5">
      <w:pPr>
        <w:ind w:right="-2"/>
        <w:jc w:val="center"/>
        <w:rPr>
          <w:b/>
          <w:sz w:val="32"/>
          <w:szCs w:val="32"/>
          <w:lang w:val="az-Latn-AZ"/>
        </w:rPr>
      </w:pPr>
      <w:r w:rsidRPr="00D96601">
        <w:rPr>
          <w:b/>
          <w:sz w:val="32"/>
          <w:szCs w:val="32"/>
          <w:lang w:val="az-Latn-AZ"/>
        </w:rPr>
        <w:t>“Dövlət rüsumu haqqında” Azərbaycan Respublikasının</w:t>
      </w:r>
    </w:p>
    <w:p w:rsidR="00C863E5" w:rsidRDefault="00C863E5" w:rsidP="00C863E5">
      <w:pPr>
        <w:ind w:right="-2"/>
        <w:jc w:val="center"/>
        <w:rPr>
          <w:b/>
          <w:sz w:val="32"/>
          <w:szCs w:val="32"/>
          <w:lang w:val="az-Latn-AZ"/>
        </w:rPr>
      </w:pPr>
      <w:r w:rsidRPr="00D96601">
        <w:rPr>
          <w:b/>
          <w:sz w:val="32"/>
          <w:szCs w:val="32"/>
          <w:lang w:val="az-Latn-AZ"/>
        </w:rPr>
        <w:t>Qanununda dəyişikliklər edilməsi barədə</w:t>
      </w:r>
    </w:p>
    <w:p w:rsidR="00C863E5" w:rsidRDefault="00C863E5" w:rsidP="00C863E5">
      <w:pPr>
        <w:ind w:right="-2"/>
        <w:jc w:val="center"/>
        <w:rPr>
          <w:b/>
          <w:sz w:val="32"/>
          <w:szCs w:val="32"/>
          <w:lang w:val="az-Latn-AZ"/>
        </w:rPr>
      </w:pPr>
    </w:p>
    <w:p w:rsidR="00C863E5" w:rsidRDefault="00C863E5" w:rsidP="00C863E5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C863E5" w:rsidRPr="00D96601" w:rsidRDefault="00C863E5" w:rsidP="00C863E5">
      <w:pPr>
        <w:ind w:right="-2"/>
        <w:jc w:val="center"/>
        <w:rPr>
          <w:b/>
          <w:sz w:val="32"/>
          <w:szCs w:val="32"/>
          <w:lang w:val="az-Latn-AZ"/>
        </w:rPr>
      </w:pPr>
    </w:p>
    <w:p w:rsidR="00C863E5" w:rsidRDefault="00C863E5" w:rsidP="00C863E5">
      <w:pPr>
        <w:ind w:right="-2" w:firstLine="567"/>
        <w:jc w:val="center"/>
        <w:rPr>
          <w:sz w:val="28"/>
          <w:szCs w:val="28"/>
          <w:lang w:val="az-Latn-AZ"/>
        </w:rPr>
      </w:pPr>
    </w:p>
    <w:p w:rsidR="00C863E5" w:rsidRPr="00D96601" w:rsidRDefault="00C863E5" w:rsidP="00C863E5">
      <w:pPr>
        <w:ind w:right="-2" w:firstLine="567"/>
        <w:jc w:val="both"/>
        <w:rPr>
          <w:sz w:val="28"/>
          <w:szCs w:val="28"/>
          <w:lang w:val="az-Latn-AZ"/>
        </w:rPr>
      </w:pPr>
    </w:p>
    <w:p w:rsidR="00C863E5" w:rsidRDefault="00C863E5" w:rsidP="00C863E5">
      <w:pPr>
        <w:ind w:right="-2" w:firstLine="567"/>
        <w:jc w:val="both"/>
        <w:rPr>
          <w:b/>
          <w:sz w:val="28"/>
          <w:szCs w:val="28"/>
          <w:lang w:val="az-Latn-AZ"/>
        </w:rPr>
      </w:pPr>
      <w:r w:rsidRPr="00D96601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D96601">
        <w:rPr>
          <w:b/>
          <w:sz w:val="28"/>
          <w:szCs w:val="28"/>
          <w:lang w:val="az-Latn-AZ"/>
        </w:rPr>
        <w:t>qərara alır:</w:t>
      </w:r>
    </w:p>
    <w:p w:rsidR="00C863E5" w:rsidRPr="00D96601" w:rsidRDefault="00C863E5" w:rsidP="00C863E5">
      <w:pPr>
        <w:ind w:right="-2" w:firstLine="567"/>
        <w:jc w:val="both"/>
        <w:rPr>
          <w:b/>
          <w:sz w:val="28"/>
          <w:szCs w:val="28"/>
          <w:lang w:val="az-Latn-AZ"/>
        </w:rPr>
      </w:pPr>
    </w:p>
    <w:p w:rsidR="00C863E5" w:rsidRPr="00D96601" w:rsidRDefault="00C863E5" w:rsidP="00C863E5">
      <w:pPr>
        <w:ind w:right="-2" w:firstLine="567"/>
        <w:jc w:val="both"/>
        <w:rPr>
          <w:sz w:val="28"/>
          <w:szCs w:val="28"/>
          <w:lang w:val="az-Latn-AZ"/>
        </w:rPr>
      </w:pPr>
      <w:r w:rsidRPr="00D96601">
        <w:rPr>
          <w:sz w:val="28"/>
          <w:szCs w:val="28"/>
          <w:lang w:val="az-Latn-AZ"/>
        </w:rPr>
        <w:t xml:space="preserve">“Dövlət rüsumu haqqında” 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</w:t>
      </w:r>
      <w:r>
        <w:rPr>
          <w:sz w:val="28"/>
          <w:szCs w:val="28"/>
          <w:lang w:val="az-Latn-AZ"/>
        </w:rPr>
        <w:t xml:space="preserve"> </w:t>
      </w:r>
      <w:r w:rsidRPr="00D96601">
        <w:rPr>
          <w:sz w:val="28"/>
          <w:szCs w:val="28"/>
          <w:lang w:val="az-Latn-AZ"/>
        </w:rPr>
        <w:t>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 12, maddə 1432; 2016, № 1, maddələr 15, 36, № 4, maddə 630, № 5, maddə 849, № 6, maddə 1014, № 10, maddə 1605, № 11, maddələr 1753, 1776, 1780, 1790, № 12, maddələr 2006, 2051; 2017, № 3, maddələr 337, 341, № 5, maddə 742, № 6, maddə 1028, № 7, maddə 1308, № 8, maddə 1506, № 12,</w:t>
      </w:r>
      <w:r>
        <w:rPr>
          <w:sz w:val="28"/>
          <w:szCs w:val="28"/>
          <w:lang w:val="az-Latn-AZ"/>
        </w:rPr>
        <w:t xml:space="preserve">       </w:t>
      </w:r>
      <w:r w:rsidRPr="00D96601">
        <w:rPr>
          <w:sz w:val="28"/>
          <w:szCs w:val="28"/>
          <w:lang w:val="az-Latn-AZ"/>
        </w:rPr>
        <w:t xml:space="preserve">I kitab, maddə 2265; 2018, </w:t>
      </w:r>
      <w:r w:rsidRPr="00D96601">
        <w:rPr>
          <w:color w:val="000000"/>
          <w:sz w:val="28"/>
          <w:szCs w:val="28"/>
          <w:lang w:val="az-Latn-AZ"/>
        </w:rPr>
        <w:t>№</w:t>
      </w:r>
      <w:r w:rsidRPr="00D96601">
        <w:rPr>
          <w:sz w:val="28"/>
          <w:szCs w:val="28"/>
          <w:lang w:val="az-Latn-AZ"/>
        </w:rPr>
        <w:t xml:space="preserve"> 3, maddə 405, </w:t>
      </w:r>
      <w:r w:rsidRPr="00D96601">
        <w:rPr>
          <w:color w:val="000000"/>
          <w:sz w:val="28"/>
          <w:szCs w:val="28"/>
          <w:lang w:val="az-Latn-AZ"/>
        </w:rPr>
        <w:t>№</w:t>
      </w:r>
      <w:r w:rsidRPr="00D96601">
        <w:rPr>
          <w:sz w:val="28"/>
          <w:szCs w:val="28"/>
          <w:lang w:val="az-Latn-AZ"/>
        </w:rPr>
        <w:t xml:space="preserve"> 4, maddələr 639, 647) aşağıdakı dəyişikliklər edilsin: </w:t>
      </w:r>
    </w:p>
    <w:p w:rsidR="00C863E5" w:rsidRPr="00D96601" w:rsidRDefault="00C863E5" w:rsidP="00C863E5">
      <w:pPr>
        <w:ind w:right="-2" w:firstLine="567"/>
        <w:jc w:val="both"/>
        <w:rPr>
          <w:sz w:val="28"/>
          <w:szCs w:val="28"/>
          <w:lang w:val="az-Latn-AZ"/>
        </w:rPr>
      </w:pPr>
    </w:p>
    <w:p w:rsidR="00C863E5" w:rsidRPr="00D96601" w:rsidRDefault="00C863E5" w:rsidP="00C863E5">
      <w:pPr>
        <w:ind w:right="-2" w:firstLine="567"/>
        <w:jc w:val="both"/>
        <w:rPr>
          <w:sz w:val="28"/>
          <w:szCs w:val="28"/>
          <w:lang w:val="az-Latn-AZ"/>
        </w:rPr>
      </w:pPr>
      <w:r w:rsidRPr="00D96601">
        <w:rPr>
          <w:b/>
          <w:sz w:val="28"/>
          <w:szCs w:val="28"/>
          <w:lang w:val="az-Latn-AZ"/>
        </w:rPr>
        <w:t>1.</w:t>
      </w:r>
      <w:r w:rsidRPr="00D96601">
        <w:rPr>
          <w:sz w:val="28"/>
          <w:szCs w:val="28"/>
          <w:lang w:val="az-Latn-AZ"/>
        </w:rPr>
        <w:t xml:space="preserve"> Aşağıdakı məzmunda 2.0.8-2-ci maddə əlavə edilsin:</w:t>
      </w:r>
    </w:p>
    <w:p w:rsidR="00C863E5" w:rsidRPr="00D96601" w:rsidRDefault="00C863E5" w:rsidP="00C863E5">
      <w:pPr>
        <w:ind w:right="-2" w:firstLine="567"/>
        <w:jc w:val="both"/>
        <w:rPr>
          <w:sz w:val="28"/>
          <w:szCs w:val="28"/>
          <w:lang w:val="az-Latn-AZ"/>
        </w:rPr>
      </w:pPr>
      <w:r w:rsidRPr="00D96601">
        <w:rPr>
          <w:sz w:val="28"/>
          <w:szCs w:val="28"/>
          <w:lang w:val="az-Latn-AZ"/>
        </w:rPr>
        <w:t xml:space="preserve">“2.0.8-2. aksiz markasının verilməsi;”. </w:t>
      </w:r>
    </w:p>
    <w:p w:rsidR="00C863E5" w:rsidRPr="00D96601" w:rsidRDefault="00C863E5" w:rsidP="00C863E5">
      <w:pPr>
        <w:ind w:right="-2" w:firstLine="567"/>
        <w:jc w:val="both"/>
        <w:rPr>
          <w:sz w:val="28"/>
          <w:szCs w:val="28"/>
          <w:lang w:val="az-Latn-AZ"/>
        </w:rPr>
      </w:pPr>
    </w:p>
    <w:p w:rsidR="00C863E5" w:rsidRPr="00D96601" w:rsidRDefault="00C863E5" w:rsidP="00C863E5">
      <w:pPr>
        <w:ind w:right="-2" w:firstLine="567"/>
        <w:jc w:val="both"/>
        <w:rPr>
          <w:sz w:val="28"/>
          <w:szCs w:val="28"/>
          <w:lang w:val="az-Latn-AZ"/>
        </w:rPr>
      </w:pPr>
      <w:r w:rsidRPr="00D96601">
        <w:rPr>
          <w:b/>
          <w:sz w:val="28"/>
          <w:szCs w:val="28"/>
          <w:lang w:val="az-Latn-AZ"/>
        </w:rPr>
        <w:t>2.</w:t>
      </w:r>
      <w:r w:rsidRPr="00D96601">
        <w:rPr>
          <w:sz w:val="28"/>
          <w:szCs w:val="28"/>
          <w:lang w:val="az-Latn-AZ"/>
        </w:rPr>
        <w:t xml:space="preserve"> Aşağıdakı məzmunda 20-3-cü maddə əlavə edilsin:</w:t>
      </w:r>
    </w:p>
    <w:p w:rsidR="00C863E5" w:rsidRDefault="00C863E5" w:rsidP="00C863E5">
      <w:pPr>
        <w:ind w:left="2268" w:right="-2" w:hanging="1701"/>
        <w:jc w:val="both"/>
        <w:rPr>
          <w:sz w:val="28"/>
          <w:szCs w:val="28"/>
          <w:lang w:val="az-Latn-AZ"/>
        </w:rPr>
      </w:pPr>
    </w:p>
    <w:p w:rsidR="00C863E5" w:rsidRDefault="00C863E5" w:rsidP="00C863E5">
      <w:pPr>
        <w:ind w:left="2268" w:right="-2" w:hanging="1701"/>
        <w:jc w:val="both"/>
        <w:rPr>
          <w:sz w:val="28"/>
          <w:szCs w:val="28"/>
          <w:lang w:val="az-Latn-AZ"/>
        </w:rPr>
      </w:pPr>
    </w:p>
    <w:p w:rsidR="00C863E5" w:rsidRDefault="00C863E5" w:rsidP="00C863E5">
      <w:pPr>
        <w:ind w:left="2268" w:right="-2" w:hanging="1701"/>
        <w:jc w:val="both"/>
        <w:rPr>
          <w:b/>
          <w:sz w:val="28"/>
          <w:szCs w:val="28"/>
          <w:lang w:val="az-Latn-AZ"/>
        </w:rPr>
      </w:pPr>
      <w:r w:rsidRPr="00D96601">
        <w:rPr>
          <w:sz w:val="28"/>
          <w:szCs w:val="28"/>
          <w:lang w:val="az-Latn-AZ"/>
        </w:rPr>
        <w:lastRenderedPageBreak/>
        <w:t>“</w:t>
      </w:r>
      <w:r w:rsidRPr="00D96601">
        <w:rPr>
          <w:b/>
          <w:sz w:val="28"/>
          <w:szCs w:val="28"/>
          <w:lang w:val="az-Latn-AZ"/>
        </w:rPr>
        <w:t>Maddə 20-3.</w:t>
      </w:r>
      <w:r w:rsidRPr="00D96601">
        <w:rPr>
          <w:sz w:val="28"/>
          <w:szCs w:val="28"/>
          <w:lang w:val="az-Latn-AZ"/>
        </w:rPr>
        <w:t xml:space="preserve"> </w:t>
      </w:r>
      <w:r w:rsidRPr="00D96601">
        <w:rPr>
          <w:b/>
          <w:sz w:val="28"/>
          <w:szCs w:val="28"/>
          <w:lang w:val="az-Latn-AZ"/>
        </w:rPr>
        <w:t xml:space="preserve">Aksiz markasının verilməsinə görə tutulan dövlət </w:t>
      </w:r>
    </w:p>
    <w:p w:rsidR="00C863E5" w:rsidRPr="00D96601" w:rsidRDefault="00C863E5" w:rsidP="00C863E5">
      <w:pPr>
        <w:ind w:left="2268" w:right="-2" w:hanging="1701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</w:t>
      </w:r>
      <w:r w:rsidRPr="00D96601">
        <w:rPr>
          <w:b/>
          <w:sz w:val="28"/>
          <w:szCs w:val="28"/>
          <w:lang w:val="az-Latn-AZ"/>
        </w:rPr>
        <w:t>rüsumunun dərəcələri</w:t>
      </w:r>
    </w:p>
    <w:p w:rsidR="00C863E5" w:rsidRPr="00D96601" w:rsidRDefault="00C863E5" w:rsidP="00C863E5">
      <w:pPr>
        <w:ind w:right="425" w:firstLine="567"/>
        <w:jc w:val="center"/>
        <w:rPr>
          <w:sz w:val="28"/>
          <w:szCs w:val="28"/>
          <w:lang w:val="az-Latn-AZ"/>
        </w:rPr>
      </w:pPr>
    </w:p>
    <w:tbl>
      <w:tblPr>
        <w:tblpPr w:leftFromText="181" w:rightFromText="181" w:vertAnchor="text" w:horzAnchor="margin" w:tblpY="1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C863E5" w:rsidRPr="00D96601" w:rsidTr="00BB659A">
        <w:trPr>
          <w:trHeight w:val="9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5" w:rsidRPr="00D96601" w:rsidRDefault="00C863E5" w:rsidP="00BB659A">
            <w:pPr>
              <w:ind w:right="425" w:firstLine="567"/>
              <w:jc w:val="center"/>
              <w:rPr>
                <w:b/>
                <w:sz w:val="28"/>
                <w:szCs w:val="28"/>
                <w:lang w:val="az-Latn-AZ"/>
              </w:rPr>
            </w:pPr>
            <w:r w:rsidRPr="00D96601">
              <w:rPr>
                <w:b/>
                <w:sz w:val="28"/>
                <w:szCs w:val="28"/>
                <w:lang w:val="az-Latn-AZ"/>
              </w:rPr>
              <w:t>Dövlət rüsumu tutulmalı olan hərəkətlər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5" w:rsidRPr="00D96601" w:rsidRDefault="00C863E5" w:rsidP="00BB659A">
            <w:pPr>
              <w:ind w:left="739" w:right="425" w:hanging="172"/>
              <w:jc w:val="center"/>
              <w:rPr>
                <w:b/>
                <w:sz w:val="28"/>
                <w:szCs w:val="28"/>
                <w:lang w:val="az-Latn-AZ"/>
              </w:rPr>
            </w:pPr>
            <w:r w:rsidRPr="00D96601">
              <w:rPr>
                <w:b/>
                <w:sz w:val="28"/>
                <w:szCs w:val="28"/>
                <w:lang w:val="az-Latn-AZ"/>
              </w:rPr>
              <w:t>Dövlət rüsumunun      məbləği</w:t>
            </w:r>
          </w:p>
        </w:tc>
      </w:tr>
      <w:tr w:rsidR="00C863E5" w:rsidRPr="00D96601" w:rsidTr="00BB659A">
        <w:trPr>
          <w:trHeight w:val="9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5" w:rsidRPr="00D96601" w:rsidRDefault="00C863E5" w:rsidP="00BB659A">
            <w:pPr>
              <w:ind w:right="425" w:firstLine="567"/>
              <w:jc w:val="center"/>
              <w:rPr>
                <w:sz w:val="28"/>
                <w:szCs w:val="28"/>
                <w:lang w:val="az-Latn-AZ"/>
              </w:rPr>
            </w:pPr>
            <w:r w:rsidRPr="00D96601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5" w:rsidRPr="00D96601" w:rsidRDefault="00C863E5" w:rsidP="00BB659A">
            <w:pPr>
              <w:ind w:left="739" w:right="425" w:hanging="172"/>
              <w:jc w:val="center"/>
              <w:rPr>
                <w:sz w:val="28"/>
                <w:szCs w:val="28"/>
                <w:lang w:val="az-Latn-AZ"/>
              </w:rPr>
            </w:pPr>
            <w:r w:rsidRPr="00D96601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C863E5" w:rsidRPr="00D96601" w:rsidTr="00BB659A">
        <w:trPr>
          <w:trHeight w:val="6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5" w:rsidRPr="00D96601" w:rsidRDefault="00C863E5" w:rsidP="00BB659A">
            <w:pPr>
              <w:ind w:right="425" w:firstLine="27"/>
              <w:jc w:val="center"/>
              <w:rPr>
                <w:sz w:val="28"/>
                <w:szCs w:val="28"/>
                <w:lang w:val="az-Latn-AZ"/>
              </w:rPr>
            </w:pPr>
          </w:p>
          <w:p w:rsidR="00C863E5" w:rsidRPr="00D96601" w:rsidRDefault="00C863E5" w:rsidP="00BB659A">
            <w:pPr>
              <w:ind w:right="425" w:firstLine="27"/>
              <w:jc w:val="center"/>
              <w:rPr>
                <w:sz w:val="28"/>
                <w:szCs w:val="28"/>
                <w:lang w:val="az-Latn-AZ"/>
              </w:rPr>
            </w:pPr>
            <w:r w:rsidRPr="00D96601">
              <w:rPr>
                <w:sz w:val="28"/>
                <w:szCs w:val="28"/>
                <w:lang w:val="az-Latn-AZ"/>
              </w:rPr>
              <w:t xml:space="preserve">Alkoqollu içkilərə aksiz </w:t>
            </w:r>
          </w:p>
          <w:p w:rsidR="00C863E5" w:rsidRPr="00D96601" w:rsidRDefault="00C863E5" w:rsidP="00BB659A">
            <w:pPr>
              <w:ind w:right="425" w:firstLine="27"/>
              <w:jc w:val="center"/>
              <w:rPr>
                <w:sz w:val="28"/>
                <w:szCs w:val="28"/>
                <w:lang w:val="az-Latn-AZ"/>
              </w:rPr>
            </w:pPr>
            <w:r w:rsidRPr="00D96601">
              <w:rPr>
                <w:sz w:val="28"/>
                <w:szCs w:val="28"/>
                <w:lang w:val="az-Latn-AZ"/>
              </w:rPr>
              <w:t>markasının verilməsinə görə</w:t>
            </w:r>
          </w:p>
          <w:p w:rsidR="00C863E5" w:rsidRPr="00D96601" w:rsidRDefault="00C863E5" w:rsidP="00BB659A">
            <w:pPr>
              <w:ind w:right="425" w:firstLine="27"/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5" w:rsidRPr="00D96601" w:rsidRDefault="00C863E5" w:rsidP="00BB659A">
            <w:pPr>
              <w:ind w:right="425" w:firstLine="567"/>
              <w:jc w:val="center"/>
              <w:rPr>
                <w:sz w:val="28"/>
                <w:szCs w:val="28"/>
                <w:lang w:val="az-Latn-AZ"/>
              </w:rPr>
            </w:pPr>
            <w:r w:rsidRPr="00D96601">
              <w:rPr>
                <w:sz w:val="28"/>
                <w:szCs w:val="28"/>
                <w:lang w:val="az-Latn-AZ"/>
              </w:rPr>
              <w:t>0,06 manat</w:t>
            </w:r>
          </w:p>
        </w:tc>
      </w:tr>
      <w:tr w:rsidR="00C863E5" w:rsidRPr="00D96601" w:rsidTr="00BB659A">
        <w:trPr>
          <w:trHeight w:val="10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5" w:rsidRPr="00D96601" w:rsidRDefault="00C863E5" w:rsidP="00BB659A">
            <w:pPr>
              <w:ind w:right="425"/>
              <w:jc w:val="center"/>
              <w:rPr>
                <w:sz w:val="28"/>
                <w:szCs w:val="28"/>
                <w:lang w:val="az-Latn-AZ"/>
              </w:rPr>
            </w:pPr>
            <w:r w:rsidRPr="00D96601">
              <w:rPr>
                <w:sz w:val="28"/>
                <w:szCs w:val="28"/>
                <w:lang w:val="az-Latn-AZ"/>
              </w:rPr>
              <w:t xml:space="preserve">Tütün məmulatlarına aksiz </w:t>
            </w:r>
          </w:p>
          <w:p w:rsidR="00C863E5" w:rsidRPr="00D96601" w:rsidRDefault="00C863E5" w:rsidP="00BB659A">
            <w:pPr>
              <w:ind w:right="425"/>
              <w:jc w:val="center"/>
              <w:rPr>
                <w:sz w:val="28"/>
                <w:szCs w:val="28"/>
                <w:lang w:val="az-Latn-AZ"/>
              </w:rPr>
            </w:pPr>
            <w:r w:rsidRPr="00D96601">
              <w:rPr>
                <w:sz w:val="28"/>
                <w:szCs w:val="28"/>
                <w:lang w:val="az-Latn-AZ"/>
              </w:rPr>
              <w:t>markasının verilməsinə görə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5" w:rsidRPr="00D96601" w:rsidRDefault="00C863E5" w:rsidP="00BB659A">
            <w:pPr>
              <w:ind w:right="425" w:firstLine="567"/>
              <w:jc w:val="center"/>
              <w:rPr>
                <w:sz w:val="28"/>
                <w:szCs w:val="28"/>
                <w:lang w:val="az-Latn-AZ"/>
              </w:rPr>
            </w:pPr>
            <w:r w:rsidRPr="00D96601">
              <w:rPr>
                <w:sz w:val="28"/>
                <w:szCs w:val="28"/>
                <w:lang w:val="az-Latn-AZ"/>
              </w:rPr>
              <w:t>0,05 manat</w:t>
            </w:r>
          </w:p>
        </w:tc>
      </w:tr>
    </w:tbl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Default="00C863E5" w:rsidP="00C863E5">
      <w:pPr>
        <w:jc w:val="both"/>
        <w:rPr>
          <w:rFonts w:eastAsia="MS Mincho"/>
          <w:sz w:val="28"/>
          <w:szCs w:val="28"/>
          <w:lang w:val="az-Latn-AZ"/>
        </w:rPr>
      </w:pPr>
      <w:r>
        <w:rPr>
          <w:rFonts w:eastAsia="MS Mincho"/>
          <w:sz w:val="28"/>
          <w:szCs w:val="28"/>
          <w:lang w:val="az-Latn-AZ"/>
        </w:rPr>
        <w:t xml:space="preserve"> .”.</w:t>
      </w:r>
    </w:p>
    <w:p w:rsidR="00C863E5" w:rsidRPr="00D96601" w:rsidRDefault="00C863E5" w:rsidP="00C863E5">
      <w:pPr>
        <w:ind w:right="425" w:firstLine="567"/>
        <w:jc w:val="both"/>
        <w:rPr>
          <w:rFonts w:eastAsia="MS Mincho"/>
          <w:sz w:val="28"/>
          <w:szCs w:val="28"/>
          <w:lang w:val="az-Latn-AZ"/>
        </w:rPr>
      </w:pPr>
    </w:p>
    <w:p w:rsidR="00C863E5" w:rsidRPr="00D96601" w:rsidRDefault="00C863E5" w:rsidP="00C863E5">
      <w:pPr>
        <w:tabs>
          <w:tab w:val="left" w:pos="3970"/>
        </w:tabs>
        <w:ind w:right="425" w:firstLine="567"/>
        <w:rPr>
          <w:sz w:val="28"/>
          <w:szCs w:val="28"/>
          <w:lang w:val="az-Latn-AZ"/>
        </w:rPr>
      </w:pPr>
    </w:p>
    <w:p w:rsidR="00C863E5" w:rsidRPr="00D96601" w:rsidRDefault="00C863E5" w:rsidP="00C863E5">
      <w:pPr>
        <w:ind w:right="141"/>
        <w:jc w:val="both"/>
        <w:rPr>
          <w:sz w:val="28"/>
          <w:szCs w:val="28"/>
          <w:lang w:val="az-Latn-AZ"/>
        </w:rPr>
      </w:pPr>
    </w:p>
    <w:p w:rsidR="00C863E5" w:rsidRPr="00D96601" w:rsidRDefault="00C863E5" w:rsidP="00C863E5">
      <w:pPr>
        <w:ind w:right="141"/>
        <w:jc w:val="both"/>
        <w:rPr>
          <w:sz w:val="28"/>
          <w:szCs w:val="28"/>
          <w:lang w:val="az-Latn-AZ"/>
        </w:rPr>
      </w:pPr>
    </w:p>
    <w:p w:rsidR="00C863E5" w:rsidRPr="00DB5685" w:rsidRDefault="00C863E5" w:rsidP="00C863E5">
      <w:pPr>
        <w:pStyle w:val="a3"/>
        <w:tabs>
          <w:tab w:val="left" w:pos="-142"/>
          <w:tab w:val="left" w:pos="851"/>
          <w:tab w:val="left" w:pos="6507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</w:p>
    <w:p w:rsidR="00C863E5" w:rsidRDefault="00C863E5" w:rsidP="00C863E5">
      <w:pPr>
        <w:ind w:left="4500" w:firstLine="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</w:t>
      </w:r>
      <w:r>
        <w:rPr>
          <w:b/>
          <w:bCs/>
          <w:sz w:val="28"/>
          <w:szCs w:val="28"/>
          <w:lang w:val="az-Latn-AZ"/>
        </w:rPr>
        <w:t>İlham Əliyev</w:t>
      </w:r>
    </w:p>
    <w:p w:rsidR="00C863E5" w:rsidRDefault="00C863E5" w:rsidP="00C863E5">
      <w:pPr>
        <w:ind w:left="3969" w:firstLine="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</w:t>
      </w:r>
      <w:r>
        <w:rPr>
          <w:b/>
          <w:bCs/>
          <w:sz w:val="28"/>
          <w:szCs w:val="28"/>
          <w:lang w:val="az-Latn-AZ"/>
        </w:rPr>
        <w:t>Azərbaycan Respublikasının Prezidenti</w:t>
      </w:r>
    </w:p>
    <w:p w:rsidR="00C863E5" w:rsidRDefault="00C863E5" w:rsidP="00C863E5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C863E5" w:rsidRDefault="00C863E5" w:rsidP="00C863E5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C863E5" w:rsidRDefault="00C863E5" w:rsidP="00C863E5">
      <w:pPr>
        <w:ind w:firstLine="36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iyun 2018-ci il</w:t>
      </w:r>
      <w:r>
        <w:rPr>
          <w:sz w:val="28"/>
          <w:szCs w:val="28"/>
          <w:lang w:val="az-Latn-AZ"/>
        </w:rPr>
        <w:tab/>
      </w:r>
    </w:p>
    <w:p w:rsidR="00C863E5" w:rsidRDefault="00C863E5" w:rsidP="00C863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№ 1</w:t>
      </w:r>
      <w:r>
        <w:rPr>
          <w:sz w:val="28"/>
          <w:szCs w:val="28"/>
          <w:lang w:val="en-US"/>
        </w:rPr>
        <w:t>195</w:t>
      </w:r>
      <w:r>
        <w:rPr>
          <w:sz w:val="28"/>
          <w:szCs w:val="28"/>
        </w:rPr>
        <w:t>-VQD</w:t>
      </w:r>
    </w:p>
    <w:p w:rsidR="00C863E5" w:rsidRPr="00D96601" w:rsidRDefault="00C863E5" w:rsidP="00C863E5">
      <w:pPr>
        <w:rPr>
          <w:sz w:val="28"/>
          <w:szCs w:val="28"/>
        </w:rPr>
      </w:pPr>
    </w:p>
    <w:p w:rsidR="001666BF" w:rsidRDefault="001666BF">
      <w:bookmarkStart w:id="0" w:name="_GoBack"/>
      <w:bookmarkEnd w:id="0"/>
    </w:p>
    <w:sectPr w:rsidR="001666BF" w:rsidSect="00D96601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01" w:rsidRDefault="00C863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96601" w:rsidRDefault="00C863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E5"/>
    <w:rsid w:val="001666BF"/>
    <w:rsid w:val="00C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Char,Char Char Char,Char Char Char Char,Normal (Web) Char,Char Char1,Char Char Char1, Char,Char Char,Знак,Char Char Char Char Char,Знак Знак Знак"/>
    <w:basedOn w:val="a"/>
    <w:link w:val="a4"/>
    <w:qFormat/>
    <w:rsid w:val="00C863E5"/>
    <w:pPr>
      <w:spacing w:before="100" w:beforeAutospacing="1" w:after="100" w:afterAutospacing="1"/>
    </w:pPr>
  </w:style>
  <w:style w:type="character" w:customStyle="1" w:styleId="a4">
    <w:name w:val="Обычный (веб) Знак"/>
    <w:aliases w:val="Char Знак,Char Char Char Знак,Char Char Char Char Знак,Normal (Web) Char Знак,Char Char1 Знак,Char Char Char1 Знак, Char Знак,Char Char Знак,Знак Знак,Char Char Char Char Char Знак,Знак Знак Знак Знак"/>
    <w:link w:val="a3"/>
    <w:locked/>
    <w:rsid w:val="00C863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863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3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Char,Char Char Char,Char Char Char Char,Normal (Web) Char,Char Char1,Char Char Char1, Char,Char Char,Знак,Char Char Char Char Char,Знак Знак Знак"/>
    <w:basedOn w:val="a"/>
    <w:link w:val="a4"/>
    <w:qFormat/>
    <w:rsid w:val="00C863E5"/>
    <w:pPr>
      <w:spacing w:before="100" w:beforeAutospacing="1" w:after="100" w:afterAutospacing="1"/>
    </w:pPr>
  </w:style>
  <w:style w:type="character" w:customStyle="1" w:styleId="a4">
    <w:name w:val="Обычный (веб) Знак"/>
    <w:aliases w:val="Char Знак,Char Char Char Знак,Char Char Char Char Знак,Normal (Web) Char Знак,Char Char1 Знак,Char Char Char1 Знак, Char Знак,Char Char Знак,Знак Знак,Char Char Char Char Char Знак,Знак Знак Знак Знак"/>
    <w:link w:val="a3"/>
    <w:locked/>
    <w:rsid w:val="00C863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863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3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2019-02-01T12:26:00Z</dcterms:created>
  <dcterms:modified xsi:type="dcterms:W3CDTF">2019-02-01T12:26:00Z</dcterms:modified>
</cp:coreProperties>
</file>