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p>
    <w:p w:rsidR="008E7631" w:rsidRDefault="008E7631" w:rsidP="008E7631">
      <w:pPr>
        <w:ind w:right="-2"/>
        <w:jc w:val="center"/>
        <w:rPr>
          <w:rFonts w:eastAsia="MS Mincho"/>
          <w:b/>
          <w:sz w:val="32"/>
          <w:szCs w:val="32"/>
          <w:lang w:val="az-Latn-AZ"/>
        </w:rPr>
      </w:pPr>
      <w:r w:rsidRPr="00637092">
        <w:rPr>
          <w:rFonts w:eastAsia="MS Mincho"/>
          <w:b/>
          <w:sz w:val="32"/>
          <w:szCs w:val="32"/>
          <w:lang w:val="az-Latn-AZ"/>
        </w:rPr>
        <w:t xml:space="preserve">Azərbaycan Respublikasının Vergi Məcəlləsində </w:t>
      </w:r>
    </w:p>
    <w:p w:rsidR="008E7631" w:rsidRPr="00637092" w:rsidRDefault="008E7631" w:rsidP="008E7631">
      <w:pPr>
        <w:ind w:right="-2"/>
        <w:jc w:val="center"/>
        <w:rPr>
          <w:rFonts w:eastAsia="MS Mincho"/>
          <w:b/>
          <w:sz w:val="32"/>
          <w:szCs w:val="32"/>
          <w:lang w:val="az-Latn-AZ"/>
        </w:rPr>
      </w:pPr>
      <w:r w:rsidRPr="00637092">
        <w:rPr>
          <w:rFonts w:eastAsia="MS Mincho"/>
          <w:b/>
          <w:sz w:val="32"/>
          <w:szCs w:val="32"/>
          <w:lang w:val="az-Latn-AZ"/>
        </w:rPr>
        <w:t>dəyişiklik edilməsi haqqında</w:t>
      </w:r>
    </w:p>
    <w:p w:rsidR="008E7631" w:rsidRDefault="008E7631" w:rsidP="008E7631">
      <w:pPr>
        <w:ind w:right="-2" w:firstLine="567"/>
        <w:jc w:val="both"/>
        <w:rPr>
          <w:rFonts w:eastAsia="MS Mincho"/>
          <w:b/>
          <w:sz w:val="28"/>
          <w:szCs w:val="28"/>
          <w:lang w:val="az-Latn-AZ"/>
        </w:rPr>
      </w:pPr>
    </w:p>
    <w:p w:rsidR="008E7631" w:rsidRPr="00C336FF" w:rsidRDefault="008E7631" w:rsidP="008E7631">
      <w:pPr>
        <w:jc w:val="center"/>
        <w:rPr>
          <w:b/>
          <w:sz w:val="40"/>
          <w:szCs w:val="40"/>
          <w:lang w:val="az-Latn-AZ"/>
        </w:rPr>
      </w:pPr>
      <w:r w:rsidRPr="00C336FF">
        <w:rPr>
          <w:b/>
          <w:sz w:val="40"/>
          <w:szCs w:val="40"/>
          <w:lang w:val="az-Latn-AZ"/>
        </w:rPr>
        <w:t>AZƏRBAYCAN RESPUBLİKASININ QANUNU</w:t>
      </w:r>
    </w:p>
    <w:p w:rsidR="008E7631" w:rsidRPr="00637092" w:rsidRDefault="008E7631" w:rsidP="008E7631">
      <w:pPr>
        <w:ind w:right="-2" w:firstLine="567"/>
        <w:jc w:val="both"/>
        <w:rPr>
          <w:rFonts w:eastAsia="MS Mincho"/>
          <w:b/>
          <w:sz w:val="28"/>
          <w:szCs w:val="28"/>
          <w:lang w:val="az-Latn-AZ"/>
        </w:rPr>
      </w:pPr>
    </w:p>
    <w:p w:rsidR="008E7631" w:rsidRPr="00637092" w:rsidRDefault="008E7631" w:rsidP="008E7631">
      <w:pPr>
        <w:tabs>
          <w:tab w:val="left" w:pos="709"/>
          <w:tab w:val="left" w:pos="851"/>
          <w:tab w:val="left" w:pos="1080"/>
        </w:tabs>
        <w:ind w:right="-2" w:firstLine="567"/>
        <w:jc w:val="both"/>
        <w:rPr>
          <w:rFonts w:eastAsia="MS Mincho"/>
          <w:b/>
          <w:sz w:val="28"/>
          <w:szCs w:val="28"/>
          <w:lang w:val="az-Latn-AZ"/>
        </w:rPr>
      </w:pPr>
      <w:r w:rsidRPr="00637092">
        <w:rPr>
          <w:rFonts w:eastAsia="MS Mincho"/>
          <w:sz w:val="28"/>
          <w:szCs w:val="28"/>
          <w:lang w:val="az-Latn-AZ"/>
        </w:rPr>
        <w:t xml:space="preserve">Azərbaycan Respublikasının Milli Məclisi Azərbaycan Respublikası Konstitusiyasının 94-cü maddəsinin I hissəsinin 15-ci bəndini rəhbər tutaraq </w:t>
      </w:r>
      <w:r w:rsidRPr="00637092">
        <w:rPr>
          <w:rFonts w:eastAsia="MS Mincho"/>
          <w:b/>
          <w:sz w:val="28"/>
          <w:szCs w:val="28"/>
          <w:lang w:val="az-Latn-AZ"/>
        </w:rPr>
        <w:t>qərara alır:</w:t>
      </w:r>
    </w:p>
    <w:p w:rsidR="008E7631" w:rsidRDefault="008E7631" w:rsidP="008E7631">
      <w:pPr>
        <w:ind w:right="-2" w:firstLine="567"/>
        <w:jc w:val="both"/>
        <w:rPr>
          <w:rFonts w:eastAsia="MS Mincho"/>
          <w:sz w:val="28"/>
          <w:szCs w:val="28"/>
          <w:lang w:val="az-Latn-AZ"/>
        </w:rPr>
      </w:pPr>
    </w:p>
    <w:p w:rsidR="008E7631" w:rsidRPr="00637092" w:rsidRDefault="008E7631" w:rsidP="008E7631">
      <w:pPr>
        <w:ind w:right="-2" w:firstLine="567"/>
        <w:jc w:val="both"/>
        <w:rPr>
          <w:rFonts w:eastAsia="MS Mincho"/>
          <w:sz w:val="28"/>
          <w:szCs w:val="28"/>
          <w:lang w:val="az-Latn-AZ"/>
        </w:rPr>
      </w:pPr>
      <w:r w:rsidRPr="00637092">
        <w:rPr>
          <w:rFonts w:eastAsia="MS Mincho"/>
          <w:sz w:val="28"/>
          <w:szCs w:val="28"/>
          <w:lang w:val="az-Latn-AZ"/>
        </w:rPr>
        <w:t xml:space="preserve">Azərbaycan Respublikasının Vergi Məcəlləsinin </w:t>
      </w:r>
      <w:r w:rsidRPr="00C336FF">
        <w:rPr>
          <w:rFonts w:eastAsia="Calibri"/>
          <w:sz w:val="28"/>
          <w:szCs w:val="28"/>
          <w:lang w:val="az-Latn-AZ" w:eastAsia="en-US"/>
        </w:rPr>
        <w:t xml:space="preserve">(Azərbaycan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1603, № 11, maddələr 1752, 1792, 1793, № 12, maddələr 2001, 2037, 2046; 2017, № 2, maddə 146, № 5, maddələr 695, 723, 737, № 6, maddə 1055, № 7, maddə 1304, № 8, maddə 1509, № 12, I kitab, maddələr 2219, 2251, 2270; 2018, № 2, maddə 149; Azərbaycan Respublikasının 2018-ci il 24 aprel tarixli 1076-VQD nömrəli Qanunu) </w:t>
      </w:r>
      <w:r w:rsidRPr="00637092">
        <w:rPr>
          <w:rFonts w:eastAsia="MS Mincho"/>
          <w:sz w:val="28"/>
          <w:szCs w:val="28"/>
          <w:lang w:val="az-Latn-AZ"/>
        </w:rPr>
        <w:t xml:space="preserve">102.1.14.15-ci maddəsindən “və feldyeger rabitəsi” sözləri çıxarılsın. </w:t>
      </w:r>
    </w:p>
    <w:p w:rsidR="008E7631" w:rsidRPr="00637092" w:rsidRDefault="008E7631" w:rsidP="008E7631">
      <w:pPr>
        <w:rPr>
          <w:sz w:val="28"/>
          <w:szCs w:val="28"/>
          <w:lang w:val="az-Latn-AZ"/>
        </w:rPr>
      </w:pPr>
    </w:p>
    <w:p w:rsidR="008E7631" w:rsidRDefault="008E7631" w:rsidP="008E7631">
      <w:pPr>
        <w:rPr>
          <w:sz w:val="28"/>
          <w:szCs w:val="28"/>
          <w:lang w:val="az-Latn-AZ"/>
        </w:rPr>
      </w:pPr>
    </w:p>
    <w:p w:rsidR="008E7631" w:rsidRPr="00637092" w:rsidRDefault="008E7631" w:rsidP="008E7631">
      <w:pPr>
        <w:rPr>
          <w:sz w:val="28"/>
          <w:szCs w:val="28"/>
          <w:lang w:val="az-Latn-AZ"/>
        </w:rPr>
      </w:pPr>
    </w:p>
    <w:p w:rsidR="008E7631" w:rsidRPr="00637092" w:rsidRDefault="008E7631" w:rsidP="008E7631">
      <w:pPr>
        <w:rPr>
          <w:sz w:val="28"/>
          <w:szCs w:val="28"/>
          <w:lang w:val="az-Latn-AZ"/>
        </w:rPr>
      </w:pPr>
    </w:p>
    <w:p w:rsidR="008E7631" w:rsidRDefault="008E7631" w:rsidP="008E7631">
      <w:pPr>
        <w:ind w:left="4500" w:firstLine="36"/>
        <w:jc w:val="center"/>
        <w:rPr>
          <w:b/>
          <w:sz w:val="28"/>
          <w:szCs w:val="28"/>
          <w:lang w:val="az-Latn-AZ"/>
        </w:rPr>
      </w:pPr>
      <w:r>
        <w:rPr>
          <w:b/>
          <w:sz w:val="28"/>
          <w:szCs w:val="28"/>
          <w:lang w:val="az-Latn-AZ"/>
        </w:rPr>
        <w:t xml:space="preserve">               </w:t>
      </w:r>
      <w:r>
        <w:rPr>
          <w:b/>
          <w:bCs/>
          <w:sz w:val="28"/>
          <w:szCs w:val="28"/>
          <w:lang w:val="az-Latn-AZ"/>
        </w:rPr>
        <w:t>İlham Əliyev</w:t>
      </w:r>
    </w:p>
    <w:p w:rsidR="008E7631" w:rsidRPr="00C336FF" w:rsidRDefault="008E7631" w:rsidP="008E7631">
      <w:pPr>
        <w:ind w:left="3969" w:firstLine="36"/>
        <w:jc w:val="center"/>
        <w:rPr>
          <w:b/>
          <w:sz w:val="28"/>
          <w:szCs w:val="28"/>
          <w:lang w:val="az-Latn-AZ"/>
        </w:rPr>
      </w:pPr>
      <w:r>
        <w:rPr>
          <w:b/>
          <w:sz w:val="28"/>
          <w:szCs w:val="28"/>
          <w:lang w:val="az-Latn-AZ"/>
        </w:rPr>
        <w:t xml:space="preserve">                   </w:t>
      </w:r>
      <w:r>
        <w:rPr>
          <w:b/>
          <w:bCs/>
          <w:sz w:val="28"/>
          <w:szCs w:val="28"/>
          <w:lang w:val="az-Latn-AZ"/>
        </w:rPr>
        <w:t>Azərbaycan Respublikasının Prezidenti</w:t>
      </w:r>
    </w:p>
    <w:p w:rsidR="008E7631" w:rsidRDefault="008E7631" w:rsidP="008E7631">
      <w:pPr>
        <w:ind w:left="4500" w:firstLine="36"/>
        <w:jc w:val="center"/>
        <w:rPr>
          <w:b/>
          <w:bCs/>
          <w:sz w:val="28"/>
          <w:szCs w:val="28"/>
          <w:lang w:val="az-Latn-AZ"/>
        </w:rPr>
      </w:pPr>
    </w:p>
    <w:p w:rsidR="008E7631" w:rsidRDefault="008E7631" w:rsidP="008E7631">
      <w:pPr>
        <w:ind w:left="4500" w:firstLine="36"/>
        <w:jc w:val="center"/>
        <w:rPr>
          <w:b/>
          <w:bCs/>
          <w:sz w:val="28"/>
          <w:szCs w:val="28"/>
          <w:lang w:val="az-Latn-AZ"/>
        </w:rPr>
      </w:pPr>
    </w:p>
    <w:p w:rsidR="008E7631" w:rsidRDefault="008E7631" w:rsidP="008E7631">
      <w:pPr>
        <w:ind w:firstLine="36"/>
        <w:jc w:val="both"/>
        <w:rPr>
          <w:bCs/>
          <w:sz w:val="28"/>
          <w:szCs w:val="28"/>
          <w:lang w:val="az-Latn-AZ"/>
        </w:rPr>
      </w:pPr>
      <w:r>
        <w:rPr>
          <w:sz w:val="28"/>
          <w:szCs w:val="28"/>
          <w:lang w:val="az-Latn-AZ"/>
        </w:rPr>
        <w:t>Bakı şəhəri, 29 iyun 2018-ci il</w:t>
      </w:r>
      <w:r>
        <w:rPr>
          <w:sz w:val="28"/>
          <w:szCs w:val="28"/>
          <w:lang w:val="az-Latn-AZ"/>
        </w:rPr>
        <w:tab/>
      </w:r>
    </w:p>
    <w:p w:rsidR="008E7631" w:rsidRPr="00E83A48" w:rsidRDefault="008E7631" w:rsidP="008E7631">
      <w:pPr>
        <w:pStyle w:val="a3"/>
        <w:spacing w:before="0" w:beforeAutospacing="0" w:after="0" w:afterAutospacing="0"/>
        <w:ind w:right="-1"/>
        <w:jc w:val="both"/>
        <w:rPr>
          <w:sz w:val="28"/>
          <w:szCs w:val="28"/>
          <w:lang w:val="en-US"/>
        </w:rPr>
      </w:pPr>
      <w:r>
        <w:rPr>
          <w:sz w:val="28"/>
          <w:szCs w:val="28"/>
        </w:rPr>
        <w:t>№ 12</w:t>
      </w:r>
      <w:r>
        <w:rPr>
          <w:sz w:val="28"/>
          <w:szCs w:val="28"/>
          <w:lang w:val="en-US"/>
        </w:rPr>
        <w:t>11</w:t>
      </w:r>
      <w:r>
        <w:rPr>
          <w:sz w:val="28"/>
          <w:szCs w:val="28"/>
        </w:rPr>
        <w:t>-VQD</w:t>
      </w:r>
    </w:p>
    <w:p w:rsidR="00AF0F64" w:rsidRDefault="00AF0F64">
      <w:bookmarkStart w:id="0" w:name="_GoBack"/>
      <w:bookmarkEnd w:id="0"/>
    </w:p>
    <w:sectPr w:rsidR="00AF0F64" w:rsidSect="00132DF7">
      <w:pgSz w:w="11907" w:h="16839" w:code="9"/>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31"/>
    <w:rsid w:val="008E7631"/>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Char Char Char,Char Char Char Char,Normal (Web) Char,Char Char1,Char Char Char1, Char,Char Char,Знак,Обычный (веб) Знак3,Обычный (веб) Знак2 Знак,Обычный (веб) Знак1 Знак Знак,Обычный (веб) Знак Знак Знак Знак,Знак Знак Знак Знак Знак"/>
    <w:basedOn w:val="a"/>
    <w:link w:val="a4"/>
    <w:uiPriority w:val="99"/>
    <w:qFormat/>
    <w:rsid w:val="008E7631"/>
    <w:pPr>
      <w:spacing w:before="100" w:beforeAutospacing="1" w:after="100" w:afterAutospacing="1"/>
    </w:pPr>
  </w:style>
  <w:style w:type="character" w:customStyle="1" w:styleId="a4">
    <w:name w:val="Обычный (веб) Знак"/>
    <w:aliases w:val="Char Знак,Char Char Char Знак,Char Char Char Char Знак,Normal (Web) Char Знак,Char Char1 Знак,Char Char Char1 Знак, Char Знак,Char Char Знак,Знак Знак,Обычный (веб) Знак3 Знак1,Обычный (веб) Знак2 Знак Знак1"/>
    <w:link w:val="a3"/>
    <w:uiPriority w:val="99"/>
    <w:locked/>
    <w:rsid w:val="008E763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Char Char Char,Char Char Char Char,Normal (Web) Char,Char Char1,Char Char Char1, Char,Char Char,Знак,Обычный (веб) Знак3,Обычный (веб) Знак2 Знак,Обычный (веб) Знак1 Знак Знак,Обычный (веб) Знак Знак Знак Знак,Знак Знак Знак Знак Знак"/>
    <w:basedOn w:val="a"/>
    <w:link w:val="a4"/>
    <w:uiPriority w:val="99"/>
    <w:qFormat/>
    <w:rsid w:val="008E7631"/>
    <w:pPr>
      <w:spacing w:before="100" w:beforeAutospacing="1" w:after="100" w:afterAutospacing="1"/>
    </w:pPr>
  </w:style>
  <w:style w:type="character" w:customStyle="1" w:styleId="a4">
    <w:name w:val="Обычный (веб) Знак"/>
    <w:aliases w:val="Char Знак,Char Char Char Знак,Char Char Char Char Знак,Normal (Web) Char Знак,Char Char1 Знак,Char Char Char1 Знак, Char Знак,Char Char Знак,Знак Знак,Обычный (веб) Знак3 Знак1,Обычный (веб) Знак2 Знак Знак1"/>
    <w:link w:val="a3"/>
    <w:uiPriority w:val="99"/>
    <w:locked/>
    <w:rsid w:val="008E763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2018-08-06T05:37:00Z</dcterms:created>
  <dcterms:modified xsi:type="dcterms:W3CDTF">2018-08-06T05:38:00Z</dcterms:modified>
</cp:coreProperties>
</file>