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3C" w:rsidRDefault="0060723C" w:rsidP="0060723C">
      <w:pPr>
        <w:spacing w:after="0" w:line="23" w:lineRule="atLeast"/>
        <w:ind w:left="-284" w:right="-143"/>
        <w:jc w:val="center"/>
        <w:rPr>
          <w:rFonts w:ascii="Times New Roman" w:hAnsi="Times New Roman" w:cs="Times New Roman"/>
          <w:b/>
          <w:bCs/>
          <w:sz w:val="32"/>
          <w:szCs w:val="32"/>
          <w:lang w:val="az-Latn-AZ"/>
        </w:rPr>
      </w:pPr>
    </w:p>
    <w:p w:rsidR="0060723C" w:rsidRDefault="0060723C" w:rsidP="0060723C">
      <w:pPr>
        <w:spacing w:after="0" w:line="23" w:lineRule="atLeast"/>
        <w:ind w:left="-284" w:right="-143"/>
        <w:jc w:val="center"/>
        <w:rPr>
          <w:rFonts w:ascii="Times New Roman" w:hAnsi="Times New Roman" w:cs="Times New Roman"/>
          <w:b/>
          <w:bCs/>
          <w:sz w:val="32"/>
          <w:szCs w:val="32"/>
          <w:lang w:val="az-Latn-AZ"/>
        </w:rPr>
      </w:pPr>
    </w:p>
    <w:p w:rsidR="0060723C" w:rsidRDefault="0060723C" w:rsidP="0060723C">
      <w:pPr>
        <w:spacing w:after="0" w:line="23" w:lineRule="atLeast"/>
        <w:ind w:left="-284" w:right="-143"/>
        <w:jc w:val="center"/>
        <w:rPr>
          <w:rFonts w:ascii="Times New Roman" w:hAnsi="Times New Roman" w:cs="Times New Roman"/>
          <w:b/>
          <w:bCs/>
          <w:sz w:val="32"/>
          <w:szCs w:val="32"/>
          <w:lang w:val="az-Latn-AZ"/>
        </w:rPr>
      </w:pPr>
    </w:p>
    <w:p w:rsidR="0060723C" w:rsidRDefault="0060723C" w:rsidP="0060723C">
      <w:pPr>
        <w:spacing w:after="0" w:line="23" w:lineRule="atLeast"/>
        <w:ind w:left="-284" w:right="-143"/>
        <w:jc w:val="center"/>
        <w:rPr>
          <w:rFonts w:ascii="Times New Roman" w:hAnsi="Times New Roman" w:cs="Times New Roman"/>
          <w:b/>
          <w:bCs/>
          <w:sz w:val="32"/>
          <w:szCs w:val="32"/>
          <w:lang w:val="az-Latn-AZ"/>
        </w:rPr>
      </w:pPr>
    </w:p>
    <w:p w:rsidR="0060723C" w:rsidRDefault="0060723C" w:rsidP="0060723C">
      <w:pPr>
        <w:spacing w:after="0" w:line="23" w:lineRule="atLeast"/>
        <w:ind w:left="-284" w:right="-143"/>
        <w:jc w:val="center"/>
        <w:rPr>
          <w:rFonts w:ascii="Times New Roman" w:hAnsi="Times New Roman" w:cs="Times New Roman"/>
          <w:b/>
          <w:bCs/>
          <w:sz w:val="32"/>
          <w:szCs w:val="32"/>
          <w:lang w:val="az-Latn-AZ"/>
        </w:rPr>
      </w:pPr>
      <w:r w:rsidRPr="00E86868">
        <w:rPr>
          <w:rFonts w:ascii="Times New Roman" w:hAnsi="Times New Roman" w:cs="Times New Roman"/>
          <w:b/>
          <w:bCs/>
          <w:sz w:val="32"/>
          <w:szCs w:val="32"/>
          <w:lang w:val="az-Latn-AZ"/>
        </w:rPr>
        <w:t>“Feldyeger rabitəsi haqqında”</w:t>
      </w:r>
    </w:p>
    <w:p w:rsidR="0060723C" w:rsidRDefault="0060723C" w:rsidP="0060723C">
      <w:pPr>
        <w:spacing w:after="0" w:line="23" w:lineRule="atLeast"/>
        <w:ind w:left="-284" w:right="-143"/>
        <w:jc w:val="center"/>
        <w:rPr>
          <w:rFonts w:ascii="Times New Roman" w:hAnsi="Times New Roman" w:cs="Times New Roman"/>
          <w:b/>
          <w:bCs/>
          <w:sz w:val="32"/>
          <w:szCs w:val="32"/>
          <w:lang w:val="az-Latn-AZ"/>
        </w:rPr>
      </w:pPr>
      <w:r w:rsidRPr="00E86868">
        <w:rPr>
          <w:rFonts w:ascii="Times New Roman" w:hAnsi="Times New Roman" w:cs="Times New Roman"/>
          <w:b/>
          <w:bCs/>
          <w:sz w:val="32"/>
          <w:szCs w:val="32"/>
          <w:lang w:val="az-Latn-AZ"/>
        </w:rPr>
        <w:t>Azərbaycan Respublikasının Qanununda</w:t>
      </w:r>
      <w:r>
        <w:rPr>
          <w:rFonts w:ascii="Times New Roman" w:hAnsi="Times New Roman" w:cs="Times New Roman"/>
          <w:b/>
          <w:bCs/>
          <w:sz w:val="32"/>
          <w:szCs w:val="32"/>
          <w:lang w:val="az-Latn-AZ"/>
        </w:rPr>
        <w:t xml:space="preserve"> </w:t>
      </w:r>
      <w:r w:rsidRPr="00E86868">
        <w:rPr>
          <w:rFonts w:ascii="Times New Roman" w:hAnsi="Times New Roman" w:cs="Times New Roman"/>
          <w:b/>
          <w:bCs/>
          <w:sz w:val="32"/>
          <w:szCs w:val="32"/>
          <w:lang w:val="az-Latn-AZ"/>
        </w:rPr>
        <w:t>dəyişikliklər edilməsi barədə</w:t>
      </w:r>
    </w:p>
    <w:p w:rsidR="0060723C" w:rsidRDefault="0060723C" w:rsidP="0060723C">
      <w:pPr>
        <w:spacing w:after="0" w:line="23" w:lineRule="atLeast"/>
        <w:ind w:left="-284" w:right="-143"/>
        <w:jc w:val="center"/>
        <w:rPr>
          <w:rFonts w:ascii="Times New Roman" w:hAnsi="Times New Roman" w:cs="Times New Roman"/>
          <w:b/>
          <w:bCs/>
          <w:sz w:val="32"/>
          <w:szCs w:val="32"/>
          <w:lang w:val="az-Latn-AZ"/>
        </w:rPr>
      </w:pPr>
    </w:p>
    <w:p w:rsidR="0060723C" w:rsidRPr="00D852C2" w:rsidRDefault="0060723C" w:rsidP="0060723C">
      <w:pPr>
        <w:jc w:val="center"/>
        <w:rPr>
          <w:rFonts w:ascii="Times New Roman" w:hAnsi="Times New Roman" w:cs="Times New Roman"/>
          <w:b/>
          <w:sz w:val="40"/>
          <w:szCs w:val="40"/>
          <w:lang w:val="az-Latn-AZ"/>
        </w:rPr>
      </w:pPr>
      <w:r w:rsidRPr="00D852C2">
        <w:rPr>
          <w:rFonts w:ascii="Times New Roman" w:hAnsi="Times New Roman" w:cs="Times New Roman"/>
          <w:b/>
          <w:sz w:val="40"/>
          <w:szCs w:val="40"/>
          <w:lang w:val="az-Latn-AZ"/>
        </w:rPr>
        <w:t>AZƏRBAYCAN RESPUBLİKASININ QANUNU</w:t>
      </w:r>
    </w:p>
    <w:p w:rsidR="0060723C" w:rsidRPr="00E86868" w:rsidRDefault="0060723C" w:rsidP="0060723C">
      <w:pPr>
        <w:spacing w:after="0" w:line="23" w:lineRule="atLeast"/>
        <w:ind w:left="-284" w:right="-143"/>
        <w:jc w:val="center"/>
        <w:rPr>
          <w:rFonts w:ascii="Times New Roman" w:hAnsi="Times New Roman" w:cs="Times New Roman"/>
          <w:b/>
          <w:bCs/>
          <w:sz w:val="32"/>
          <w:szCs w:val="32"/>
          <w:lang w:val="az-Latn-AZ"/>
        </w:rPr>
      </w:pPr>
    </w:p>
    <w:p w:rsidR="0060723C" w:rsidRPr="00E86868" w:rsidRDefault="0060723C" w:rsidP="0060723C">
      <w:pPr>
        <w:spacing w:after="0" w:line="23" w:lineRule="atLeast"/>
        <w:ind w:left="-284" w:right="-143"/>
        <w:jc w:val="center"/>
        <w:rPr>
          <w:rFonts w:ascii="Times New Roman" w:hAnsi="Times New Roman" w:cs="Times New Roman"/>
          <w:b/>
          <w:bCs/>
          <w:sz w:val="28"/>
          <w:szCs w:val="28"/>
          <w:lang w:val="az-Latn-AZ"/>
        </w:rPr>
      </w:pPr>
    </w:p>
    <w:p w:rsidR="0060723C" w:rsidRPr="00E86868" w:rsidRDefault="0060723C" w:rsidP="0060723C">
      <w:pPr>
        <w:spacing w:after="0" w:line="23" w:lineRule="atLeast"/>
        <w:ind w:right="-143" w:firstLine="426"/>
        <w:jc w:val="both"/>
        <w:rPr>
          <w:rFonts w:ascii="Times New Roman" w:hAnsi="Times New Roman" w:cs="Times New Roman"/>
          <w:b/>
          <w:bCs/>
          <w:sz w:val="28"/>
          <w:szCs w:val="28"/>
          <w:lang w:val="az-Latn-AZ"/>
        </w:rPr>
      </w:pPr>
      <w:r w:rsidRPr="00E86868">
        <w:rPr>
          <w:rFonts w:ascii="Times New Roman" w:hAnsi="Times New Roman" w:cs="Times New Roman"/>
          <w:bCs/>
          <w:sz w:val="28"/>
          <w:szCs w:val="28"/>
          <w:lang w:val="az-Latn-AZ"/>
        </w:rPr>
        <w:t>Azərbaycan Respublikasının Milli Məclisi Azərbaycan Respublikası Konstitusiyasının 94-cü maddəsinin I hissəsinin 23-cü bəndini rəhbər tutaraq</w:t>
      </w:r>
      <w:r w:rsidRPr="00E86868">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E86868">
        <w:rPr>
          <w:rFonts w:ascii="Times New Roman" w:hAnsi="Times New Roman" w:cs="Times New Roman"/>
          <w:b/>
          <w:bCs/>
          <w:sz w:val="28"/>
          <w:szCs w:val="28"/>
          <w:lang w:val="az-Latn-AZ"/>
        </w:rPr>
        <w:t>qərara alır:</w:t>
      </w:r>
    </w:p>
    <w:p w:rsidR="0060723C" w:rsidRPr="00E86868" w:rsidRDefault="0060723C" w:rsidP="0060723C">
      <w:pPr>
        <w:spacing w:after="0" w:line="23" w:lineRule="atLeast"/>
        <w:ind w:right="-143" w:firstLine="426"/>
        <w:jc w:val="both"/>
        <w:rPr>
          <w:rFonts w:ascii="Times New Roman" w:hAnsi="Times New Roman" w:cs="Times New Roman"/>
          <w:bCs/>
          <w:sz w:val="28"/>
          <w:szCs w:val="28"/>
          <w:lang w:val="az-Latn-AZ"/>
        </w:rPr>
      </w:pPr>
      <w:r w:rsidRPr="00E86868">
        <w:rPr>
          <w:rFonts w:ascii="Times New Roman" w:hAnsi="Times New Roman" w:cs="Times New Roman"/>
          <w:bCs/>
          <w:sz w:val="28"/>
          <w:szCs w:val="28"/>
          <w:lang w:val="az-Latn-AZ"/>
        </w:rPr>
        <w:t xml:space="preserve">“Feldyeger rabitəsi haqqında” Azərbaycan Respublikasının Qanununda (Azərbaycan Respublikasının Qanunvericilik Toplusu, </w:t>
      </w:r>
      <w:r w:rsidRPr="00E86868">
        <w:rPr>
          <w:rFonts w:ascii="Times New Roman" w:hAnsi="Times New Roman" w:cs="Times New Roman"/>
          <w:color w:val="000000"/>
          <w:sz w:val="28"/>
          <w:szCs w:val="28"/>
          <w:lang w:val="az-Latn-AZ"/>
        </w:rPr>
        <w:t>2003, №8, maddə 405;</w:t>
      </w:r>
      <w:r w:rsidRPr="00E86868">
        <w:rPr>
          <w:rFonts w:ascii="Times New Roman" w:hAnsi="Times New Roman" w:cs="Times New Roman"/>
          <w:bCs/>
          <w:sz w:val="28"/>
          <w:szCs w:val="28"/>
          <w:lang w:val="az-Latn-AZ"/>
        </w:rPr>
        <w:t xml:space="preserve"> 2008, № 8, maddə 710) aşağıdakı dəyişikliklər edilsin:</w:t>
      </w:r>
    </w:p>
    <w:p w:rsidR="0060723C" w:rsidRDefault="0060723C" w:rsidP="0060723C">
      <w:pPr>
        <w:spacing w:after="0" w:line="23" w:lineRule="atLeast"/>
        <w:ind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1. </w:t>
      </w:r>
      <w:r w:rsidRPr="00E86868">
        <w:rPr>
          <w:rFonts w:ascii="Times New Roman" w:hAnsi="Times New Roman" w:cs="Times New Roman"/>
          <w:bCs/>
          <w:sz w:val="28"/>
          <w:szCs w:val="28"/>
          <w:lang w:val="az-Latn-AZ"/>
        </w:rPr>
        <w:t>1-ci maddədən “</w:t>
      </w:r>
      <w:r w:rsidRPr="00E86868">
        <w:rPr>
          <w:rFonts w:ascii="Times New Roman" w:hAnsi="Times New Roman" w:cs="Times New Roman"/>
          <w:color w:val="000000"/>
          <w:sz w:val="28"/>
          <w:szCs w:val="28"/>
          <w:lang w:val="az-Latn-AZ"/>
        </w:rPr>
        <w:t>və feldyeger rabitəsini həyata keçirən dövlət qulluqçularının hüquqi vəziyyətini</w:t>
      </w:r>
      <w:r w:rsidRPr="00E86868">
        <w:rPr>
          <w:rFonts w:ascii="Times New Roman" w:hAnsi="Times New Roman" w:cs="Times New Roman"/>
          <w:bCs/>
          <w:sz w:val="28"/>
          <w:szCs w:val="28"/>
          <w:lang w:val="az-Latn-AZ"/>
        </w:rPr>
        <w:t>” sözləri çıxarılsın.</w:t>
      </w:r>
    </w:p>
    <w:p w:rsidR="0060723C" w:rsidRDefault="0060723C" w:rsidP="0060723C">
      <w:pPr>
        <w:spacing w:after="0" w:line="23" w:lineRule="atLeast"/>
        <w:ind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2. </w:t>
      </w:r>
      <w:r w:rsidRPr="00E86868">
        <w:rPr>
          <w:rFonts w:ascii="Times New Roman" w:hAnsi="Times New Roman" w:cs="Times New Roman"/>
          <w:bCs/>
          <w:sz w:val="28"/>
          <w:szCs w:val="28"/>
          <w:lang w:val="az-Latn-AZ"/>
        </w:rPr>
        <w:t>2.0.1-ci maddədə “xüsusilə mühüm” sözləri “xüsusi əhəmiyyətli” sözləri ilə əvəz edilsin.</w:t>
      </w:r>
    </w:p>
    <w:p w:rsidR="0060723C" w:rsidRDefault="0060723C" w:rsidP="0060723C">
      <w:pPr>
        <w:spacing w:after="0" w:line="23" w:lineRule="atLeast"/>
        <w:ind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3. </w:t>
      </w:r>
      <w:r w:rsidRPr="00E86868">
        <w:rPr>
          <w:rFonts w:ascii="Times New Roman" w:hAnsi="Times New Roman" w:cs="Times New Roman"/>
          <w:bCs/>
          <w:sz w:val="28"/>
          <w:szCs w:val="28"/>
          <w:lang w:val="az-Latn-AZ"/>
        </w:rPr>
        <w:t>2.0.2-ci və 6.1.5-ci maddələrdən “</w:t>
      </w:r>
      <w:r w:rsidRPr="00E86868">
        <w:rPr>
          <w:rFonts w:ascii="Times New Roman" w:hAnsi="Times New Roman" w:cs="Times New Roman"/>
          <w:color w:val="000000"/>
          <w:sz w:val="28"/>
          <w:szCs w:val="28"/>
          <w:lang w:val="az-Latn-AZ"/>
        </w:rPr>
        <w:t>Azərbaycan Respublikasının müvafiq icra hakimiyyəti orqanının qərarı ilə</w:t>
      </w:r>
      <w:r w:rsidRPr="00E86868">
        <w:rPr>
          <w:rFonts w:ascii="Times New Roman" w:hAnsi="Times New Roman" w:cs="Times New Roman"/>
          <w:bCs/>
          <w:sz w:val="28"/>
          <w:szCs w:val="28"/>
          <w:lang w:val="az-Latn-AZ"/>
        </w:rPr>
        <w:t>” sözləri çıxarılsın;</w:t>
      </w:r>
    </w:p>
    <w:p w:rsidR="0060723C" w:rsidRDefault="0060723C" w:rsidP="0060723C">
      <w:pPr>
        <w:spacing w:after="0" w:line="23" w:lineRule="atLeast"/>
        <w:ind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4. </w:t>
      </w:r>
      <w:r w:rsidRPr="00E86868">
        <w:rPr>
          <w:rFonts w:ascii="Times New Roman" w:hAnsi="Times New Roman" w:cs="Times New Roman"/>
          <w:bCs/>
          <w:sz w:val="28"/>
          <w:szCs w:val="28"/>
          <w:lang w:val="az-Latn-AZ"/>
        </w:rPr>
        <w:t>2-ci maddədə “2.0.”, “2.0.1.” və “2.0.2.” rəqəmləri  “2.1.”, “2.1.1.” və “2.1.2.” rəqəmləri ilə əvəz edilsin.</w:t>
      </w:r>
    </w:p>
    <w:p w:rsidR="0060723C" w:rsidRPr="00E86868" w:rsidRDefault="0060723C" w:rsidP="0060723C">
      <w:pPr>
        <w:spacing w:after="0" w:line="23" w:lineRule="atLeast"/>
        <w:ind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5. </w:t>
      </w:r>
      <w:r w:rsidRPr="00E86868">
        <w:rPr>
          <w:rFonts w:ascii="Times New Roman" w:hAnsi="Times New Roman" w:cs="Times New Roman"/>
          <w:bCs/>
          <w:sz w:val="28"/>
          <w:szCs w:val="28"/>
          <w:lang w:val="az-Latn-AZ"/>
        </w:rPr>
        <w:t>Aşağıdakı məzmunda 2.2-ci maddə əlavə edilsin:</w:t>
      </w: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r w:rsidRPr="00E86868">
        <w:rPr>
          <w:rFonts w:ascii="Times New Roman" w:hAnsi="Times New Roman" w:cs="Times New Roman"/>
          <w:bCs/>
          <w:sz w:val="28"/>
          <w:szCs w:val="28"/>
          <w:lang w:val="az-Latn-AZ"/>
        </w:rPr>
        <w:t>“2.2. Qanunvericilik, icra və məhkəmə hakimiyyəti orqanları tərəfindən  bu Qanunun 2.1.1-ci maddəsində göstərilməyən korrespondensiyalarının müvafiq ünvanlara çatdırılmaq üçün feldyeger rabitəsi orqanına təhvil verilməsi qadağandır.”.</w:t>
      </w: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6. </w:t>
      </w:r>
      <w:r w:rsidRPr="00E86868">
        <w:rPr>
          <w:rFonts w:ascii="Times New Roman" w:hAnsi="Times New Roman" w:cs="Times New Roman"/>
          <w:bCs/>
          <w:sz w:val="28"/>
          <w:szCs w:val="28"/>
          <w:lang w:val="az-Latn-AZ"/>
        </w:rPr>
        <w:t>6.1.1-ci maddə və  III fəsil ləğv edilsin.</w:t>
      </w: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7. </w:t>
      </w:r>
      <w:r w:rsidRPr="00E86868">
        <w:rPr>
          <w:rFonts w:ascii="Times New Roman" w:hAnsi="Times New Roman" w:cs="Times New Roman"/>
          <w:bCs/>
          <w:sz w:val="28"/>
          <w:szCs w:val="28"/>
          <w:lang w:val="az-Latn-AZ"/>
        </w:rPr>
        <w:t>6.4-cü maddədə “açıla” sözündən sonra “, yoxlanıla” sözü əlavə edilsin.</w:t>
      </w: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8. </w:t>
      </w:r>
      <w:r w:rsidRPr="00E86868">
        <w:rPr>
          <w:rFonts w:ascii="Times New Roman" w:hAnsi="Times New Roman" w:cs="Times New Roman"/>
          <w:bCs/>
          <w:sz w:val="28"/>
          <w:szCs w:val="28"/>
          <w:lang w:val="az-Latn-AZ"/>
        </w:rPr>
        <w:t>6.5-ci maddədə “xüsusi” sözü “operativ” sözü ilə əvəz edilsin.</w:t>
      </w: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9. </w:t>
      </w:r>
      <w:r w:rsidRPr="00E86868">
        <w:rPr>
          <w:rFonts w:ascii="Times New Roman" w:hAnsi="Times New Roman" w:cs="Times New Roman"/>
          <w:bCs/>
          <w:sz w:val="28"/>
          <w:szCs w:val="28"/>
          <w:lang w:val="az-Latn-AZ"/>
        </w:rPr>
        <w:t>11.4-cü maddədə “normalar əsasında” sözləri “normalara uyğun olaraq müvafiq icra hakimiyyəti orqanı tərəfindən” sözləri əlavə edilsin.</w:t>
      </w: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10. </w:t>
      </w:r>
      <w:r w:rsidRPr="00E86868">
        <w:rPr>
          <w:rFonts w:ascii="Times New Roman" w:hAnsi="Times New Roman" w:cs="Times New Roman"/>
          <w:bCs/>
          <w:sz w:val="28"/>
          <w:szCs w:val="28"/>
          <w:lang w:val="az-Latn-AZ"/>
        </w:rPr>
        <w:t>11.5-ci maddədə “xüsusi geyim forması” sözləri  “hərbi geyim forması” sözləri ilə əvəz edilsin.</w:t>
      </w: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11. </w:t>
      </w:r>
      <w:r w:rsidRPr="00E86868">
        <w:rPr>
          <w:rFonts w:ascii="Times New Roman" w:hAnsi="Times New Roman" w:cs="Times New Roman"/>
          <w:bCs/>
          <w:sz w:val="28"/>
          <w:szCs w:val="28"/>
          <w:lang w:val="az-Latn-AZ"/>
        </w:rPr>
        <w:t>11.6-cı və 11.8-ci maddələr ləğv edilsin.</w:t>
      </w: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p>
    <w:p w:rsidR="0060723C"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p>
    <w:p w:rsidR="0060723C" w:rsidRPr="00E86868" w:rsidRDefault="0060723C" w:rsidP="0060723C">
      <w:pPr>
        <w:pStyle w:val="a3"/>
        <w:tabs>
          <w:tab w:val="left" w:pos="1134"/>
        </w:tabs>
        <w:spacing w:after="0" w:line="23" w:lineRule="atLeast"/>
        <w:ind w:left="0" w:right="-143" w:firstLine="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12. </w:t>
      </w:r>
      <w:r w:rsidRPr="00E86868">
        <w:rPr>
          <w:rFonts w:ascii="Times New Roman" w:hAnsi="Times New Roman" w:cs="Times New Roman"/>
          <w:bCs/>
          <w:sz w:val="28"/>
          <w:szCs w:val="28"/>
          <w:lang w:val="az-Latn-AZ"/>
        </w:rPr>
        <w:t>Aşağıdakı məzmunda 12.3-cü maddə əlavə edilsin:</w:t>
      </w:r>
    </w:p>
    <w:p w:rsidR="0060723C" w:rsidRDefault="0060723C" w:rsidP="0060723C">
      <w:pPr>
        <w:spacing w:after="0" w:line="288" w:lineRule="auto"/>
        <w:ind w:firstLine="426"/>
        <w:jc w:val="both"/>
        <w:rPr>
          <w:rFonts w:ascii="Times New Roman" w:hAnsi="Times New Roman" w:cs="Times New Roman"/>
          <w:color w:val="000000"/>
          <w:sz w:val="28"/>
          <w:szCs w:val="28"/>
          <w:lang w:val="az-Latn-AZ"/>
        </w:rPr>
      </w:pPr>
      <w:r w:rsidRPr="00E86868">
        <w:rPr>
          <w:rFonts w:ascii="Times New Roman" w:hAnsi="Times New Roman" w:cs="Times New Roman"/>
          <w:bCs/>
          <w:sz w:val="28"/>
          <w:szCs w:val="28"/>
          <w:lang w:val="az-Latn-AZ"/>
        </w:rPr>
        <w:lastRenderedPageBreak/>
        <w:t xml:space="preserve">“12.3. </w:t>
      </w:r>
      <w:r w:rsidRPr="00E86868">
        <w:rPr>
          <w:rFonts w:ascii="Times New Roman" w:hAnsi="Times New Roman" w:cs="Times New Roman"/>
          <w:color w:val="000000"/>
          <w:sz w:val="28"/>
          <w:szCs w:val="28"/>
          <w:lang w:val="az-Latn-AZ"/>
        </w:rPr>
        <w:t>Korrespondensiyaların və digər göndərişlərin qəbulu, qablaşdırılması, mühafizəsi və çatdırılması qaydasını müvafiq icra hakimiyyəti orqanı müəyyən edir.”.</w:t>
      </w:r>
    </w:p>
    <w:p w:rsidR="0060723C" w:rsidRPr="00E86868" w:rsidRDefault="0060723C" w:rsidP="0060723C">
      <w:pPr>
        <w:spacing w:after="0" w:line="288" w:lineRule="auto"/>
        <w:ind w:firstLine="426"/>
        <w:jc w:val="both"/>
        <w:rPr>
          <w:rFonts w:ascii="Times New Roman" w:hAnsi="Times New Roman" w:cs="Times New Roman"/>
          <w:bCs/>
          <w:sz w:val="28"/>
          <w:szCs w:val="28"/>
          <w:lang w:val="az-Latn-AZ"/>
        </w:rPr>
      </w:pPr>
      <w:r>
        <w:rPr>
          <w:rFonts w:ascii="Times New Roman" w:hAnsi="Times New Roman" w:cs="Times New Roman"/>
          <w:color w:val="000000"/>
          <w:sz w:val="28"/>
          <w:szCs w:val="28"/>
          <w:lang w:val="az-Latn-AZ"/>
        </w:rPr>
        <w:t xml:space="preserve">13. </w:t>
      </w:r>
      <w:r w:rsidRPr="00E86868">
        <w:rPr>
          <w:rFonts w:ascii="Times New Roman" w:hAnsi="Times New Roman" w:cs="Times New Roman"/>
          <w:bCs/>
          <w:sz w:val="28"/>
          <w:szCs w:val="28"/>
          <w:lang w:val="az-Latn-AZ"/>
        </w:rPr>
        <w:t>V  fəsil aşağıdakı redaksiyada verilsin:</w:t>
      </w:r>
    </w:p>
    <w:p w:rsidR="0060723C" w:rsidRPr="00E86868" w:rsidRDefault="0060723C" w:rsidP="0060723C">
      <w:pPr>
        <w:spacing w:after="0" w:line="240" w:lineRule="auto"/>
        <w:ind w:firstLine="426"/>
        <w:jc w:val="center"/>
        <w:rPr>
          <w:rFonts w:ascii="Times New Roman" w:hAnsi="Times New Roman" w:cs="Times New Roman"/>
          <w:bCs/>
          <w:sz w:val="28"/>
          <w:szCs w:val="28"/>
          <w:lang w:val="az-Latn-AZ"/>
        </w:rPr>
      </w:pPr>
      <w:r w:rsidRPr="00E86868">
        <w:rPr>
          <w:rFonts w:ascii="Times New Roman" w:hAnsi="Times New Roman" w:cs="Times New Roman"/>
          <w:bCs/>
          <w:sz w:val="28"/>
          <w:szCs w:val="28"/>
          <w:lang w:val="az-Latn-AZ"/>
        </w:rPr>
        <w:t xml:space="preserve">“ V FƏSİL </w:t>
      </w:r>
    </w:p>
    <w:p w:rsidR="0060723C" w:rsidRPr="00E86868" w:rsidRDefault="0060723C" w:rsidP="0060723C">
      <w:pPr>
        <w:spacing w:after="0" w:line="240" w:lineRule="auto"/>
        <w:ind w:firstLine="426"/>
        <w:jc w:val="center"/>
        <w:rPr>
          <w:rFonts w:ascii="Times New Roman" w:hAnsi="Times New Roman" w:cs="Times New Roman"/>
          <w:bCs/>
          <w:caps/>
          <w:color w:val="000000"/>
          <w:sz w:val="28"/>
          <w:szCs w:val="28"/>
          <w:lang w:val="az-Latn-AZ" w:eastAsia="az-Latn-AZ"/>
        </w:rPr>
      </w:pPr>
    </w:p>
    <w:p w:rsidR="0060723C" w:rsidRPr="00E86868" w:rsidRDefault="0060723C" w:rsidP="0060723C">
      <w:pPr>
        <w:spacing w:after="0" w:line="240" w:lineRule="auto"/>
        <w:ind w:firstLine="426"/>
        <w:jc w:val="center"/>
        <w:rPr>
          <w:rFonts w:ascii="Times New Roman" w:hAnsi="Times New Roman" w:cs="Times New Roman"/>
          <w:bCs/>
          <w:caps/>
          <w:color w:val="000000"/>
          <w:sz w:val="28"/>
          <w:szCs w:val="28"/>
          <w:lang w:val="az-Latn-AZ" w:eastAsia="az-Latn-AZ"/>
        </w:rPr>
      </w:pPr>
      <w:r w:rsidRPr="00E86868">
        <w:rPr>
          <w:rFonts w:ascii="Times New Roman" w:hAnsi="Times New Roman" w:cs="Times New Roman"/>
          <w:bCs/>
          <w:caps/>
          <w:color w:val="000000"/>
          <w:sz w:val="28"/>
          <w:szCs w:val="28"/>
          <w:lang w:val="az-Latn-AZ" w:eastAsia="az-Latn-AZ"/>
        </w:rPr>
        <w:t>YEKUN MÜDDƏALAR</w:t>
      </w:r>
    </w:p>
    <w:p w:rsidR="0060723C" w:rsidRDefault="0060723C" w:rsidP="0060723C">
      <w:pPr>
        <w:pStyle w:val="YEN"/>
        <w:ind w:firstLine="426"/>
        <w:rPr>
          <w:rFonts w:ascii="Times New Roman" w:eastAsia="Times New Roman" w:hAnsi="Times New Roman"/>
          <w:color w:val="000000"/>
          <w:sz w:val="28"/>
          <w:szCs w:val="28"/>
          <w:lang w:val="az-Latn-AZ" w:eastAsia="az-Latn-AZ"/>
        </w:rPr>
      </w:pPr>
    </w:p>
    <w:p w:rsidR="0060723C" w:rsidRPr="00E86868" w:rsidRDefault="0060723C" w:rsidP="0060723C">
      <w:pPr>
        <w:pStyle w:val="YEN"/>
        <w:ind w:firstLine="426"/>
        <w:rPr>
          <w:rFonts w:ascii="Times New Roman" w:hAnsi="Times New Roman"/>
          <w:sz w:val="28"/>
          <w:szCs w:val="28"/>
          <w:lang w:val="az-Latn-AZ"/>
        </w:rPr>
      </w:pPr>
      <w:r w:rsidRPr="00E86868">
        <w:rPr>
          <w:rFonts w:ascii="Times New Roman" w:hAnsi="Times New Roman"/>
          <w:sz w:val="28"/>
          <w:szCs w:val="28"/>
          <w:lang w:val="az-Latn-AZ"/>
        </w:rPr>
        <w:t xml:space="preserve">Maddə 13. </w:t>
      </w:r>
      <w:r w:rsidRPr="00E86868">
        <w:rPr>
          <w:rFonts w:ascii="Times New Roman" w:hAnsi="Times New Roman"/>
          <w:b/>
          <w:sz w:val="28"/>
          <w:szCs w:val="28"/>
          <w:lang w:val="az-Latn-AZ"/>
        </w:rPr>
        <w:t>Qanunun pozulmasına görə məsuliyyət</w:t>
      </w:r>
      <w:r w:rsidRPr="00E86868">
        <w:rPr>
          <w:rFonts w:ascii="Times New Roman" w:hAnsi="Times New Roman"/>
          <w:sz w:val="28"/>
          <w:szCs w:val="28"/>
          <w:lang w:val="az-Latn-AZ"/>
        </w:rPr>
        <w:t xml:space="preserve"> </w:t>
      </w:r>
    </w:p>
    <w:p w:rsidR="0060723C" w:rsidRPr="00E86868" w:rsidRDefault="0060723C" w:rsidP="0060723C">
      <w:pPr>
        <w:spacing w:after="0" w:line="240" w:lineRule="auto"/>
        <w:ind w:firstLine="426"/>
        <w:jc w:val="both"/>
        <w:rPr>
          <w:rFonts w:ascii="Times New Roman" w:hAnsi="Times New Roman" w:cs="Times New Roman"/>
          <w:sz w:val="28"/>
          <w:szCs w:val="28"/>
          <w:lang w:val="az-Latn-AZ"/>
        </w:rPr>
      </w:pPr>
    </w:p>
    <w:p w:rsidR="0060723C" w:rsidRPr="00E86868" w:rsidRDefault="0060723C" w:rsidP="0060723C">
      <w:pPr>
        <w:spacing w:after="0" w:line="240" w:lineRule="auto"/>
        <w:ind w:firstLine="426"/>
        <w:contextualSpacing/>
        <w:jc w:val="both"/>
        <w:rPr>
          <w:rFonts w:ascii="Times New Roman" w:hAnsi="Times New Roman" w:cs="Times New Roman"/>
          <w:bCs/>
          <w:sz w:val="28"/>
          <w:szCs w:val="28"/>
          <w:lang w:val="az-Latn-AZ"/>
        </w:rPr>
      </w:pPr>
      <w:r w:rsidRPr="00E86868">
        <w:rPr>
          <w:rFonts w:ascii="Times New Roman" w:hAnsi="Times New Roman" w:cs="Times New Roman"/>
          <w:color w:val="000000"/>
          <w:sz w:val="28"/>
          <w:szCs w:val="28"/>
          <w:lang w:val="az-Latn-AZ"/>
        </w:rPr>
        <w:t>Bu Qanunun tələblərini pozan şəxslər Azərbaycan Respublikasının İnzibati Xətalar Məcəlləsində nəzərdə tutulmuş hallarda məsuliyyət daşıyırlar.</w:t>
      </w:r>
      <w:r w:rsidRPr="00E86868">
        <w:rPr>
          <w:rFonts w:ascii="Times New Roman" w:hAnsi="Times New Roman" w:cs="Times New Roman"/>
          <w:bCs/>
          <w:sz w:val="28"/>
          <w:szCs w:val="28"/>
          <w:lang w:val="az-Latn-AZ"/>
        </w:rPr>
        <w:t>”.</w:t>
      </w:r>
    </w:p>
    <w:p w:rsidR="0060723C" w:rsidRPr="00E86868" w:rsidRDefault="0060723C" w:rsidP="0060723C">
      <w:pPr>
        <w:pStyle w:val="a9"/>
        <w:tabs>
          <w:tab w:val="left" w:pos="0"/>
          <w:tab w:val="left" w:pos="851"/>
        </w:tabs>
        <w:ind w:firstLine="426"/>
        <w:jc w:val="both"/>
        <w:rPr>
          <w:rFonts w:ascii="Times New Roman" w:hAnsi="Times New Roman" w:cs="Times New Roman"/>
          <w:b/>
          <w:sz w:val="28"/>
          <w:szCs w:val="28"/>
          <w:lang w:val="az-Latn-AZ"/>
        </w:rPr>
      </w:pPr>
    </w:p>
    <w:p w:rsidR="0060723C" w:rsidRPr="00E86868" w:rsidRDefault="0060723C" w:rsidP="0060723C">
      <w:pPr>
        <w:pStyle w:val="a9"/>
        <w:tabs>
          <w:tab w:val="left" w:pos="0"/>
          <w:tab w:val="left" w:pos="851"/>
        </w:tabs>
        <w:ind w:firstLine="426"/>
        <w:jc w:val="both"/>
        <w:rPr>
          <w:rFonts w:ascii="Times New Roman" w:hAnsi="Times New Roman" w:cs="Times New Roman"/>
          <w:b/>
          <w:sz w:val="28"/>
          <w:szCs w:val="28"/>
          <w:lang w:val="az-Latn-AZ"/>
        </w:rPr>
      </w:pPr>
    </w:p>
    <w:p w:rsidR="0060723C" w:rsidRPr="00E86868" w:rsidRDefault="0060723C" w:rsidP="0060723C">
      <w:pPr>
        <w:pStyle w:val="a9"/>
        <w:tabs>
          <w:tab w:val="left" w:pos="0"/>
          <w:tab w:val="left" w:pos="851"/>
        </w:tabs>
        <w:ind w:firstLine="426"/>
        <w:jc w:val="both"/>
        <w:rPr>
          <w:rFonts w:ascii="Times New Roman" w:hAnsi="Times New Roman" w:cs="Times New Roman"/>
          <w:b/>
          <w:sz w:val="28"/>
          <w:szCs w:val="28"/>
          <w:lang w:val="az-Latn-AZ"/>
        </w:rPr>
      </w:pPr>
    </w:p>
    <w:p w:rsidR="0060723C" w:rsidRPr="00E86868" w:rsidRDefault="0060723C" w:rsidP="0060723C">
      <w:pPr>
        <w:pStyle w:val="a9"/>
        <w:tabs>
          <w:tab w:val="left" w:pos="0"/>
          <w:tab w:val="left" w:pos="851"/>
          <w:tab w:val="left" w:pos="3537"/>
        </w:tabs>
        <w:ind w:firstLine="426"/>
        <w:jc w:val="both"/>
        <w:rPr>
          <w:rFonts w:ascii="Times New Roman" w:hAnsi="Times New Roman" w:cs="Times New Roman"/>
          <w:b/>
          <w:sz w:val="28"/>
          <w:szCs w:val="28"/>
          <w:lang w:val="az-Latn-AZ"/>
        </w:rPr>
      </w:pPr>
    </w:p>
    <w:p w:rsidR="0060723C" w:rsidRPr="00E86868" w:rsidRDefault="0060723C" w:rsidP="0060723C">
      <w:pPr>
        <w:pStyle w:val="a9"/>
        <w:tabs>
          <w:tab w:val="left" w:pos="0"/>
          <w:tab w:val="left" w:pos="851"/>
          <w:tab w:val="left" w:pos="3537"/>
        </w:tabs>
        <w:ind w:firstLine="426"/>
        <w:jc w:val="both"/>
        <w:rPr>
          <w:rFonts w:ascii="Times New Roman" w:hAnsi="Times New Roman" w:cs="Times New Roman"/>
          <w:b/>
          <w:sz w:val="28"/>
          <w:szCs w:val="28"/>
          <w:lang w:val="az-Latn-AZ"/>
        </w:rPr>
      </w:pPr>
    </w:p>
    <w:p w:rsidR="0060723C" w:rsidRPr="00E86868" w:rsidRDefault="0060723C" w:rsidP="0060723C">
      <w:pPr>
        <w:pStyle w:val="a9"/>
        <w:tabs>
          <w:tab w:val="left" w:pos="0"/>
          <w:tab w:val="left" w:pos="851"/>
          <w:tab w:val="left" w:pos="3537"/>
        </w:tabs>
        <w:ind w:firstLine="426"/>
        <w:jc w:val="both"/>
        <w:rPr>
          <w:rFonts w:ascii="Times New Roman" w:hAnsi="Times New Roman" w:cs="Times New Roman"/>
          <w:b/>
          <w:sz w:val="28"/>
          <w:szCs w:val="28"/>
          <w:lang w:val="az-Latn-AZ"/>
        </w:rPr>
      </w:pPr>
      <w:r w:rsidRPr="00E86868">
        <w:rPr>
          <w:rFonts w:ascii="Times New Roman" w:hAnsi="Times New Roman" w:cs="Times New Roman"/>
          <w:b/>
          <w:sz w:val="28"/>
          <w:szCs w:val="28"/>
          <w:lang w:val="az-Latn-AZ"/>
        </w:rPr>
        <w:tab/>
      </w:r>
      <w:r w:rsidRPr="00E86868">
        <w:rPr>
          <w:rFonts w:ascii="Times New Roman" w:hAnsi="Times New Roman" w:cs="Times New Roman"/>
          <w:b/>
          <w:sz w:val="28"/>
          <w:szCs w:val="28"/>
          <w:lang w:val="az-Latn-AZ"/>
        </w:rPr>
        <w:tab/>
      </w:r>
      <w:r w:rsidRPr="00E86868">
        <w:rPr>
          <w:rFonts w:ascii="Times New Roman" w:hAnsi="Times New Roman" w:cs="Times New Roman"/>
          <w:b/>
          <w:sz w:val="28"/>
          <w:szCs w:val="28"/>
          <w:lang w:val="az-Latn-AZ"/>
        </w:rPr>
        <w:tab/>
      </w:r>
      <w:r w:rsidRPr="00E86868">
        <w:rPr>
          <w:rFonts w:ascii="Times New Roman" w:hAnsi="Times New Roman" w:cs="Times New Roman"/>
          <w:b/>
          <w:sz w:val="28"/>
          <w:szCs w:val="28"/>
          <w:lang w:val="az-Latn-AZ"/>
        </w:rPr>
        <w:tab/>
      </w:r>
      <w:r w:rsidRPr="00E86868">
        <w:rPr>
          <w:rFonts w:ascii="Times New Roman" w:hAnsi="Times New Roman" w:cs="Times New Roman"/>
          <w:b/>
          <w:sz w:val="28"/>
          <w:szCs w:val="28"/>
          <w:lang w:val="az-Latn-AZ"/>
        </w:rPr>
        <w:tab/>
        <w:t xml:space="preserve">                   İlham Əliyev</w:t>
      </w:r>
    </w:p>
    <w:p w:rsidR="0060723C" w:rsidRPr="00E86868" w:rsidRDefault="0060723C" w:rsidP="0060723C">
      <w:pPr>
        <w:pStyle w:val="a9"/>
        <w:tabs>
          <w:tab w:val="left" w:pos="851"/>
        </w:tabs>
        <w:ind w:left="3828" w:firstLine="426"/>
        <w:jc w:val="both"/>
        <w:rPr>
          <w:rFonts w:ascii="Times New Roman" w:hAnsi="Times New Roman" w:cs="Times New Roman"/>
          <w:b/>
          <w:sz w:val="28"/>
          <w:szCs w:val="28"/>
          <w:lang w:val="az-Latn-AZ"/>
        </w:rPr>
      </w:pPr>
      <w:r w:rsidRPr="00E86868">
        <w:rPr>
          <w:rFonts w:ascii="Times New Roman" w:hAnsi="Times New Roman" w:cs="Times New Roman"/>
          <w:b/>
          <w:sz w:val="28"/>
          <w:szCs w:val="28"/>
          <w:lang w:val="az-Latn-AZ"/>
        </w:rPr>
        <w:t xml:space="preserve">     Azərbaycan Respublikasının Prezidenti </w:t>
      </w:r>
    </w:p>
    <w:p w:rsidR="0060723C" w:rsidRDefault="0060723C" w:rsidP="0060723C">
      <w:pPr>
        <w:pStyle w:val="a9"/>
        <w:tabs>
          <w:tab w:val="left" w:pos="851"/>
        </w:tabs>
        <w:ind w:firstLine="426"/>
        <w:jc w:val="both"/>
        <w:rPr>
          <w:rFonts w:ascii="Times New Roman" w:hAnsi="Times New Roman" w:cs="Times New Roman"/>
          <w:b/>
          <w:sz w:val="28"/>
          <w:szCs w:val="28"/>
          <w:lang w:val="az-Latn-AZ"/>
        </w:rPr>
      </w:pPr>
    </w:p>
    <w:p w:rsidR="0060723C" w:rsidRPr="00E86868" w:rsidRDefault="0060723C" w:rsidP="0060723C">
      <w:pPr>
        <w:pStyle w:val="a9"/>
        <w:tabs>
          <w:tab w:val="left" w:pos="851"/>
        </w:tabs>
        <w:ind w:firstLine="426"/>
        <w:jc w:val="both"/>
        <w:rPr>
          <w:rFonts w:ascii="Times New Roman" w:hAnsi="Times New Roman" w:cs="Times New Roman"/>
          <w:b/>
          <w:sz w:val="28"/>
          <w:szCs w:val="28"/>
          <w:lang w:val="az-Latn-AZ"/>
        </w:rPr>
      </w:pPr>
    </w:p>
    <w:p w:rsidR="0060723C" w:rsidRPr="00E86868" w:rsidRDefault="0060723C" w:rsidP="0060723C">
      <w:pPr>
        <w:pStyle w:val="a9"/>
        <w:tabs>
          <w:tab w:val="left" w:pos="851"/>
        </w:tabs>
        <w:ind w:firstLine="426"/>
        <w:jc w:val="both"/>
        <w:rPr>
          <w:rFonts w:ascii="Times New Roman" w:hAnsi="Times New Roman" w:cs="Times New Roman"/>
          <w:sz w:val="28"/>
          <w:szCs w:val="28"/>
          <w:lang w:val="az-Latn-AZ"/>
        </w:rPr>
      </w:pPr>
      <w:r w:rsidRPr="00E86868">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29</w:t>
      </w:r>
      <w:r w:rsidRPr="00E86868">
        <w:rPr>
          <w:rFonts w:ascii="Times New Roman" w:hAnsi="Times New Roman" w:cs="Times New Roman"/>
          <w:sz w:val="28"/>
          <w:szCs w:val="28"/>
          <w:lang w:val="az-Latn-AZ"/>
        </w:rPr>
        <w:t xml:space="preserve"> iyun 2018-ci il</w:t>
      </w:r>
    </w:p>
    <w:p w:rsidR="0060723C" w:rsidRPr="00E86868" w:rsidRDefault="0060723C" w:rsidP="0060723C">
      <w:pPr>
        <w:tabs>
          <w:tab w:val="left" w:pos="851"/>
        </w:tabs>
        <w:spacing w:after="0"/>
        <w:ind w:firstLine="426"/>
        <w:jc w:val="both"/>
        <w:rPr>
          <w:rFonts w:ascii="Times New Roman" w:hAnsi="Times New Roman" w:cs="Times New Roman"/>
          <w:bCs/>
          <w:color w:val="000000"/>
          <w:sz w:val="28"/>
          <w:szCs w:val="28"/>
          <w:lang w:val="az-Latn-AZ"/>
        </w:rPr>
      </w:pPr>
      <w:r w:rsidRPr="00E8686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1215</w:t>
      </w:r>
      <w:r w:rsidRPr="00E86868">
        <w:rPr>
          <w:rFonts w:ascii="Times New Roman" w:hAnsi="Times New Roman" w:cs="Times New Roman"/>
          <w:sz w:val="28"/>
          <w:szCs w:val="28"/>
          <w:lang w:val="az-Latn-AZ"/>
        </w:rPr>
        <w:t>-VQD</w:t>
      </w:r>
    </w:p>
    <w:p w:rsidR="00AF0F64" w:rsidRDefault="00AF0F64">
      <w:bookmarkStart w:id="0" w:name="_GoBack"/>
      <w:bookmarkEnd w:id="0"/>
    </w:p>
    <w:sectPr w:rsidR="00AF0F64" w:rsidSect="006E5CC1">
      <w:headerReference w:type="default" r:id="rId5"/>
      <w:footerReference w:type="default" r:id="rId6"/>
      <w:headerReference w:type="firs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3E" w:rsidRDefault="0060723C" w:rsidP="00DE1646">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1F" w:rsidRPr="00B7591F" w:rsidRDefault="0060723C">
    <w:pPr>
      <w:pStyle w:val="a4"/>
      <w:jc w:val="right"/>
      <w:rPr>
        <w:rFonts w:ascii="Times New Roman" w:hAnsi="Times New Roman" w:cs="Times New Roman"/>
        <w:b/>
        <w:sz w:val="28"/>
        <w:szCs w:val="28"/>
      </w:rPr>
    </w:pPr>
    <w:r w:rsidRPr="00B7591F">
      <w:rPr>
        <w:rFonts w:ascii="Times New Roman" w:hAnsi="Times New Roman" w:cs="Times New Roman"/>
        <w:b/>
        <w:sz w:val="28"/>
        <w:szCs w:val="28"/>
      </w:rPr>
      <w:fldChar w:fldCharType="begin"/>
    </w:r>
    <w:r w:rsidRPr="00B7591F">
      <w:rPr>
        <w:rFonts w:ascii="Times New Roman" w:hAnsi="Times New Roman" w:cs="Times New Roman"/>
        <w:b/>
        <w:sz w:val="28"/>
        <w:szCs w:val="28"/>
      </w:rPr>
      <w:instrText xml:space="preserve"> PAGE   \* MERGEFORMAT </w:instrText>
    </w:r>
    <w:r w:rsidRPr="00B7591F">
      <w:rPr>
        <w:rFonts w:ascii="Times New Roman" w:hAnsi="Times New Roman" w:cs="Times New Roman"/>
        <w:b/>
        <w:sz w:val="28"/>
        <w:szCs w:val="28"/>
      </w:rPr>
      <w:fldChar w:fldCharType="separate"/>
    </w:r>
    <w:r>
      <w:rPr>
        <w:rFonts w:ascii="Times New Roman" w:hAnsi="Times New Roman" w:cs="Times New Roman"/>
        <w:b/>
        <w:noProof/>
        <w:sz w:val="28"/>
        <w:szCs w:val="28"/>
      </w:rPr>
      <w:t>2</w:t>
    </w:r>
    <w:r w:rsidRPr="00B7591F">
      <w:rPr>
        <w:rFonts w:ascii="Times New Roman" w:hAnsi="Times New Roman" w:cs="Times New Roman"/>
        <w:b/>
        <w:noProof/>
        <w:sz w:val="28"/>
        <w:szCs w:val="28"/>
      </w:rPr>
      <w:fldChar w:fldCharType="end"/>
    </w:r>
  </w:p>
  <w:p w:rsidR="00B7591F" w:rsidRDefault="006072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8" w:rsidRDefault="0060723C">
    <w:pPr>
      <w:pStyle w:val="a4"/>
      <w:jc w:val="right"/>
    </w:pPr>
  </w:p>
  <w:p w:rsidR="00E86868" w:rsidRDefault="006072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3C"/>
    <w:rsid w:val="0060723C"/>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3C"/>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3C"/>
    <w:pPr>
      <w:ind w:left="720"/>
    </w:pPr>
  </w:style>
  <w:style w:type="paragraph" w:styleId="a4">
    <w:name w:val="header"/>
    <w:basedOn w:val="a"/>
    <w:link w:val="a5"/>
    <w:uiPriority w:val="99"/>
    <w:rsid w:val="006072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723C"/>
    <w:rPr>
      <w:rFonts w:ascii="Calibri" w:eastAsia="Times New Roman" w:hAnsi="Calibri" w:cs="Calibri"/>
      <w:lang w:val="ru-RU" w:eastAsia="ru-RU"/>
    </w:rPr>
  </w:style>
  <w:style w:type="paragraph" w:styleId="a6">
    <w:name w:val="footer"/>
    <w:basedOn w:val="a"/>
    <w:link w:val="a7"/>
    <w:uiPriority w:val="99"/>
    <w:rsid w:val="006072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723C"/>
    <w:rPr>
      <w:rFonts w:ascii="Calibri" w:eastAsia="Times New Roman" w:hAnsi="Calibri" w:cs="Calibri"/>
      <w:lang w:val="ru-RU" w:eastAsia="ru-RU"/>
    </w:rPr>
  </w:style>
  <w:style w:type="paragraph" w:customStyle="1" w:styleId="YEN">
    <w:name w:val="YENİ"/>
    <w:basedOn w:val="a"/>
    <w:uiPriority w:val="99"/>
    <w:qFormat/>
    <w:rsid w:val="0060723C"/>
    <w:pPr>
      <w:spacing w:after="0" w:line="240" w:lineRule="auto"/>
      <w:ind w:firstLine="720"/>
      <w:jc w:val="both"/>
    </w:pPr>
    <w:rPr>
      <w:rFonts w:ascii="Arial" w:eastAsia="MS Mincho" w:hAnsi="Arial" w:cs="Times New Roman"/>
      <w:sz w:val="24"/>
      <w:lang w:eastAsia="en-US"/>
    </w:rPr>
  </w:style>
  <w:style w:type="character" w:customStyle="1" w:styleId="a8">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9"/>
    <w:semiHidden/>
    <w:locked/>
    <w:rsid w:val="0060723C"/>
    <w:rPr>
      <w:rFonts w:ascii="Courier New" w:hAnsi="Courier New" w:cs="Courier New"/>
    </w:rPr>
  </w:style>
  <w:style w:type="paragraph" w:styleId="a9">
    <w:name w:val="Plain Text"/>
    <w:aliases w:val="Char,Plain Text Char,Plain Text Char1,Plain Text Char1 Char,Plain Text Char Char Char,Plain Text Char Char,Char Char Char,Plain Text Char2 Char,Plain Text Char2"/>
    <w:basedOn w:val="a"/>
    <w:link w:val="a8"/>
    <w:semiHidden/>
    <w:unhideWhenUsed/>
    <w:rsid w:val="0060723C"/>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60723C"/>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3C"/>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3C"/>
    <w:pPr>
      <w:ind w:left="720"/>
    </w:pPr>
  </w:style>
  <w:style w:type="paragraph" w:styleId="a4">
    <w:name w:val="header"/>
    <w:basedOn w:val="a"/>
    <w:link w:val="a5"/>
    <w:uiPriority w:val="99"/>
    <w:rsid w:val="006072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723C"/>
    <w:rPr>
      <w:rFonts w:ascii="Calibri" w:eastAsia="Times New Roman" w:hAnsi="Calibri" w:cs="Calibri"/>
      <w:lang w:val="ru-RU" w:eastAsia="ru-RU"/>
    </w:rPr>
  </w:style>
  <w:style w:type="paragraph" w:styleId="a6">
    <w:name w:val="footer"/>
    <w:basedOn w:val="a"/>
    <w:link w:val="a7"/>
    <w:uiPriority w:val="99"/>
    <w:rsid w:val="006072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723C"/>
    <w:rPr>
      <w:rFonts w:ascii="Calibri" w:eastAsia="Times New Roman" w:hAnsi="Calibri" w:cs="Calibri"/>
      <w:lang w:val="ru-RU" w:eastAsia="ru-RU"/>
    </w:rPr>
  </w:style>
  <w:style w:type="paragraph" w:customStyle="1" w:styleId="YEN">
    <w:name w:val="YENİ"/>
    <w:basedOn w:val="a"/>
    <w:uiPriority w:val="99"/>
    <w:qFormat/>
    <w:rsid w:val="0060723C"/>
    <w:pPr>
      <w:spacing w:after="0" w:line="240" w:lineRule="auto"/>
      <w:ind w:firstLine="720"/>
      <w:jc w:val="both"/>
    </w:pPr>
    <w:rPr>
      <w:rFonts w:ascii="Arial" w:eastAsia="MS Mincho" w:hAnsi="Arial" w:cs="Times New Roman"/>
      <w:sz w:val="24"/>
      <w:lang w:eastAsia="en-US"/>
    </w:rPr>
  </w:style>
  <w:style w:type="character" w:customStyle="1" w:styleId="a8">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9"/>
    <w:semiHidden/>
    <w:locked/>
    <w:rsid w:val="0060723C"/>
    <w:rPr>
      <w:rFonts w:ascii="Courier New" w:hAnsi="Courier New" w:cs="Courier New"/>
    </w:rPr>
  </w:style>
  <w:style w:type="paragraph" w:styleId="a9">
    <w:name w:val="Plain Text"/>
    <w:aliases w:val="Char,Plain Text Char,Plain Text Char1,Plain Text Char1 Char,Plain Text Char Char Char,Plain Text Char Char,Char Char Char,Plain Text Char2 Char,Plain Text Char2"/>
    <w:basedOn w:val="a"/>
    <w:link w:val="a8"/>
    <w:semiHidden/>
    <w:unhideWhenUsed/>
    <w:rsid w:val="0060723C"/>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60723C"/>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2018-10-08T12:24:00Z</dcterms:created>
  <dcterms:modified xsi:type="dcterms:W3CDTF">2018-10-08T12:24:00Z</dcterms:modified>
</cp:coreProperties>
</file>