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81" w:rsidRPr="00496E02" w:rsidRDefault="003E3681" w:rsidP="003E36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 w:eastAsia="ru-RU"/>
        </w:rPr>
      </w:pPr>
    </w:p>
    <w:p w:rsidR="003E3681" w:rsidRPr="00496E02" w:rsidRDefault="003E3681" w:rsidP="003E36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 w:eastAsia="ru-RU"/>
        </w:rPr>
      </w:pPr>
    </w:p>
    <w:p w:rsidR="003E3681" w:rsidRPr="00496E02" w:rsidRDefault="003E3681" w:rsidP="003E36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 w:eastAsia="ru-RU"/>
        </w:rPr>
      </w:pPr>
    </w:p>
    <w:p w:rsidR="003E3681" w:rsidRPr="00496E02" w:rsidRDefault="003E3681" w:rsidP="003E36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 w:eastAsia="ru-RU"/>
        </w:rPr>
      </w:pPr>
    </w:p>
    <w:p w:rsidR="003E3681" w:rsidRPr="00496E02" w:rsidRDefault="003E3681" w:rsidP="003E36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 w:eastAsia="ru-RU"/>
        </w:rPr>
      </w:pPr>
    </w:p>
    <w:p w:rsidR="003E3681" w:rsidRPr="00496E02" w:rsidRDefault="003E3681" w:rsidP="003E36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 w:eastAsia="ru-RU"/>
        </w:rPr>
      </w:pPr>
    </w:p>
    <w:p w:rsidR="003E3681" w:rsidRDefault="003E3681" w:rsidP="003E36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</w:pPr>
      <w:r w:rsidRPr="00A1678E"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  <w:t>“Məhkəmə-Hüquq Şurası haqqında” Azərbaycan Respublikasının Qanununda dəyişikliklər edilməsi barədə</w:t>
      </w:r>
    </w:p>
    <w:p w:rsidR="003E3681" w:rsidRDefault="003E3681" w:rsidP="003E36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3E3681" w:rsidRDefault="003E3681" w:rsidP="003E3681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3E3681" w:rsidRPr="00A1678E" w:rsidRDefault="003E3681" w:rsidP="003E368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val="az-Latn-AZ" w:eastAsia="ru-RU"/>
        </w:rPr>
      </w:pPr>
    </w:p>
    <w:p w:rsidR="003E3681" w:rsidRPr="00A1678E" w:rsidRDefault="003E3681" w:rsidP="003E368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</w:p>
    <w:p w:rsidR="003E3681" w:rsidRPr="00A1678E" w:rsidRDefault="003E3681" w:rsidP="003E368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A1678E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Azərbaycan Respublikasının Milli Məclisi Azərbaycan Respublikası Konstitusiyasının 94-cü maddəsinin I hissəsinin 5-ci bəndini rəhbər tutaraq </w:t>
      </w:r>
      <w:r w:rsidRPr="00A1678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 w:eastAsia="ru-RU"/>
        </w:rPr>
        <w:t>qərara alır:</w:t>
      </w:r>
    </w:p>
    <w:p w:rsidR="003E3681" w:rsidRPr="00A1678E" w:rsidRDefault="003E3681" w:rsidP="003E368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A1678E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“Məhkəmə-Hüquq Şurası haqqında” Azərbaycan Respublikası Qanununun (Azərbaycan Respublikasının Qanunvericilik Toplusu, 2005, № 1, maddə 8, № 8, maddə 686; 2006, № 1, maddə 4; 2007, № 4, maddə 321; 2010, № 7, maddə 596; 2011, № 2, maddə 71, № 6, maddə 484; 2012, № 12, maddə 1228; 2013, № 12, maddə 1467; 2014, № 7, maddə 783; 2015, № 2, maddə 99, № 4, maddə 347, 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     </w:t>
      </w:r>
      <w:r w:rsidRPr="00A1678E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№ 11, maddə 1287; 2016, № 12, maddə 2032; 2017, № 6, maddə 1044, № 12, maddə 2188) 13-cü maddəsində aşağıdakı dəyişikliklər edilsin:</w:t>
      </w:r>
    </w:p>
    <w:p w:rsidR="003E3681" w:rsidRPr="00A1678E" w:rsidRDefault="003E3681" w:rsidP="003E368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A1678E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1. 13.1-ci maddə aşağıdakı redaksiyada verilsin:</w:t>
      </w:r>
    </w:p>
    <w:p w:rsidR="003E3681" w:rsidRPr="00A1678E" w:rsidRDefault="003E3681" w:rsidP="003E368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A1678E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“13.1. İlk dəfə 3 il müddətinə təyin edilmiş hakimlərin fəaliyyəti həmin müddətin sonunda, digər hakimlərin fəaliyyəti isə </w:t>
      </w:r>
      <w:r w:rsidRPr="00A1678E">
        <w:rPr>
          <w:rFonts w:ascii="Times New Roman" w:eastAsia="Times New Roman" w:hAnsi="Times New Roman"/>
          <w:iCs/>
          <w:color w:val="000000"/>
          <w:sz w:val="28"/>
          <w:szCs w:val="28"/>
          <w:lang w:val="az-Latn-AZ" w:eastAsia="ru-RU"/>
        </w:rPr>
        <w:t xml:space="preserve">beş ildə bir dəfədən az olmayaraq </w:t>
      </w:r>
      <w:r w:rsidRPr="00A1678E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Məhkəmə -Hüquq Şurası tərəfindən </w:t>
      </w:r>
      <w:proofErr w:type="spellStart"/>
      <w:r w:rsidRPr="00A1678E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qiymətləndirilir</w:t>
      </w:r>
      <w:proofErr w:type="spellEnd"/>
      <w:r w:rsidRPr="00A1678E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.”.</w:t>
      </w:r>
    </w:p>
    <w:p w:rsidR="003E3681" w:rsidRPr="00A1678E" w:rsidRDefault="003E3681" w:rsidP="003E368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A1678E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2. Aşağıdakı məzmunda 13.3-1-ci maddə əlavə edilsin:</w:t>
      </w:r>
    </w:p>
    <w:p w:rsidR="003E3681" w:rsidRPr="00A1678E" w:rsidRDefault="003E3681" w:rsidP="003E368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A1678E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“13.3-1. Hakimin (ilk dəfə hakim təyin edilmiş şəxslər istisna olmaqla) fəaliyyətində peşəkar </w:t>
      </w:r>
      <w:proofErr w:type="spellStart"/>
      <w:r w:rsidRPr="00A1678E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çatışmazlıqlar</w:t>
      </w:r>
      <w:proofErr w:type="spellEnd"/>
      <w:r w:rsidRPr="00A1678E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 aşkar edildikdə, onun fəaliyyəti 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       </w:t>
      </w:r>
      <w:r w:rsidRPr="00A1678E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Məhkəmə-Hüquq Şurası tərəfindən müəyyən olunmuş vaxtda təkrarən, lakin 6 aydan tez və 2 ildən gec olmamaqla </w:t>
      </w:r>
      <w:proofErr w:type="spellStart"/>
      <w:r w:rsidRPr="00A1678E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qiymətləndirilir</w:t>
      </w:r>
      <w:proofErr w:type="spellEnd"/>
      <w:r w:rsidRPr="00A1678E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. Təkrar </w:t>
      </w:r>
      <w:proofErr w:type="spellStart"/>
      <w:r w:rsidRPr="00A1678E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qiymətləndirmə</w:t>
      </w:r>
      <w:proofErr w:type="spellEnd"/>
      <w:r w:rsidRPr="00A1678E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 zamanı hakimin fəaliyyətində yenidən peşəkar </w:t>
      </w:r>
      <w:proofErr w:type="spellStart"/>
      <w:r w:rsidRPr="00A1678E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çatışmazlıqlar</w:t>
      </w:r>
      <w:proofErr w:type="spellEnd"/>
      <w:r w:rsidRPr="00A1678E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 aşkar edildikdə, onun səlahiyyətlərinə “Məhkəmələr və hakimlər haqqında” Azərbaycan Respublikasının Qanunu ilə müəyyən edilmiş qaydada vaxtından əvvəl xitam verilir.”.</w:t>
      </w:r>
    </w:p>
    <w:p w:rsidR="003E3681" w:rsidRPr="00496E02" w:rsidRDefault="003E3681" w:rsidP="003E368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 w:eastAsia="ru-RU"/>
        </w:rPr>
      </w:pPr>
    </w:p>
    <w:p w:rsidR="003E3681" w:rsidRPr="00A1678E" w:rsidRDefault="003E3681" w:rsidP="003E3681">
      <w:pPr>
        <w:spacing w:after="0" w:line="240" w:lineRule="auto"/>
        <w:ind w:left="2808"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val="az-Latn-AZ"/>
        </w:rPr>
      </w:pPr>
      <w:r w:rsidRPr="00A1678E">
        <w:rPr>
          <w:rFonts w:ascii="Times New Roman" w:eastAsia="Times New Roman" w:hAnsi="Times New Roman"/>
          <w:b/>
          <w:bCs/>
          <w:sz w:val="28"/>
          <w:szCs w:val="28"/>
          <w:lang w:val="az-Latn-AZ"/>
        </w:rPr>
        <w:t xml:space="preserve">        </w:t>
      </w:r>
      <w:r>
        <w:rPr>
          <w:rFonts w:ascii="Times New Roman" w:eastAsia="Times New Roman" w:hAnsi="Times New Roman"/>
          <w:b/>
          <w:bCs/>
          <w:sz w:val="28"/>
          <w:szCs w:val="28"/>
          <w:lang w:val="az-Latn-AZ"/>
        </w:rPr>
        <w:t xml:space="preserve">         </w:t>
      </w:r>
      <w:r w:rsidRPr="00A1678E">
        <w:rPr>
          <w:rFonts w:ascii="Times New Roman" w:eastAsia="Times New Roman" w:hAnsi="Times New Roman"/>
          <w:b/>
          <w:bCs/>
          <w:sz w:val="28"/>
          <w:szCs w:val="28"/>
          <w:lang w:val="az-Latn-AZ"/>
        </w:rPr>
        <w:t>İlham Əliyev</w:t>
      </w:r>
    </w:p>
    <w:p w:rsidR="003E3681" w:rsidRDefault="003E3681" w:rsidP="003E3681">
      <w:pPr>
        <w:spacing w:after="0" w:line="240" w:lineRule="auto"/>
        <w:ind w:left="4236" w:firstLine="12"/>
        <w:rPr>
          <w:rFonts w:ascii="Times New Roman" w:eastAsia="Times New Roman" w:hAnsi="Times New Roman"/>
          <w:b/>
          <w:bCs/>
          <w:sz w:val="28"/>
          <w:szCs w:val="28"/>
          <w:lang w:val="az-Latn-AZ"/>
        </w:rPr>
      </w:pPr>
      <w:r w:rsidRPr="00A1678E">
        <w:rPr>
          <w:rFonts w:ascii="Times New Roman" w:eastAsia="Times New Roman" w:hAnsi="Times New Roman"/>
          <w:b/>
          <w:bCs/>
          <w:sz w:val="28"/>
          <w:szCs w:val="28"/>
          <w:lang w:val="az-Latn-AZ"/>
        </w:rPr>
        <w:t xml:space="preserve">     Azərbaycan Respublikasının Prezidenti</w:t>
      </w:r>
    </w:p>
    <w:p w:rsidR="003E3681" w:rsidRPr="00496E02" w:rsidRDefault="003E3681" w:rsidP="003E3681">
      <w:pPr>
        <w:spacing w:after="0" w:line="240" w:lineRule="auto"/>
        <w:ind w:left="4236" w:firstLine="12"/>
        <w:rPr>
          <w:rFonts w:ascii="Times New Roman" w:eastAsia="Times New Roman" w:hAnsi="Times New Roman"/>
          <w:b/>
          <w:bCs/>
          <w:sz w:val="28"/>
          <w:szCs w:val="28"/>
          <w:lang w:val="az-Latn-AZ"/>
        </w:rPr>
      </w:pPr>
    </w:p>
    <w:p w:rsidR="003E3681" w:rsidRPr="00496E02" w:rsidRDefault="003E3681" w:rsidP="003E3681">
      <w:pPr>
        <w:spacing w:after="0" w:line="240" w:lineRule="auto"/>
        <w:ind w:left="4236" w:firstLine="12"/>
        <w:rPr>
          <w:rFonts w:ascii="Times New Roman" w:eastAsia="Times New Roman" w:hAnsi="Times New Roman"/>
          <w:b/>
          <w:bCs/>
          <w:sz w:val="28"/>
          <w:szCs w:val="28"/>
          <w:lang w:val="az-Latn-AZ"/>
        </w:rPr>
      </w:pPr>
    </w:p>
    <w:p w:rsidR="003E3681" w:rsidRPr="00A1678E" w:rsidRDefault="003E3681" w:rsidP="003E368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az-Latn-AZ"/>
        </w:rPr>
      </w:pPr>
      <w:r w:rsidRPr="00A1678E">
        <w:rPr>
          <w:rFonts w:ascii="Times New Roman" w:eastAsia="Times New Roman" w:hAnsi="Times New Roman"/>
          <w:bCs/>
          <w:sz w:val="28"/>
          <w:szCs w:val="28"/>
          <w:lang w:val="az-Latn-AZ"/>
        </w:rPr>
        <w:t xml:space="preserve">Bakı şəhəri, </w:t>
      </w:r>
      <w:r>
        <w:rPr>
          <w:rFonts w:ascii="Times New Roman" w:eastAsia="Times New Roman" w:hAnsi="Times New Roman"/>
          <w:bCs/>
          <w:sz w:val="28"/>
          <w:szCs w:val="28"/>
          <w:lang w:val="az-Latn-AZ"/>
        </w:rPr>
        <w:t>29 iyun</w:t>
      </w:r>
      <w:r w:rsidRPr="00A1678E">
        <w:rPr>
          <w:rFonts w:ascii="Times New Roman" w:eastAsia="Times New Roman" w:hAnsi="Times New Roman"/>
          <w:bCs/>
          <w:sz w:val="28"/>
          <w:szCs w:val="28"/>
          <w:lang w:val="az-Latn-AZ"/>
        </w:rPr>
        <w:t xml:space="preserve"> 2018-ci il</w:t>
      </w:r>
    </w:p>
    <w:p w:rsidR="003E3681" w:rsidRPr="00A1678E" w:rsidRDefault="003E3681" w:rsidP="003E3681">
      <w:pPr>
        <w:spacing w:after="0" w:line="240" w:lineRule="auto"/>
        <w:rPr>
          <w:rFonts w:ascii="Times New Roman" w:hAnsi="Times New Roman"/>
          <w:b/>
          <w:sz w:val="28"/>
          <w:szCs w:val="28"/>
          <w:lang w:val="az-Latn-AZ"/>
        </w:rPr>
      </w:pPr>
      <w:r w:rsidRPr="00A1678E">
        <w:rPr>
          <w:rFonts w:ascii="Times New Roman" w:eastAsia="Times New Roman" w:hAnsi="Times New Roman"/>
          <w:bCs/>
          <w:sz w:val="28"/>
          <w:szCs w:val="28"/>
          <w:lang w:val="az-Latn-AZ"/>
        </w:rPr>
        <w:t>№</w:t>
      </w:r>
      <w:r>
        <w:rPr>
          <w:rFonts w:ascii="Times New Roman" w:eastAsia="Times New Roman" w:hAnsi="Times New Roman"/>
          <w:bCs/>
          <w:sz w:val="28"/>
          <w:szCs w:val="28"/>
          <w:lang w:val="az-Latn-AZ"/>
        </w:rPr>
        <w:t xml:space="preserve"> 1231-VQD</w:t>
      </w:r>
    </w:p>
    <w:p w:rsidR="00AF0F64" w:rsidRDefault="00AF0F64">
      <w:bookmarkStart w:id="0" w:name="_GoBack"/>
      <w:bookmarkEnd w:id="0"/>
    </w:p>
    <w:sectPr w:rsidR="00AF0F64" w:rsidSect="00496E02">
      <w:pgSz w:w="11906" w:h="16838"/>
      <w:pgMar w:top="1134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81"/>
    <w:rsid w:val="003E3681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8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8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2018-08-06T06:00:00Z</dcterms:created>
  <dcterms:modified xsi:type="dcterms:W3CDTF">2018-08-06T06:00:00Z</dcterms:modified>
</cp:coreProperties>
</file>