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1" w:rsidRDefault="003C68C1" w:rsidP="003C6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68C1" w:rsidRDefault="003C68C1" w:rsidP="003C6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68C1" w:rsidRDefault="003C68C1" w:rsidP="003C6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68C1" w:rsidRDefault="003C68C1" w:rsidP="003C6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68C1" w:rsidRDefault="003C68C1" w:rsidP="003C6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68C1" w:rsidRDefault="003C68C1" w:rsidP="003C6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2C2C8E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2C2C8E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hallarından</w:t>
      </w:r>
      <w:proofErr w:type="spellEnd"/>
      <w:r w:rsidRPr="002C2C8E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icbari sığorta haqqında” Azərbaycan Respublikasının Qanununda dəyişiklik edilməsi barədə</w:t>
      </w:r>
    </w:p>
    <w:p w:rsidR="003C68C1" w:rsidRPr="00C91D40" w:rsidRDefault="003C68C1" w:rsidP="003C68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40"/>
          <w:szCs w:val="40"/>
          <w:lang w:val="az-Latn-AZ"/>
        </w:rPr>
      </w:pPr>
    </w:p>
    <w:p w:rsidR="003C68C1" w:rsidRPr="00C91D40" w:rsidRDefault="003C68C1" w:rsidP="003C68C1">
      <w:pPr>
        <w:jc w:val="center"/>
        <w:rPr>
          <w:rFonts w:ascii="Times New Roman" w:eastAsia="Arial Unicode MS" w:hAnsi="Times New Roman"/>
          <w:b/>
          <w:sz w:val="40"/>
          <w:szCs w:val="40"/>
          <w:lang w:val="az-Latn-AZ"/>
        </w:rPr>
      </w:pPr>
      <w:r w:rsidRPr="00C91D40">
        <w:rPr>
          <w:rFonts w:ascii="Times New Roman" w:eastAsia="Arial Unicode MS" w:hAnsi="Times New Roman"/>
          <w:b/>
          <w:sz w:val="40"/>
          <w:szCs w:val="40"/>
          <w:lang w:val="az-Latn-AZ"/>
        </w:rPr>
        <w:t>AZƏRBAYCAN RESPUBLİKASININ QANUNU</w:t>
      </w:r>
    </w:p>
    <w:p w:rsidR="003C68C1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C2C8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və 27-ci bəndlərini rəhbər tutaraq, </w:t>
      </w:r>
      <w:r w:rsidRPr="002C2C8E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2C2C8E">
        <w:rPr>
          <w:rFonts w:ascii="Times New Roman" w:hAnsi="Times New Roman"/>
          <w:bCs/>
          <w:color w:val="000000"/>
          <w:sz w:val="28"/>
          <w:szCs w:val="28"/>
          <w:lang w:val="az-Latn-AZ"/>
        </w:rPr>
        <w:t>hallarından</w:t>
      </w:r>
      <w:proofErr w:type="spellEnd"/>
      <w:r w:rsidRPr="002C2C8E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icbari sığorta haqqında” Azərbaycan Respublikasının Qanununu</w:t>
      </w:r>
      <w:r w:rsidRPr="002C2C8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2C2C8E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Azərbaycan Respublikasının Əmək Məcəlləsində dəyişikliklər edilməsi haqqında” Azərbaycan Respublikasının </w:t>
      </w:r>
      <w:r w:rsidRPr="002C2C8E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2017-ci il 15 dekabr tarixli </w:t>
      </w:r>
      <w:r w:rsidRPr="002C2C8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931-VQD nömrəli Qanununa </w:t>
      </w:r>
      <w:proofErr w:type="spellStart"/>
      <w:r w:rsidRPr="002C2C8E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2C2C8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məqsədilə </w:t>
      </w:r>
      <w:r w:rsidRPr="002C2C8E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3C68C1" w:rsidRPr="002C2C8E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hyperlink r:id="rId5" w:tgtFrame="_blank" w:history="1">
        <w:r w:rsidRPr="002C2C8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 xml:space="preserve">“İstehsalatda bədbəxt hadisələr və peşə xəstəlikləri nəticəsində peşə əmək qabiliyyətinin itirilməsi </w:t>
        </w:r>
        <w:proofErr w:type="spellStart"/>
        <w:r w:rsidRPr="002C2C8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>hallarından</w:t>
        </w:r>
        <w:proofErr w:type="spellEnd"/>
        <w:r w:rsidRPr="002C2C8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 xml:space="preserve"> icbari sığorta haqqında”</w:t>
        </w:r>
      </w:hyperlink>
      <w:r w:rsidRPr="002C2C8E">
        <w:rPr>
          <w:rFonts w:ascii="Times New Roman" w:hAnsi="Times New Roman"/>
          <w:sz w:val="28"/>
          <w:szCs w:val="28"/>
          <w:lang w:val="az-Latn-AZ"/>
        </w:rPr>
        <w:t> </w:t>
      </w:r>
      <w:r w:rsidRPr="002C2C8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 Qanununun (Azərbaycan Respublikasının Qanunvericilik Toplusu, 2010, № 7, maddə 572; 2011, № 12, maddə 1089; 2013, № 11, maddə 1318; 2014,  № 1, maddə 9, № 7, maddə 777; 2015, № 2, maddələr 74, 96, № 3, maddə 253; 2016, № 2, I kitab, maddə 184, № 3, maddə 416; 2017, № 7, maddə 1290) 7.1.2-ci maddəsində </w:t>
      </w:r>
      <w:r w:rsidRPr="002C2C8E">
        <w:rPr>
          <w:rFonts w:ascii="Times New Roman" w:hAnsi="Times New Roman"/>
          <w:sz w:val="28"/>
          <w:szCs w:val="28"/>
          <w:lang w:val="az-Latn-AZ"/>
        </w:rPr>
        <w:t>“təhqiqatında” sözü “</w:t>
      </w:r>
      <w:proofErr w:type="spellStart"/>
      <w:r w:rsidRPr="002C2C8E">
        <w:rPr>
          <w:rFonts w:ascii="Times New Roman" w:hAnsi="Times New Roman"/>
          <w:sz w:val="28"/>
          <w:szCs w:val="28"/>
          <w:lang w:val="az-Latn-AZ"/>
        </w:rPr>
        <w:t>araşdırılmasında</w:t>
      </w:r>
      <w:proofErr w:type="spellEnd"/>
      <w:r w:rsidRPr="002C2C8E">
        <w:rPr>
          <w:rFonts w:ascii="Times New Roman" w:hAnsi="Times New Roman"/>
          <w:sz w:val="28"/>
          <w:szCs w:val="28"/>
          <w:lang w:val="az-Latn-AZ"/>
        </w:rPr>
        <w:t>” sözü ilə əvəz edilsin.</w:t>
      </w:r>
    </w:p>
    <w:p w:rsidR="003C68C1" w:rsidRPr="002C2C8E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C68C1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C68C1" w:rsidRPr="002C2C8E" w:rsidRDefault="003C68C1" w:rsidP="003C68C1">
      <w:pPr>
        <w:tabs>
          <w:tab w:val="left" w:pos="567"/>
        </w:tabs>
        <w:spacing w:after="0" w:line="240" w:lineRule="auto"/>
        <w:ind w:left="455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C2C8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</w:p>
    <w:p w:rsidR="003C68C1" w:rsidRPr="002C2C8E" w:rsidRDefault="003C68C1" w:rsidP="003C68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C2C8E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2C2C8E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3C68C1" w:rsidRPr="002C2C8E" w:rsidRDefault="003C68C1" w:rsidP="003C6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 w:rsidRPr="002C2C8E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3C68C1" w:rsidRPr="002C2C8E" w:rsidRDefault="003C68C1" w:rsidP="003C6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C68C1" w:rsidRPr="002C2C8E" w:rsidRDefault="003C68C1" w:rsidP="003C68C1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2C8E">
        <w:rPr>
          <w:rFonts w:ascii="Times New Roman" w:hAnsi="Times New Roman"/>
          <w:sz w:val="28"/>
          <w:szCs w:val="28"/>
          <w:lang w:val="az-Latn-AZ"/>
        </w:rPr>
        <w:t>Bakı şəhəri, 1 oktyabr 2018-ci il</w:t>
      </w:r>
      <w:r w:rsidRPr="002C2C8E">
        <w:rPr>
          <w:rFonts w:ascii="Times New Roman" w:hAnsi="Times New Roman"/>
          <w:sz w:val="28"/>
          <w:szCs w:val="28"/>
          <w:lang w:val="az-Latn-AZ"/>
        </w:rPr>
        <w:tab/>
      </w:r>
    </w:p>
    <w:p w:rsidR="003C68C1" w:rsidRPr="002C2C8E" w:rsidRDefault="003C68C1" w:rsidP="003C68C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1245</w:t>
      </w:r>
      <w:r w:rsidRPr="002C2C8E">
        <w:rPr>
          <w:sz w:val="28"/>
          <w:szCs w:val="28"/>
          <w:lang w:val="az-Latn-AZ"/>
        </w:rPr>
        <w:t>-VQD</w:t>
      </w:r>
    </w:p>
    <w:p w:rsidR="003C68C1" w:rsidRPr="002C2C8E" w:rsidRDefault="003C68C1" w:rsidP="003C68C1">
      <w:pPr>
        <w:spacing w:after="0"/>
        <w:rPr>
          <w:rFonts w:ascii="Times New Roman" w:hAnsi="Times New Roman"/>
          <w:sz w:val="28"/>
          <w:szCs w:val="28"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2C2C8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1"/>
    <w:rsid w:val="003C68C1"/>
    <w:rsid w:val="004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C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68C1"/>
    <w:rPr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,Char Знак,Char Char Char Знак,Char Char Char Char Char Знак"/>
    <w:link w:val="a5"/>
    <w:semiHidden/>
    <w:locked/>
    <w:rsid w:val="003C68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aliases w:val="Знак,Знак Знак Знак,Normal (Web) Char,Char Char1,Char Char Char1,Char Char Char Char,Char Char,Char,Char Char Char,Char Char Char Char Char"/>
    <w:basedOn w:val="a"/>
    <w:link w:val="a4"/>
    <w:semiHidden/>
    <w:unhideWhenUsed/>
    <w:qFormat/>
    <w:rsid w:val="003C68C1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C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68C1"/>
    <w:rPr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,Char Знак,Char Char Char Знак,Char Char Char Char Char Знак"/>
    <w:link w:val="a5"/>
    <w:semiHidden/>
    <w:locked/>
    <w:rsid w:val="003C68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aliases w:val="Знак,Знак Знак Знак,Normal (Web) Char,Char Char1,Char Char Char1,Char Char Char Char,Char Char,Char,Char Char Char,Char Char Char Char Char"/>
    <w:basedOn w:val="a"/>
    <w:link w:val="a4"/>
    <w:semiHidden/>
    <w:unhideWhenUsed/>
    <w:qFormat/>
    <w:rsid w:val="003C68C1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9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2018-12-11T10:14:00Z</dcterms:created>
  <dcterms:modified xsi:type="dcterms:W3CDTF">2018-12-11T10:14:00Z</dcterms:modified>
</cp:coreProperties>
</file>