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4E" w:rsidRDefault="00D2634E" w:rsidP="00D2634E">
      <w:pPr>
        <w:spacing w:after="0" w:line="240" w:lineRule="auto"/>
        <w:ind w:firstLine="709"/>
        <w:jc w:val="center"/>
        <w:rPr>
          <w:rFonts w:ascii="Times New Roman" w:eastAsia="Times New Roman" w:hAnsi="Times New Roman"/>
          <w:b/>
          <w:sz w:val="28"/>
          <w:szCs w:val="28"/>
          <w:lang w:val="az-Latn-AZ" w:eastAsia="ru-RU"/>
        </w:rPr>
      </w:pPr>
    </w:p>
    <w:p w:rsidR="00D2634E" w:rsidRDefault="00D2634E" w:rsidP="00D2634E">
      <w:pPr>
        <w:spacing w:after="0" w:line="240" w:lineRule="auto"/>
        <w:ind w:firstLine="709"/>
        <w:jc w:val="center"/>
        <w:rPr>
          <w:rFonts w:ascii="Times New Roman" w:eastAsia="Times New Roman" w:hAnsi="Times New Roman"/>
          <w:b/>
          <w:sz w:val="28"/>
          <w:szCs w:val="28"/>
          <w:lang w:val="az-Latn-AZ" w:eastAsia="ru-RU"/>
        </w:rPr>
      </w:pPr>
    </w:p>
    <w:p w:rsidR="00D2634E" w:rsidRDefault="00D2634E" w:rsidP="00D2634E">
      <w:pPr>
        <w:spacing w:after="0" w:line="240" w:lineRule="auto"/>
        <w:ind w:firstLine="709"/>
        <w:jc w:val="center"/>
        <w:rPr>
          <w:rFonts w:ascii="Times New Roman" w:eastAsia="Times New Roman" w:hAnsi="Times New Roman"/>
          <w:b/>
          <w:sz w:val="28"/>
          <w:szCs w:val="28"/>
          <w:lang w:val="az-Latn-AZ" w:eastAsia="ru-RU"/>
        </w:rPr>
      </w:pPr>
    </w:p>
    <w:p w:rsidR="00D2634E" w:rsidRDefault="00D2634E" w:rsidP="00D2634E">
      <w:pPr>
        <w:spacing w:after="0" w:line="240" w:lineRule="auto"/>
        <w:ind w:firstLine="709"/>
        <w:jc w:val="center"/>
        <w:rPr>
          <w:rFonts w:ascii="Times New Roman" w:eastAsia="Times New Roman" w:hAnsi="Times New Roman"/>
          <w:b/>
          <w:sz w:val="28"/>
          <w:szCs w:val="28"/>
          <w:lang w:val="az-Latn-AZ" w:eastAsia="ru-RU"/>
        </w:rPr>
      </w:pPr>
    </w:p>
    <w:p w:rsidR="00D2634E" w:rsidRDefault="00D2634E" w:rsidP="00D2634E">
      <w:pPr>
        <w:spacing w:after="0" w:line="240" w:lineRule="auto"/>
        <w:ind w:firstLine="709"/>
        <w:jc w:val="center"/>
        <w:rPr>
          <w:rFonts w:ascii="Times New Roman" w:eastAsia="Times New Roman" w:hAnsi="Times New Roman"/>
          <w:b/>
          <w:sz w:val="28"/>
          <w:szCs w:val="28"/>
          <w:lang w:val="az-Latn-AZ" w:eastAsia="ru-RU"/>
        </w:rPr>
      </w:pPr>
    </w:p>
    <w:p w:rsidR="00D2634E" w:rsidRDefault="00D2634E" w:rsidP="00D2634E">
      <w:pPr>
        <w:spacing w:after="0" w:line="240" w:lineRule="auto"/>
        <w:ind w:firstLine="709"/>
        <w:jc w:val="center"/>
        <w:rPr>
          <w:rFonts w:ascii="Times New Roman" w:eastAsia="Times New Roman" w:hAnsi="Times New Roman"/>
          <w:b/>
          <w:sz w:val="28"/>
          <w:szCs w:val="28"/>
          <w:lang w:val="az-Latn-AZ" w:eastAsia="ru-RU"/>
        </w:rPr>
      </w:pPr>
    </w:p>
    <w:p w:rsidR="00D2634E" w:rsidRDefault="00D2634E" w:rsidP="00D2634E">
      <w:pPr>
        <w:spacing w:after="0" w:line="240" w:lineRule="auto"/>
        <w:jc w:val="center"/>
        <w:rPr>
          <w:rFonts w:ascii="Times New Roman" w:eastAsia="Times New Roman" w:hAnsi="Times New Roman"/>
          <w:b/>
          <w:bCs/>
          <w:sz w:val="32"/>
          <w:szCs w:val="32"/>
          <w:lang w:val="az-Latn-AZ"/>
        </w:rPr>
      </w:pPr>
      <w:r w:rsidRPr="00A96F15">
        <w:rPr>
          <w:rFonts w:ascii="Times New Roman" w:eastAsia="Times New Roman" w:hAnsi="Times New Roman"/>
          <w:b/>
          <w:bCs/>
          <w:sz w:val="32"/>
          <w:szCs w:val="32"/>
          <w:lang w:val="az-Latn-AZ"/>
        </w:rPr>
        <w:t>Azərbaycan Respublikasının İnzibati Xətalar Məcəlləsində dəyişiklik</w:t>
      </w:r>
      <w:r>
        <w:rPr>
          <w:rFonts w:ascii="Times New Roman" w:eastAsia="Times New Roman" w:hAnsi="Times New Roman"/>
          <w:b/>
          <w:bCs/>
          <w:sz w:val="32"/>
          <w:szCs w:val="32"/>
          <w:lang w:val="az-Latn-AZ"/>
        </w:rPr>
        <w:t xml:space="preserve"> </w:t>
      </w:r>
      <w:r w:rsidRPr="00A96F15">
        <w:rPr>
          <w:rFonts w:ascii="Times New Roman" w:eastAsia="Times New Roman" w:hAnsi="Times New Roman"/>
          <w:b/>
          <w:bCs/>
          <w:sz w:val="32"/>
          <w:szCs w:val="32"/>
          <w:lang w:val="az-Latn-AZ"/>
        </w:rPr>
        <w:t>edilməsi haqqında</w:t>
      </w:r>
    </w:p>
    <w:p w:rsidR="00D2634E" w:rsidRDefault="00D2634E" w:rsidP="00D2634E">
      <w:pPr>
        <w:spacing w:after="0" w:line="240" w:lineRule="auto"/>
        <w:jc w:val="center"/>
        <w:rPr>
          <w:rFonts w:ascii="Times New Roman" w:eastAsia="Times New Roman" w:hAnsi="Times New Roman"/>
          <w:b/>
          <w:bCs/>
          <w:sz w:val="32"/>
          <w:szCs w:val="32"/>
          <w:lang w:val="az-Latn-AZ"/>
        </w:rPr>
      </w:pPr>
    </w:p>
    <w:p w:rsidR="00D2634E" w:rsidRPr="00B02E56" w:rsidRDefault="00D2634E" w:rsidP="00D2634E">
      <w:pPr>
        <w:spacing w:after="0" w:line="24" w:lineRule="atLeast"/>
        <w:jc w:val="center"/>
        <w:rPr>
          <w:rFonts w:ascii="Times New Roman" w:eastAsia="MS Mincho" w:hAnsi="Times New Roman"/>
          <w:b/>
          <w:bCs/>
          <w:sz w:val="40"/>
          <w:szCs w:val="40"/>
          <w:lang w:val="az-Latn-AZ" w:eastAsia="ru-RU"/>
        </w:rPr>
      </w:pPr>
      <w:r w:rsidRPr="00B02E56">
        <w:rPr>
          <w:rFonts w:ascii="Times New Roman" w:eastAsia="MS Mincho" w:hAnsi="Times New Roman"/>
          <w:b/>
          <w:bCs/>
          <w:sz w:val="40"/>
          <w:szCs w:val="40"/>
          <w:lang w:val="az-Latn-AZ" w:eastAsia="ru-RU"/>
        </w:rPr>
        <w:t>AZƏRBAYCAN  RESPUBLİKASININ  QANUNU</w:t>
      </w:r>
    </w:p>
    <w:p w:rsidR="00D2634E" w:rsidRPr="00DF1FDC" w:rsidRDefault="00D2634E" w:rsidP="00D2634E">
      <w:pPr>
        <w:spacing w:after="0" w:line="240" w:lineRule="auto"/>
        <w:jc w:val="center"/>
        <w:rPr>
          <w:rFonts w:ascii="Times New Roman" w:eastAsia="Times New Roman" w:hAnsi="Times New Roman"/>
          <w:b/>
          <w:sz w:val="32"/>
          <w:szCs w:val="32"/>
          <w:lang w:val="az-Latn-AZ" w:eastAsia="ru-RU"/>
        </w:rPr>
      </w:pPr>
    </w:p>
    <w:p w:rsidR="00D2634E" w:rsidRPr="00646018" w:rsidRDefault="00D2634E" w:rsidP="00D2634E">
      <w:pPr>
        <w:spacing w:after="0" w:line="240" w:lineRule="auto"/>
        <w:ind w:firstLine="709"/>
        <w:rPr>
          <w:rFonts w:ascii="Times New Roman" w:eastAsia="Times New Roman" w:hAnsi="Times New Roman"/>
          <w:sz w:val="28"/>
          <w:szCs w:val="28"/>
          <w:lang w:val="az-Latn-AZ" w:eastAsia="ru-RU"/>
        </w:rPr>
      </w:pPr>
    </w:p>
    <w:p w:rsidR="00D2634E" w:rsidRPr="00A96F15" w:rsidRDefault="00D2634E" w:rsidP="00D2634E">
      <w:pPr>
        <w:spacing w:after="0"/>
        <w:ind w:firstLine="567"/>
        <w:jc w:val="both"/>
        <w:rPr>
          <w:rFonts w:ascii="Times New Roman" w:hAnsi="Times New Roman"/>
          <w:b/>
          <w:sz w:val="28"/>
          <w:szCs w:val="28"/>
          <w:lang w:val="az-Latn-AZ"/>
        </w:rPr>
      </w:pPr>
      <w:r w:rsidRPr="00A96F15">
        <w:rPr>
          <w:rFonts w:ascii="Times New Roman" w:hAnsi="Times New Roman"/>
          <w:sz w:val="28"/>
          <w:szCs w:val="28"/>
          <w:lang w:val="az-Latn-AZ"/>
        </w:rPr>
        <w:t>Azərbaycan Respublikasının Milli Məclisi Azərbaycan Respublikası Konstitusiyasının 94-cü maddəsinin I hissəsinin 17-ci bəndini rəhbər tutaraq</w:t>
      </w:r>
      <w:r w:rsidRPr="00A96F15">
        <w:rPr>
          <w:rFonts w:ascii="Times New Roman" w:hAnsi="Times New Roman"/>
          <w:b/>
          <w:sz w:val="28"/>
          <w:szCs w:val="28"/>
          <w:lang w:val="az-Latn-AZ"/>
        </w:rPr>
        <w:t xml:space="preserve"> qərara alır:</w:t>
      </w:r>
    </w:p>
    <w:p w:rsidR="00D2634E" w:rsidRPr="00A96F15" w:rsidRDefault="00D2634E" w:rsidP="00D2634E">
      <w:pPr>
        <w:spacing w:after="0"/>
        <w:jc w:val="both"/>
        <w:rPr>
          <w:rFonts w:ascii="Times New Roman" w:hAnsi="Times New Roman"/>
          <w:b/>
          <w:sz w:val="28"/>
          <w:szCs w:val="28"/>
          <w:lang w:val="az-Latn-AZ"/>
        </w:rPr>
      </w:pPr>
    </w:p>
    <w:p w:rsidR="00D2634E" w:rsidRPr="00D2634E" w:rsidRDefault="00D2634E" w:rsidP="00D2634E">
      <w:pPr>
        <w:pStyle w:val="a"/>
        <w:numPr>
          <w:ilvl w:val="0"/>
          <w:numId w:val="0"/>
        </w:numPr>
        <w:ind w:firstLine="708"/>
        <w:rPr>
          <w:lang w:val="az-Latn-AZ"/>
        </w:rPr>
      </w:pPr>
      <w:r w:rsidRPr="00D2634E">
        <w:rPr>
          <w:lang w:val="az-Latn-AZ"/>
        </w:rPr>
        <w:t>Azərbaycan Respublikasının İnzibati Xətalar Məcəlləsinin (Azərbaycan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 (I kitab), maddələr 2214, 2217, 2220, 2233, 2237, 2240, 2253, 2256, 2266; 2018, № 1, maddə 19, № 2, maddələr 160, 162, 163, № 3, maddələr 383, 401, 404, № 4, maddə 646, № 5, maddələr 857, 860, 862, 876, 883, № 6, maddələr 1153, 1188;</w:t>
      </w:r>
      <w:r w:rsidRPr="00D2634E">
        <w:rPr>
          <w:color w:val="000000"/>
          <w:lang w:val="az-Latn-AZ"/>
        </w:rPr>
        <w:t xml:space="preserve"> Azərbaycan Respublikasının 2018-ci il </w:t>
      </w:r>
      <w:r w:rsidRPr="00D2634E">
        <w:rPr>
          <w:lang w:val="az-Latn-AZ"/>
        </w:rPr>
        <w:t xml:space="preserve">29 iyun </w:t>
      </w:r>
      <w:r w:rsidRPr="00D2634E">
        <w:rPr>
          <w:color w:val="000000"/>
          <w:lang w:val="az-Latn-AZ"/>
        </w:rPr>
        <w:t xml:space="preserve">tarixli   </w:t>
      </w:r>
      <w:r w:rsidRPr="00D2634E">
        <w:rPr>
          <w:lang w:val="az-Latn-AZ"/>
        </w:rPr>
        <w:t xml:space="preserve">1219-VQD, 1221-VQD, 1226-VQD nömrəli </w:t>
      </w:r>
      <w:r w:rsidRPr="00D2634E">
        <w:rPr>
          <w:color w:val="000000"/>
          <w:lang w:val="az-Latn-AZ"/>
        </w:rPr>
        <w:t>qanunları</w:t>
      </w:r>
      <w:r w:rsidRPr="00D2634E">
        <w:rPr>
          <w:lang w:val="az-Latn-AZ"/>
        </w:rPr>
        <w:t>) 231.2-ci maddəsində “</w:t>
      </w:r>
      <w:r w:rsidRPr="00D2634E">
        <w:rPr>
          <w:color w:val="000000"/>
          <w:lang w:val="az-Latn-AZ"/>
        </w:rPr>
        <w:t>müvafiq icra hakimiyyəti orqanı</w:t>
      </w:r>
      <w:r w:rsidRPr="00D2634E">
        <w:rPr>
          <w:lang w:val="az-Latn-AZ"/>
        </w:rPr>
        <w:t>” sözləri “müvafiq icra hakimiyyəti orqanının müəyyən etdiyi orqan (qurum)” sözləri ilə əvəz edilsin.</w:t>
      </w:r>
    </w:p>
    <w:p w:rsidR="00D2634E" w:rsidRPr="00D2634E" w:rsidRDefault="00D2634E" w:rsidP="00D2634E">
      <w:pPr>
        <w:pStyle w:val="a"/>
        <w:numPr>
          <w:ilvl w:val="0"/>
          <w:numId w:val="0"/>
        </w:numPr>
        <w:ind w:firstLine="709"/>
        <w:rPr>
          <w:lang w:val="az-Latn-AZ"/>
        </w:rPr>
      </w:pPr>
    </w:p>
    <w:p w:rsidR="00D2634E" w:rsidRPr="00D2634E" w:rsidRDefault="00D2634E" w:rsidP="00D2634E">
      <w:pPr>
        <w:pStyle w:val="a8"/>
        <w:tabs>
          <w:tab w:val="left" w:pos="0"/>
          <w:tab w:val="left" w:pos="851"/>
        </w:tabs>
        <w:ind w:firstLine="709"/>
        <w:jc w:val="both"/>
        <w:rPr>
          <w:rFonts w:ascii="Times New Roman" w:hAnsi="Times New Roman"/>
          <w:b/>
          <w:sz w:val="28"/>
          <w:szCs w:val="28"/>
          <w:lang w:val="az-Latn-AZ"/>
        </w:rPr>
      </w:pPr>
    </w:p>
    <w:p w:rsidR="00D2634E" w:rsidRPr="00D2634E" w:rsidRDefault="00D2634E" w:rsidP="00D2634E">
      <w:pPr>
        <w:pStyle w:val="a8"/>
        <w:tabs>
          <w:tab w:val="left" w:pos="0"/>
          <w:tab w:val="left" w:pos="851"/>
        </w:tabs>
        <w:ind w:firstLine="709"/>
        <w:jc w:val="both"/>
        <w:rPr>
          <w:rFonts w:ascii="Times New Roman" w:hAnsi="Times New Roman"/>
          <w:b/>
          <w:sz w:val="28"/>
          <w:szCs w:val="28"/>
          <w:lang w:val="az-Latn-AZ"/>
        </w:rPr>
      </w:pPr>
    </w:p>
    <w:p w:rsidR="00D2634E" w:rsidRPr="00D2634E" w:rsidRDefault="00D2634E" w:rsidP="00D2634E">
      <w:pPr>
        <w:pStyle w:val="a8"/>
        <w:tabs>
          <w:tab w:val="left" w:pos="0"/>
          <w:tab w:val="left" w:pos="851"/>
          <w:tab w:val="left" w:pos="3537"/>
        </w:tabs>
        <w:ind w:firstLine="709"/>
        <w:jc w:val="both"/>
        <w:rPr>
          <w:rFonts w:ascii="Times New Roman" w:hAnsi="Times New Roman"/>
          <w:b/>
          <w:sz w:val="28"/>
          <w:szCs w:val="28"/>
          <w:lang w:val="az-Latn-AZ"/>
        </w:rPr>
      </w:pPr>
    </w:p>
    <w:p w:rsidR="00D2634E" w:rsidRPr="00D2634E" w:rsidRDefault="00D2634E" w:rsidP="00D2634E">
      <w:pPr>
        <w:pStyle w:val="a8"/>
        <w:tabs>
          <w:tab w:val="left" w:pos="0"/>
          <w:tab w:val="left" w:pos="851"/>
          <w:tab w:val="left" w:pos="3537"/>
        </w:tabs>
        <w:ind w:firstLine="709"/>
        <w:jc w:val="both"/>
        <w:rPr>
          <w:rFonts w:ascii="Times New Roman" w:hAnsi="Times New Roman"/>
          <w:b/>
          <w:sz w:val="28"/>
          <w:szCs w:val="28"/>
          <w:lang w:val="az-Latn-AZ"/>
        </w:rPr>
      </w:pPr>
    </w:p>
    <w:p w:rsidR="00D2634E" w:rsidRPr="00D2634E" w:rsidRDefault="00D2634E" w:rsidP="00D2634E">
      <w:pPr>
        <w:pStyle w:val="a8"/>
        <w:tabs>
          <w:tab w:val="left" w:pos="0"/>
          <w:tab w:val="left" w:pos="851"/>
          <w:tab w:val="left" w:pos="3537"/>
        </w:tabs>
        <w:ind w:firstLine="709"/>
        <w:jc w:val="both"/>
        <w:rPr>
          <w:rFonts w:ascii="Times New Roman" w:hAnsi="Times New Roman"/>
          <w:b/>
          <w:sz w:val="28"/>
          <w:szCs w:val="28"/>
          <w:lang w:val="az-Latn-AZ"/>
        </w:rPr>
      </w:pPr>
      <w:r w:rsidRPr="00D2634E">
        <w:rPr>
          <w:rFonts w:ascii="Times New Roman" w:hAnsi="Times New Roman"/>
          <w:b/>
          <w:sz w:val="28"/>
          <w:szCs w:val="28"/>
          <w:lang w:val="az-Latn-AZ"/>
        </w:rPr>
        <w:tab/>
      </w:r>
      <w:r w:rsidRPr="00D2634E">
        <w:rPr>
          <w:rFonts w:ascii="Times New Roman" w:hAnsi="Times New Roman"/>
          <w:b/>
          <w:sz w:val="28"/>
          <w:szCs w:val="28"/>
          <w:lang w:val="az-Latn-AZ"/>
        </w:rPr>
        <w:tab/>
      </w:r>
      <w:r w:rsidRPr="00D2634E">
        <w:rPr>
          <w:rFonts w:ascii="Times New Roman" w:hAnsi="Times New Roman"/>
          <w:b/>
          <w:sz w:val="28"/>
          <w:szCs w:val="28"/>
          <w:lang w:val="az-Latn-AZ"/>
        </w:rPr>
        <w:tab/>
      </w:r>
      <w:r w:rsidRPr="00D2634E">
        <w:rPr>
          <w:rFonts w:ascii="Times New Roman" w:hAnsi="Times New Roman"/>
          <w:b/>
          <w:sz w:val="28"/>
          <w:szCs w:val="28"/>
          <w:lang w:val="az-Latn-AZ"/>
        </w:rPr>
        <w:tab/>
      </w:r>
      <w:r w:rsidRPr="00D2634E">
        <w:rPr>
          <w:rFonts w:ascii="Times New Roman" w:hAnsi="Times New Roman"/>
          <w:b/>
          <w:sz w:val="28"/>
          <w:szCs w:val="28"/>
          <w:lang w:val="az-Latn-AZ"/>
        </w:rPr>
        <w:tab/>
      </w:r>
      <w:r w:rsidRPr="00D2634E">
        <w:rPr>
          <w:rFonts w:ascii="Times New Roman" w:hAnsi="Times New Roman"/>
          <w:b/>
          <w:sz w:val="28"/>
          <w:szCs w:val="28"/>
          <w:lang w:val="az-Latn-AZ"/>
        </w:rPr>
        <w:tab/>
      </w:r>
      <w:r w:rsidRPr="00D2634E">
        <w:rPr>
          <w:rFonts w:ascii="Times New Roman" w:hAnsi="Times New Roman"/>
          <w:b/>
          <w:sz w:val="28"/>
          <w:szCs w:val="28"/>
          <w:lang w:val="az-Latn-AZ"/>
        </w:rPr>
        <w:tab/>
        <w:t>İlham Əliyev</w:t>
      </w:r>
    </w:p>
    <w:p w:rsidR="00D2634E" w:rsidRPr="00D2634E" w:rsidRDefault="00D2634E" w:rsidP="00D2634E">
      <w:pPr>
        <w:pStyle w:val="a8"/>
        <w:tabs>
          <w:tab w:val="left" w:pos="851"/>
        </w:tabs>
        <w:ind w:firstLine="709"/>
        <w:jc w:val="both"/>
        <w:rPr>
          <w:rFonts w:ascii="Times New Roman" w:hAnsi="Times New Roman"/>
          <w:b/>
          <w:sz w:val="28"/>
          <w:szCs w:val="28"/>
          <w:lang w:val="az-Latn-AZ"/>
        </w:rPr>
      </w:pPr>
      <w:r w:rsidRPr="00D2634E">
        <w:rPr>
          <w:rFonts w:ascii="Times New Roman" w:hAnsi="Times New Roman"/>
          <w:b/>
          <w:sz w:val="28"/>
          <w:szCs w:val="28"/>
          <w:lang w:val="az-Latn-AZ"/>
        </w:rPr>
        <w:tab/>
      </w:r>
      <w:r w:rsidRPr="00D2634E">
        <w:rPr>
          <w:rFonts w:ascii="Times New Roman" w:hAnsi="Times New Roman"/>
          <w:b/>
          <w:sz w:val="28"/>
          <w:szCs w:val="28"/>
          <w:lang w:val="az-Latn-AZ"/>
        </w:rPr>
        <w:tab/>
      </w:r>
      <w:r w:rsidRPr="00D2634E">
        <w:rPr>
          <w:rFonts w:ascii="Times New Roman" w:hAnsi="Times New Roman"/>
          <w:b/>
          <w:sz w:val="28"/>
          <w:szCs w:val="28"/>
          <w:lang w:val="az-Latn-AZ"/>
        </w:rPr>
        <w:tab/>
      </w:r>
      <w:r w:rsidRPr="00D2634E">
        <w:rPr>
          <w:rFonts w:ascii="Times New Roman" w:hAnsi="Times New Roman"/>
          <w:b/>
          <w:sz w:val="28"/>
          <w:szCs w:val="28"/>
          <w:lang w:val="az-Latn-AZ"/>
        </w:rPr>
        <w:tab/>
      </w:r>
      <w:r w:rsidRPr="00D2634E">
        <w:rPr>
          <w:rFonts w:ascii="Times New Roman" w:hAnsi="Times New Roman"/>
          <w:b/>
          <w:sz w:val="28"/>
          <w:szCs w:val="28"/>
          <w:lang w:val="az-Latn-AZ"/>
        </w:rPr>
        <w:tab/>
      </w:r>
      <w:r w:rsidRPr="00D2634E">
        <w:rPr>
          <w:rFonts w:ascii="Times New Roman" w:hAnsi="Times New Roman"/>
          <w:b/>
          <w:sz w:val="28"/>
          <w:szCs w:val="28"/>
          <w:lang w:val="az-Latn-AZ"/>
        </w:rPr>
        <w:tab/>
        <w:t xml:space="preserve">     Azərbaycan Respublikasının Prezidenti </w:t>
      </w:r>
    </w:p>
    <w:p w:rsidR="00D2634E" w:rsidRPr="00D2634E" w:rsidRDefault="00D2634E" w:rsidP="00D2634E">
      <w:pPr>
        <w:pStyle w:val="a8"/>
        <w:tabs>
          <w:tab w:val="left" w:pos="851"/>
        </w:tabs>
        <w:ind w:firstLine="709"/>
        <w:jc w:val="both"/>
        <w:rPr>
          <w:rFonts w:ascii="Times New Roman" w:hAnsi="Times New Roman"/>
          <w:b/>
          <w:sz w:val="28"/>
          <w:szCs w:val="28"/>
          <w:lang w:val="az-Latn-AZ"/>
        </w:rPr>
      </w:pPr>
    </w:p>
    <w:p w:rsidR="00D2634E" w:rsidRPr="00D2634E" w:rsidRDefault="00D2634E" w:rsidP="00D2634E">
      <w:pPr>
        <w:pStyle w:val="a8"/>
        <w:tabs>
          <w:tab w:val="left" w:pos="851"/>
        </w:tabs>
        <w:ind w:firstLine="709"/>
        <w:jc w:val="both"/>
        <w:rPr>
          <w:rFonts w:ascii="Times New Roman" w:hAnsi="Times New Roman"/>
          <w:b/>
          <w:sz w:val="28"/>
          <w:szCs w:val="28"/>
          <w:lang w:val="az-Latn-AZ"/>
        </w:rPr>
      </w:pPr>
    </w:p>
    <w:p w:rsidR="00D2634E" w:rsidRPr="00D2634E" w:rsidRDefault="00D2634E" w:rsidP="00D2634E">
      <w:pPr>
        <w:pStyle w:val="a8"/>
        <w:tabs>
          <w:tab w:val="left" w:pos="851"/>
        </w:tabs>
        <w:jc w:val="both"/>
        <w:rPr>
          <w:rFonts w:ascii="Times New Roman" w:hAnsi="Times New Roman"/>
          <w:sz w:val="28"/>
          <w:szCs w:val="28"/>
          <w:lang w:val="az-Latn-AZ"/>
        </w:rPr>
      </w:pPr>
      <w:r w:rsidRPr="00D2634E">
        <w:rPr>
          <w:rFonts w:ascii="Times New Roman" w:hAnsi="Times New Roman"/>
          <w:sz w:val="28"/>
          <w:szCs w:val="28"/>
          <w:lang w:val="az-Latn-AZ"/>
        </w:rPr>
        <w:t>Bakı şəhəri, 1 oktyabr 2018-ci il</w:t>
      </w:r>
    </w:p>
    <w:p w:rsidR="00D2634E" w:rsidRPr="007E2BD1" w:rsidRDefault="00D2634E" w:rsidP="00D2634E">
      <w:pPr>
        <w:tabs>
          <w:tab w:val="left" w:pos="851"/>
        </w:tabs>
        <w:spacing w:after="0"/>
        <w:jc w:val="both"/>
        <w:rPr>
          <w:rFonts w:ascii="Times New Roman" w:eastAsia="Times New Roman" w:hAnsi="Times New Roman"/>
          <w:sz w:val="28"/>
          <w:szCs w:val="28"/>
          <w:lang w:val="az-Latn-AZ" w:eastAsia="ru-RU"/>
        </w:rPr>
      </w:pPr>
      <w:r>
        <w:rPr>
          <w:rFonts w:ascii="Times New Roman" w:hAnsi="Times New Roman"/>
          <w:sz w:val="28"/>
          <w:szCs w:val="28"/>
          <w:lang w:val="az-Latn-AZ"/>
        </w:rPr>
        <w:t>№ 1254</w:t>
      </w:r>
      <w:r w:rsidRPr="00887706">
        <w:rPr>
          <w:rFonts w:ascii="Times New Roman" w:hAnsi="Times New Roman"/>
          <w:sz w:val="28"/>
          <w:szCs w:val="28"/>
          <w:lang w:val="az-Latn-AZ"/>
        </w:rPr>
        <w:t>-VQD</w:t>
      </w:r>
    </w:p>
    <w:p w:rsidR="00497B1F" w:rsidRDefault="00497B1F">
      <w:bookmarkStart w:id="0" w:name="_GoBack"/>
      <w:bookmarkEnd w:id="0"/>
    </w:p>
    <w:sectPr w:rsidR="00497B1F" w:rsidSect="00646018">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93" w:rsidRPr="00646018" w:rsidRDefault="00D2634E">
    <w:pPr>
      <w:pStyle w:val="a5"/>
      <w:jc w:val="right"/>
      <w:rPr>
        <w:rFonts w:ascii="Times New Roman" w:hAnsi="Times New Roman"/>
        <w:b/>
        <w:sz w:val="28"/>
        <w:szCs w:val="28"/>
      </w:rPr>
    </w:pPr>
    <w:r w:rsidRPr="00646018">
      <w:rPr>
        <w:rFonts w:ascii="Times New Roman" w:hAnsi="Times New Roman"/>
        <w:b/>
        <w:sz w:val="28"/>
        <w:szCs w:val="28"/>
      </w:rPr>
      <w:fldChar w:fldCharType="begin"/>
    </w:r>
    <w:r w:rsidRPr="00646018">
      <w:rPr>
        <w:rFonts w:ascii="Times New Roman" w:hAnsi="Times New Roman"/>
        <w:b/>
        <w:sz w:val="28"/>
        <w:szCs w:val="28"/>
      </w:rPr>
      <w:instrText>PAGE   \* MERGEFORMAT</w:instrText>
    </w:r>
    <w:r w:rsidRPr="00646018">
      <w:rPr>
        <w:rFonts w:ascii="Times New Roman" w:hAnsi="Times New Roman"/>
        <w:b/>
        <w:sz w:val="28"/>
        <w:szCs w:val="28"/>
      </w:rPr>
      <w:fldChar w:fldCharType="separate"/>
    </w:r>
    <w:r w:rsidRPr="00DF1FDC">
      <w:rPr>
        <w:rFonts w:ascii="Times New Roman" w:hAnsi="Times New Roman"/>
        <w:b/>
        <w:noProof/>
        <w:sz w:val="28"/>
        <w:szCs w:val="28"/>
        <w:lang w:val="az-Latn-AZ"/>
      </w:rPr>
      <w:t>5</w:t>
    </w:r>
    <w:r w:rsidRPr="00646018">
      <w:rPr>
        <w:rFonts w:ascii="Times New Roman" w:hAnsi="Times New Roman"/>
        <w:b/>
        <w:noProof/>
        <w:sz w:val="28"/>
        <w:szCs w:val="28"/>
      </w:rPr>
      <w:fldChar w:fldCharType="end"/>
    </w:r>
  </w:p>
  <w:p w:rsidR="00994B93" w:rsidRDefault="00D263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9BC"/>
    <w:multiLevelType w:val="multilevel"/>
    <w:tmpl w:val="CEA2AA78"/>
    <w:lvl w:ilvl="0">
      <w:start w:val="1"/>
      <w:numFmt w:val="decimal"/>
      <w:pStyle w:val="a"/>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4E"/>
    <w:rsid w:val="00497B1F"/>
    <w:rsid w:val="00D2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34E"/>
    <w:pPr>
      <w:spacing w:after="160" w:line="259" w:lineRule="auto"/>
    </w:pPr>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
    <w:locked/>
    <w:rsid w:val="00D2634E"/>
    <w:rPr>
      <w:rFonts w:ascii="Times New Roman" w:eastAsia="MS Mincho" w:hAnsi="Times New Roman" w:cs="Times New Roman"/>
      <w:iCs/>
      <w:sz w:val="28"/>
      <w:szCs w:val="28"/>
      <w:lang w:eastAsia="ru-RU"/>
    </w:rPr>
  </w:style>
  <w:style w:type="paragraph" w:styleId="a">
    <w:name w:val="Normal (Web)"/>
    <w:aliases w:val="Знак,Знак Знак Знак,Normal (Web) Char,Char Char1,Char Char Char1,Char Char Char Char,Char Char"/>
    <w:basedOn w:val="a0"/>
    <w:link w:val="a4"/>
    <w:autoRedefine/>
    <w:unhideWhenUsed/>
    <w:qFormat/>
    <w:rsid w:val="00D2634E"/>
    <w:pPr>
      <w:numPr>
        <w:numId w:val="1"/>
      </w:numPr>
      <w:spacing w:after="0" w:line="240" w:lineRule="auto"/>
      <w:ind w:left="0" w:firstLine="709"/>
      <w:contextualSpacing/>
      <w:jc w:val="both"/>
    </w:pPr>
    <w:rPr>
      <w:rFonts w:ascii="Times New Roman" w:eastAsia="MS Mincho" w:hAnsi="Times New Roman"/>
      <w:iCs/>
      <w:sz w:val="28"/>
      <w:szCs w:val="28"/>
      <w:lang w:val="en-US" w:eastAsia="ru-RU"/>
    </w:rPr>
  </w:style>
  <w:style w:type="paragraph" w:styleId="a5">
    <w:name w:val="header"/>
    <w:basedOn w:val="a0"/>
    <w:link w:val="a6"/>
    <w:uiPriority w:val="99"/>
    <w:unhideWhenUsed/>
    <w:rsid w:val="00D2634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D2634E"/>
    <w:rPr>
      <w:rFonts w:ascii="Calibri" w:eastAsia="Calibri" w:hAnsi="Calibri" w:cs="Times New Roman"/>
      <w:lang w:val="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D2634E"/>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0"/>
    <w:link w:val="a7"/>
    <w:semiHidden/>
    <w:unhideWhenUsed/>
    <w:rsid w:val="00D2634E"/>
    <w:pPr>
      <w:spacing w:after="0" w:line="240" w:lineRule="auto"/>
    </w:pPr>
    <w:rPr>
      <w:rFonts w:ascii="Courier New" w:eastAsiaTheme="minorHAnsi" w:hAnsi="Courier New" w:cs="Courier New"/>
      <w:lang w:val="en-US"/>
    </w:rPr>
  </w:style>
  <w:style w:type="character" w:customStyle="1" w:styleId="1">
    <w:name w:val="Текст Знак1"/>
    <w:basedOn w:val="a1"/>
    <w:uiPriority w:val="99"/>
    <w:semiHidden/>
    <w:rsid w:val="00D2634E"/>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34E"/>
    <w:pPr>
      <w:spacing w:after="160" w:line="259" w:lineRule="auto"/>
    </w:pPr>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Знак Знак,Знак Знак Знак Знак,Normal (Web) Char Знак,Char Char1 Знак,Char Char Char1 Знак,Char Char Char Char Знак,Char Char Знак"/>
    <w:link w:val="a"/>
    <w:locked/>
    <w:rsid w:val="00D2634E"/>
    <w:rPr>
      <w:rFonts w:ascii="Times New Roman" w:eastAsia="MS Mincho" w:hAnsi="Times New Roman" w:cs="Times New Roman"/>
      <w:iCs/>
      <w:sz w:val="28"/>
      <w:szCs w:val="28"/>
      <w:lang w:eastAsia="ru-RU"/>
    </w:rPr>
  </w:style>
  <w:style w:type="paragraph" w:styleId="a">
    <w:name w:val="Normal (Web)"/>
    <w:aliases w:val="Знак,Знак Знак Знак,Normal (Web) Char,Char Char1,Char Char Char1,Char Char Char Char,Char Char"/>
    <w:basedOn w:val="a0"/>
    <w:link w:val="a4"/>
    <w:autoRedefine/>
    <w:unhideWhenUsed/>
    <w:qFormat/>
    <w:rsid w:val="00D2634E"/>
    <w:pPr>
      <w:numPr>
        <w:numId w:val="1"/>
      </w:numPr>
      <w:spacing w:after="0" w:line="240" w:lineRule="auto"/>
      <w:ind w:left="0" w:firstLine="709"/>
      <w:contextualSpacing/>
      <w:jc w:val="both"/>
    </w:pPr>
    <w:rPr>
      <w:rFonts w:ascii="Times New Roman" w:eastAsia="MS Mincho" w:hAnsi="Times New Roman"/>
      <w:iCs/>
      <w:sz w:val="28"/>
      <w:szCs w:val="28"/>
      <w:lang w:val="en-US" w:eastAsia="ru-RU"/>
    </w:rPr>
  </w:style>
  <w:style w:type="paragraph" w:styleId="a5">
    <w:name w:val="header"/>
    <w:basedOn w:val="a0"/>
    <w:link w:val="a6"/>
    <w:uiPriority w:val="99"/>
    <w:unhideWhenUsed/>
    <w:rsid w:val="00D2634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D2634E"/>
    <w:rPr>
      <w:rFonts w:ascii="Calibri" w:eastAsia="Calibri" w:hAnsi="Calibri" w:cs="Times New Roman"/>
      <w:lang w:val="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D2634E"/>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0"/>
    <w:link w:val="a7"/>
    <w:semiHidden/>
    <w:unhideWhenUsed/>
    <w:rsid w:val="00D2634E"/>
    <w:pPr>
      <w:spacing w:after="0" w:line="240" w:lineRule="auto"/>
    </w:pPr>
    <w:rPr>
      <w:rFonts w:ascii="Courier New" w:eastAsiaTheme="minorHAnsi" w:hAnsi="Courier New" w:cs="Courier New"/>
      <w:lang w:val="en-US"/>
    </w:rPr>
  </w:style>
  <w:style w:type="character" w:customStyle="1" w:styleId="1">
    <w:name w:val="Текст Знак1"/>
    <w:basedOn w:val="a1"/>
    <w:uiPriority w:val="99"/>
    <w:semiHidden/>
    <w:rsid w:val="00D2634E"/>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2018-12-11T10:17:00Z</dcterms:created>
  <dcterms:modified xsi:type="dcterms:W3CDTF">2018-12-11T10:18:00Z</dcterms:modified>
</cp:coreProperties>
</file>