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3D" w:rsidRDefault="00AC103D" w:rsidP="00AC103D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C103D" w:rsidRDefault="00AC103D" w:rsidP="00AC103D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C103D" w:rsidRPr="00C2798D" w:rsidRDefault="00AC103D" w:rsidP="00AC103D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C103D" w:rsidRDefault="00AC103D" w:rsidP="00AC103D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</w:p>
    <w:p w:rsidR="00AC103D" w:rsidRPr="00C2798D" w:rsidRDefault="00AC103D" w:rsidP="00AC103D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C2798D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“Bələdiyyələrin statusu haqqında” Azərbaycan Respublikasının Qanununda dəyişikliklər edilməsi barədə</w:t>
      </w:r>
    </w:p>
    <w:p w:rsidR="00AC103D" w:rsidRPr="00E536A9" w:rsidRDefault="00AC103D" w:rsidP="00AC103D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</w:pPr>
    </w:p>
    <w:p w:rsidR="00AC103D" w:rsidRPr="00FC4BD7" w:rsidRDefault="00AC103D" w:rsidP="00AC103D">
      <w:pPr>
        <w:spacing w:after="0" w:line="24" w:lineRule="atLeast"/>
        <w:jc w:val="center"/>
        <w:rPr>
          <w:rFonts w:ascii="Times New Roman" w:eastAsia="MS Mincho" w:hAnsi="Times New Roman"/>
          <w:bCs/>
          <w:sz w:val="40"/>
          <w:szCs w:val="40"/>
          <w:lang w:val="az-Latn-AZ" w:eastAsia="ru-RU"/>
        </w:rPr>
      </w:pPr>
      <w:r>
        <w:rPr>
          <w:rFonts w:ascii="Times New Roman" w:eastAsia="MS Mincho" w:hAnsi="Times New Roman"/>
          <w:bCs/>
          <w:sz w:val="40"/>
          <w:szCs w:val="40"/>
          <w:lang w:val="az-Latn-AZ" w:eastAsia="ru-RU"/>
        </w:rPr>
        <w:t>AZƏRBAYCAN  RESPUBLİKASININ  QANUNU</w:t>
      </w:r>
    </w:p>
    <w:p w:rsidR="00AC103D" w:rsidRPr="00E536A9" w:rsidRDefault="00AC103D" w:rsidP="00AC103D">
      <w:pPr>
        <w:spacing w:after="0" w:line="24" w:lineRule="atLeast"/>
        <w:jc w:val="center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AC103D" w:rsidRPr="00C2798D" w:rsidRDefault="00AC103D" w:rsidP="00AC103D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7-ci və 15-ci bəndlərini rəhbər tutaraq, </w:t>
      </w:r>
      <w:r w:rsidRPr="00C2798D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“Reklam haqqında</w:t>
      </w:r>
      <w:r w:rsidRPr="00C2798D">
        <w:rPr>
          <w:rFonts w:ascii="Times New Roman" w:eastAsia="MS Mincho" w:hAnsi="Times New Roman"/>
          <w:bCs/>
          <w:sz w:val="28"/>
          <w:szCs w:val="28"/>
          <w:lang w:val="az-Latn-AZ"/>
        </w:rPr>
        <w:t>” Azərbaycan Respublikasının Qanununda dəyişikliklər edilməsi barədə”</w:t>
      </w:r>
      <w:r>
        <w:rPr>
          <w:rFonts w:ascii="Times New Roman" w:eastAsia="MS Mincho" w:hAnsi="Times New Roman"/>
          <w:bCs/>
          <w:sz w:val="28"/>
          <w:szCs w:val="28"/>
          <w:lang w:val="az-Latn-AZ"/>
        </w:rPr>
        <w:t xml:space="preserve"> </w:t>
      </w:r>
      <w:r w:rsidRPr="00C2798D">
        <w:rPr>
          <w:rFonts w:ascii="Times New Roman" w:eastAsia="MS Mincho" w:hAnsi="Times New Roman"/>
          <w:bCs/>
          <w:sz w:val="28"/>
          <w:szCs w:val="28"/>
          <w:lang w:val="az-Latn-AZ"/>
        </w:rPr>
        <w:t>Azərbaycan Respublikasının 2017-ci il 17 noyabr tarixli 867-VQD nömrəli Qanununun tətbiqi ilə əlaqə</w:t>
      </w:r>
      <w:r>
        <w:rPr>
          <w:rFonts w:ascii="Times New Roman" w:eastAsia="MS Mincho" w:hAnsi="Times New Roman"/>
          <w:bCs/>
          <w:sz w:val="28"/>
          <w:szCs w:val="28"/>
          <w:lang w:val="az-Latn-AZ"/>
        </w:rPr>
        <w:t xml:space="preserve">dar   </w:t>
      </w:r>
      <w:r w:rsidRPr="00C2798D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q ə r a r a   </w:t>
      </w:r>
      <w:proofErr w:type="spellStart"/>
      <w:r w:rsidRPr="00C2798D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>a</w:t>
      </w:r>
      <w:proofErr w:type="spellEnd"/>
      <w:r w:rsidRPr="00C2798D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 l ı r :</w:t>
      </w:r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</w:p>
    <w:p w:rsidR="00AC103D" w:rsidRPr="00A9748F" w:rsidRDefault="00AC103D" w:rsidP="00AC103D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16"/>
          <w:szCs w:val="16"/>
          <w:lang w:val="az-Latn-AZ" w:eastAsia="ru-RU"/>
        </w:rPr>
      </w:pPr>
    </w:p>
    <w:p w:rsidR="00AC103D" w:rsidRPr="00C2798D" w:rsidRDefault="00AC103D" w:rsidP="00A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</w:pPr>
      <w:r w:rsidRPr="00C2798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“Bələdiyyələrin statusu haqqında” Azərbaycan Respublikası Qanununun (Azərbaycan Respublikasının Qanunvericilik Toplusu, </w:t>
      </w:r>
      <w:r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1999,</w:t>
      </w:r>
      <w:r w:rsidRPr="00C2798D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№ 7, maddə 405; 2001,     № 11, maddələr 689, 690, № 12, maddə 736; 2002, № 5, maddə 242; 2003, № 1, maddələr 11, 16, № 6, maddə 256; 2004, № 1, maddə 10, № 4, maddə 202, № 5, maddə 314, № 6, maddə 397; 2005, № 2, maddə 62; 2006, № 2, maddə 67, № 11, maddə 923, № 12, maddə 1005; 2007, № 11, maddələr 1053, 1082; 2008, № 5, maddə 354; 2009,  № 6, maddə 410; 2010, № 3, maddə 173, № 4, maddələr 275, 276; 2011, № 2, maddə 71, № 12, maddə 1074; 2012, № 6, maddə 523;</w:t>
      </w:r>
      <w:r w:rsidRPr="00C2798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C2798D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2014, № 8, maddə 956, № 11, maddə 1376; 2015, № 2, maddələr 77, 88, № 5, maddə 485;</w:t>
      </w:r>
      <w:r w:rsidRPr="00C2798D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C2798D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2017, № 1, maddə 3, № 5, maddə 707;</w:t>
      </w:r>
      <w:r w:rsidRPr="00C2798D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C2798D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2018, № 1, maddə 28) 40-cı maddəsinin 1-ci hissəsində aşağıdakı dəyişikliklər edilsin:</w:t>
      </w:r>
    </w:p>
    <w:p w:rsidR="00AC103D" w:rsidRPr="00A9748F" w:rsidRDefault="00AC103D" w:rsidP="00A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16"/>
          <w:szCs w:val="16"/>
          <w:lang w:val="az-Latn-AZ" w:eastAsia="ru-RU"/>
        </w:rPr>
      </w:pPr>
    </w:p>
    <w:p w:rsidR="00AC103D" w:rsidRPr="00C2798D" w:rsidRDefault="00AC103D" w:rsidP="00AC103D">
      <w:pPr>
        <w:pStyle w:val="a3"/>
        <w:numPr>
          <w:ilvl w:val="0"/>
          <w:numId w:val="1"/>
        </w:numPr>
        <w:spacing w:after="0" w:line="24" w:lineRule="atLeast"/>
        <w:ind w:left="0"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“</w:t>
      </w:r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bələdiyyə əmlakının icarəyə” sözləri “icarəyə və istifadəyə” sözləri ilə əvəz edilsin;</w:t>
      </w:r>
    </w:p>
    <w:p w:rsidR="00AC103D" w:rsidRPr="00C2798D" w:rsidRDefault="00AC103D" w:rsidP="00AC103D">
      <w:pPr>
        <w:pStyle w:val="a3"/>
        <w:numPr>
          <w:ilvl w:val="0"/>
          <w:numId w:val="1"/>
        </w:numPr>
        <w:spacing w:after="0" w:line="24" w:lineRule="atLeast"/>
        <w:ind w:left="0"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“</w:t>
      </w:r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torpaqlar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da</w:t>
      </w:r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, binalarda və digər obyektlərdə </w:t>
      </w:r>
      <w:proofErr w:type="spellStart"/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yerləşdirilən</w:t>
      </w:r>
      <w:proofErr w:type="spellEnd"/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açıq məkanda reklama görə daxil olan ödənişlə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r</w:t>
      </w:r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” sözləri 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“</w:t>
      </w:r>
      <w:r w:rsidRPr="00F6057F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daşınmaz əmlak üzərində reklam </w:t>
      </w:r>
      <w:proofErr w:type="spellStart"/>
      <w:r w:rsidRPr="00F6057F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daşıyıcısının</w:t>
      </w:r>
      <w:proofErr w:type="spellEnd"/>
      <w:r w:rsidRPr="00F6057F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  <w:proofErr w:type="spellStart"/>
      <w:r w:rsidRPr="00F6057F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yerləşdirilməsi</w:t>
      </w:r>
      <w:proofErr w:type="spellEnd"/>
      <w:r w:rsidRPr="00F6057F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ilə bağlı ödəniş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” sözləri ilə əvəz edilsin</w:t>
      </w:r>
      <w:r w:rsidRPr="00C2798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.</w:t>
      </w:r>
    </w:p>
    <w:p w:rsidR="00AC103D" w:rsidRPr="00C2798D" w:rsidRDefault="00AC103D" w:rsidP="00AC103D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AC103D" w:rsidRPr="00C2798D" w:rsidRDefault="00AC103D" w:rsidP="00AC103D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AC103D" w:rsidRPr="00CA3BEA" w:rsidRDefault="00AC103D" w:rsidP="00AC103D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  <w:r w:rsidRPr="00CA3BEA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                                                      </w:t>
      </w:r>
    </w:p>
    <w:p w:rsidR="00AC103D" w:rsidRPr="00E4071D" w:rsidRDefault="00AC103D" w:rsidP="00AC103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İlham Əliyev</w:t>
      </w:r>
    </w:p>
    <w:p w:rsidR="00AC103D" w:rsidRPr="00E4071D" w:rsidRDefault="00AC103D" w:rsidP="00AC103D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AC103D" w:rsidRPr="007F6968" w:rsidRDefault="00AC103D" w:rsidP="00AC103D">
      <w:pPr>
        <w:spacing w:after="0" w:line="240" w:lineRule="auto"/>
        <w:jc w:val="right"/>
        <w:rPr>
          <w:rFonts w:ascii="Times New Roman" w:eastAsia="MS Mincho" w:hAnsi="Times New Roman"/>
          <w:lang w:val="az-Latn-AZ" w:eastAsia="ru-RU"/>
        </w:rPr>
      </w:pPr>
    </w:p>
    <w:p w:rsidR="00AC103D" w:rsidRPr="00E4071D" w:rsidRDefault="00AC103D" w:rsidP="00AC103D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AC103D" w:rsidRPr="00E4071D" w:rsidRDefault="00AC103D" w:rsidP="00AC103D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1 oktyabr  2018</w:t>
      </w: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-ci il</w:t>
      </w:r>
    </w:p>
    <w:p w:rsidR="00AC103D" w:rsidRPr="00E4071D" w:rsidRDefault="00AC103D" w:rsidP="00AC103D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1260</w:t>
      </w: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-VQD</w:t>
      </w:r>
    </w:p>
    <w:p w:rsidR="00AC103D" w:rsidRPr="00523737" w:rsidRDefault="00AC103D" w:rsidP="00AC103D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497B1F" w:rsidRPr="00AC103D" w:rsidRDefault="00497B1F">
      <w:pPr>
        <w:rPr>
          <w:lang w:val="az-Latn-AZ"/>
        </w:rPr>
      </w:pPr>
      <w:bookmarkStart w:id="0" w:name="_GoBack"/>
      <w:bookmarkEnd w:id="0"/>
    </w:p>
    <w:sectPr w:rsidR="00497B1F" w:rsidRPr="00AC103D" w:rsidSect="00E536A9">
      <w:pgSz w:w="12240" w:h="15840"/>
      <w:pgMar w:top="113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0EB"/>
    <w:multiLevelType w:val="hybridMultilevel"/>
    <w:tmpl w:val="C59472AC"/>
    <w:lvl w:ilvl="0" w:tplc="7CA2EB6A">
      <w:start w:val="1"/>
      <w:numFmt w:val="decimal"/>
      <w:lvlText w:val="%1."/>
      <w:lvlJc w:val="left"/>
      <w:pPr>
        <w:ind w:left="1068" w:hanging="360"/>
      </w:pPr>
      <w:rPr>
        <w:rFonts w:eastAsia="Times New Roman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3D"/>
    <w:rsid w:val="00497B1F"/>
    <w:rsid w:val="00A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2018-12-11T10:20:00Z</dcterms:created>
  <dcterms:modified xsi:type="dcterms:W3CDTF">2018-12-11T10:20:00Z</dcterms:modified>
</cp:coreProperties>
</file>