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8" w:rsidRDefault="00AC3528" w:rsidP="00AC3528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en-US"/>
        </w:rPr>
      </w:pPr>
    </w:p>
    <w:p w:rsidR="00AC3528" w:rsidRDefault="00AC3528" w:rsidP="00AC3528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en-US"/>
        </w:rPr>
      </w:pPr>
    </w:p>
    <w:p w:rsidR="00AC3528" w:rsidRDefault="00AC3528" w:rsidP="00AC3528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en-US"/>
        </w:rPr>
      </w:pPr>
    </w:p>
    <w:p w:rsidR="00AC3528" w:rsidRDefault="00AC3528" w:rsidP="00AC3528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en-US"/>
        </w:rPr>
      </w:pPr>
    </w:p>
    <w:p w:rsidR="00AC3528" w:rsidRPr="003D1F54" w:rsidRDefault="00AC3528" w:rsidP="00AC3528">
      <w:pPr>
        <w:spacing w:line="276" w:lineRule="auto"/>
        <w:ind w:right="-2"/>
        <w:jc w:val="center"/>
        <w:rPr>
          <w:rFonts w:eastAsia="MS Mincho"/>
          <w:b/>
          <w:sz w:val="32"/>
          <w:szCs w:val="32"/>
          <w:lang w:val="az-Latn-AZ"/>
        </w:rPr>
      </w:pPr>
      <w:r w:rsidRPr="003D1F54">
        <w:rPr>
          <w:rFonts w:eastAsia="MS Mincho"/>
          <w:b/>
          <w:sz w:val="32"/>
          <w:szCs w:val="32"/>
          <w:lang w:val="az-Latn-AZ"/>
        </w:rPr>
        <w:t>Azərbaycan Respublikasının Gömrük Məcəlləsində</w:t>
      </w:r>
    </w:p>
    <w:p w:rsidR="00AC3528" w:rsidRPr="003D1F54" w:rsidRDefault="00AC3528" w:rsidP="00AC3528">
      <w:pPr>
        <w:spacing w:line="276" w:lineRule="auto"/>
        <w:ind w:right="-2"/>
        <w:jc w:val="center"/>
        <w:rPr>
          <w:rFonts w:eastAsia="MS Mincho"/>
          <w:b/>
          <w:sz w:val="32"/>
          <w:szCs w:val="32"/>
          <w:lang w:val="az-Latn-AZ"/>
        </w:rPr>
      </w:pPr>
      <w:r w:rsidRPr="003D1F54">
        <w:rPr>
          <w:rFonts w:eastAsia="MS Mincho"/>
          <w:b/>
          <w:sz w:val="32"/>
          <w:szCs w:val="32"/>
          <w:lang w:val="az-Latn-AZ"/>
        </w:rPr>
        <w:t>dəyişiklik edilməsi haqqında</w:t>
      </w:r>
    </w:p>
    <w:p w:rsidR="00AC3528" w:rsidRPr="00BE75AE" w:rsidRDefault="00AC3528" w:rsidP="00AC3528">
      <w:pPr>
        <w:jc w:val="center"/>
        <w:rPr>
          <w:b/>
          <w:sz w:val="40"/>
          <w:szCs w:val="40"/>
          <w:lang w:val="az-Latn-AZ"/>
        </w:rPr>
      </w:pPr>
    </w:p>
    <w:p w:rsidR="00AC3528" w:rsidRPr="00BE75AE" w:rsidRDefault="00AC3528" w:rsidP="00AC3528">
      <w:pPr>
        <w:jc w:val="center"/>
        <w:rPr>
          <w:b/>
          <w:sz w:val="40"/>
          <w:szCs w:val="40"/>
          <w:lang w:val="az-Latn-AZ"/>
        </w:rPr>
      </w:pPr>
      <w:r w:rsidRPr="00BE75AE">
        <w:rPr>
          <w:b/>
          <w:sz w:val="40"/>
          <w:szCs w:val="40"/>
          <w:lang w:val="az-Latn-AZ"/>
        </w:rPr>
        <w:t>AZƏRBAYCAN RESPUBLİKASININ QANUNU</w:t>
      </w:r>
    </w:p>
    <w:p w:rsidR="00AC3528" w:rsidRDefault="00AC3528" w:rsidP="00AC3528">
      <w:pPr>
        <w:pStyle w:val="4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3528" w:rsidRPr="003D1F54" w:rsidRDefault="00AC3528" w:rsidP="00AC3528">
      <w:pPr>
        <w:spacing w:line="276" w:lineRule="auto"/>
        <w:ind w:right="-2"/>
        <w:jc w:val="center"/>
        <w:rPr>
          <w:rFonts w:eastAsia="MS Mincho"/>
          <w:b/>
          <w:sz w:val="28"/>
          <w:szCs w:val="28"/>
          <w:lang w:val="az-Latn-AZ"/>
        </w:rPr>
      </w:pPr>
    </w:p>
    <w:p w:rsidR="00AC3528" w:rsidRPr="003D1F54" w:rsidRDefault="00AC3528" w:rsidP="00AC3528">
      <w:pPr>
        <w:pStyle w:val="a4"/>
        <w:tabs>
          <w:tab w:val="left" w:pos="-142"/>
          <w:tab w:val="left" w:pos="142"/>
        </w:tabs>
        <w:ind w:firstLine="567"/>
        <w:rPr>
          <w:rFonts w:ascii="Times New Roman" w:eastAsia="MS Mincho" w:hAnsi="Times New Roman"/>
          <w:sz w:val="28"/>
          <w:szCs w:val="28"/>
          <w:lang w:val="az-Latn-AZ"/>
        </w:rPr>
      </w:pPr>
      <w:r w:rsidRPr="003D1F54">
        <w:rPr>
          <w:rFonts w:ascii="Times New Roman" w:eastAsia="MS Mincho" w:hAnsi="Times New Roman"/>
          <w:sz w:val="28"/>
          <w:szCs w:val="28"/>
          <w:lang w:val="az-Latn-AZ"/>
        </w:rPr>
        <w:t>Azərbaycan Respublikasının Milli Məclisi Azərbaycan Respublikası Konstitusiyasının 94-cü maddəsinin I hissəsinin 25-ci bəndini rəhbər tutaraq,</w:t>
      </w:r>
      <w:r w:rsidRPr="003D1F54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“Dövlət məhkəmə ekspertizası fəaliyyəti haqqında” Azərbaycan Respublikasının Qanununda dəyişiklik edilməsi barədə” </w:t>
      </w:r>
      <w:r w:rsidRPr="003D1F54">
        <w:rPr>
          <w:rFonts w:ascii="Times New Roman" w:eastAsia="MS Mincho" w:hAnsi="Times New Roman"/>
          <w:sz w:val="28"/>
          <w:szCs w:val="28"/>
          <w:lang w:val="az-Latn-AZ"/>
        </w:rPr>
        <w:t xml:space="preserve">Azərbaycan Respublikasının </w:t>
      </w:r>
      <w:r w:rsidRPr="003D1F54">
        <w:rPr>
          <w:rFonts w:ascii="Times New Roman" w:hAnsi="Times New Roman"/>
          <w:sz w:val="28"/>
          <w:szCs w:val="28"/>
          <w:lang w:val="az-Latn-AZ"/>
        </w:rPr>
        <w:t>2017-ci il 15 dekabr tarixli 935-VQD nömrəli Qanununun icrası ilə əlaqədar</w:t>
      </w:r>
      <w:r w:rsidRPr="003D1F54">
        <w:rPr>
          <w:rFonts w:ascii="Times New Roman" w:eastAsia="MS Mincho" w:hAnsi="Times New Roman"/>
          <w:sz w:val="28"/>
          <w:szCs w:val="28"/>
          <w:lang w:val="az-Latn-AZ"/>
        </w:rPr>
        <w:t xml:space="preserve"> </w:t>
      </w:r>
      <w:r w:rsidRPr="003D1F54">
        <w:rPr>
          <w:rFonts w:ascii="Times New Roman" w:eastAsia="MS Mincho" w:hAnsi="Times New Roman"/>
          <w:b/>
          <w:sz w:val="28"/>
          <w:szCs w:val="28"/>
          <w:lang w:val="az-Latn-AZ"/>
        </w:rPr>
        <w:t>qərara alır:</w:t>
      </w:r>
    </w:p>
    <w:p w:rsidR="00AC3528" w:rsidRPr="003D1F54" w:rsidRDefault="00AC3528" w:rsidP="00AC3528">
      <w:pPr>
        <w:spacing w:line="276" w:lineRule="auto"/>
        <w:ind w:right="-2" w:firstLine="567"/>
        <w:jc w:val="both"/>
        <w:rPr>
          <w:rFonts w:eastAsia="MS Mincho"/>
          <w:b/>
          <w:sz w:val="28"/>
          <w:szCs w:val="28"/>
          <w:lang w:val="az-Latn-AZ"/>
        </w:rPr>
      </w:pPr>
    </w:p>
    <w:p w:rsidR="00AC3528" w:rsidRPr="003D1F54" w:rsidRDefault="00AC3528" w:rsidP="00AC3528">
      <w:pPr>
        <w:ind w:right="-2" w:firstLine="567"/>
        <w:jc w:val="both"/>
        <w:rPr>
          <w:rFonts w:eastAsia="MS Mincho"/>
          <w:sz w:val="28"/>
          <w:szCs w:val="28"/>
          <w:lang w:val="az-Latn-AZ"/>
        </w:rPr>
      </w:pPr>
      <w:r w:rsidRPr="003D1F54">
        <w:rPr>
          <w:rFonts w:eastAsia="Arial"/>
          <w:sz w:val="28"/>
          <w:szCs w:val="28"/>
          <w:lang w:val="az-Latn-AZ" w:eastAsia="en-US"/>
        </w:rPr>
        <w:t xml:space="preserve">Azərbaycan Respublikasının Gömrük Məcəlləsində (Azərbaycan Respublikasının Qanunvericilik Toplusu, 2011, № 9, maddə 787; 2014, № 10, maddə 1155, № 11, maddə 1368; 2016, № 11, maddə 1791; 2017, № 3, maddə 339, № 7, maddə 1303, № 8, maddə 1510; 2018, № 1, maddə 30) </w:t>
      </w:r>
      <w:r w:rsidRPr="003D1F54">
        <w:rPr>
          <w:rFonts w:eastAsia="MS Mincho"/>
          <w:sz w:val="28"/>
          <w:szCs w:val="28"/>
          <w:lang w:val="az-Latn-AZ"/>
        </w:rPr>
        <w:t>aşağıdakı dəyişikliklər edilsin:</w:t>
      </w:r>
    </w:p>
    <w:p w:rsidR="00AC3528" w:rsidRPr="003D1F54" w:rsidRDefault="00AC3528" w:rsidP="00AC3528">
      <w:pPr>
        <w:ind w:right="-2" w:firstLine="567"/>
        <w:jc w:val="both"/>
        <w:rPr>
          <w:rFonts w:eastAsia="MS Mincho"/>
          <w:sz w:val="28"/>
          <w:szCs w:val="28"/>
          <w:lang w:val="az-Latn-AZ"/>
        </w:rPr>
      </w:pPr>
    </w:p>
    <w:p w:rsidR="00AC3528" w:rsidRPr="003D1F54" w:rsidRDefault="00AC3528" w:rsidP="00AC3528">
      <w:pPr>
        <w:ind w:right="-2" w:firstLine="567"/>
        <w:jc w:val="both"/>
        <w:rPr>
          <w:rFonts w:eastAsia="MS Mincho"/>
          <w:sz w:val="28"/>
          <w:szCs w:val="28"/>
          <w:lang w:val="az-Latn-AZ"/>
        </w:rPr>
      </w:pPr>
      <w:r w:rsidRPr="003D1F54">
        <w:rPr>
          <w:rFonts w:eastAsia="MS Mincho"/>
          <w:sz w:val="28"/>
          <w:szCs w:val="28"/>
          <w:lang w:val="az-Latn-AZ"/>
        </w:rPr>
        <w:t xml:space="preserve">1. </w:t>
      </w:r>
      <w:r>
        <w:rPr>
          <w:rFonts w:eastAsia="MS Mincho"/>
          <w:sz w:val="28"/>
          <w:szCs w:val="28"/>
          <w:lang w:val="az-Latn-AZ"/>
        </w:rPr>
        <w:t xml:space="preserve">  </w:t>
      </w:r>
      <w:r w:rsidRPr="003D1F54">
        <w:rPr>
          <w:rFonts w:eastAsia="MS Mincho"/>
          <w:sz w:val="28"/>
          <w:szCs w:val="28"/>
          <w:lang w:val="az-Latn-AZ"/>
        </w:rPr>
        <w:t>323.1.5-ci və 323.1.6-cı maddələr ləğv edilsin.</w:t>
      </w:r>
    </w:p>
    <w:p w:rsidR="00AC3528" w:rsidRPr="003D1F54" w:rsidRDefault="00AC3528" w:rsidP="00AC3528">
      <w:pPr>
        <w:ind w:right="-2" w:firstLine="567"/>
        <w:jc w:val="both"/>
        <w:rPr>
          <w:rFonts w:eastAsia="MS Mincho"/>
          <w:sz w:val="28"/>
          <w:szCs w:val="28"/>
          <w:lang w:val="az-Latn-AZ"/>
        </w:rPr>
      </w:pPr>
    </w:p>
    <w:p w:rsidR="00AC3528" w:rsidRPr="003D1F54" w:rsidRDefault="00AC3528" w:rsidP="00AC3528">
      <w:pPr>
        <w:ind w:right="-2" w:firstLine="567"/>
        <w:jc w:val="both"/>
        <w:rPr>
          <w:rFonts w:eastAsia="MS Mincho"/>
          <w:sz w:val="28"/>
          <w:szCs w:val="28"/>
          <w:lang w:val="az-Latn-AZ"/>
        </w:rPr>
      </w:pPr>
      <w:r w:rsidRPr="003D1F54">
        <w:rPr>
          <w:rFonts w:eastAsia="MS Mincho"/>
          <w:sz w:val="28"/>
          <w:szCs w:val="28"/>
          <w:lang w:val="az-Latn-AZ"/>
        </w:rPr>
        <w:t>2. Aşağıdakı məzmunda 323.2-1-ci maddə əlavə edilsin:</w:t>
      </w:r>
    </w:p>
    <w:p w:rsidR="00AC3528" w:rsidRPr="003D1F54" w:rsidRDefault="00AC3528" w:rsidP="00AC3528">
      <w:pPr>
        <w:ind w:firstLine="567"/>
        <w:jc w:val="both"/>
        <w:rPr>
          <w:color w:val="000000"/>
          <w:sz w:val="28"/>
          <w:szCs w:val="28"/>
          <w:lang w:val="az-Latn-AZ" w:eastAsia="en-US"/>
        </w:rPr>
      </w:pPr>
      <w:r w:rsidRPr="003D1F54">
        <w:rPr>
          <w:rFonts w:eastAsia="MS Mincho"/>
          <w:sz w:val="28"/>
          <w:szCs w:val="28"/>
          <w:lang w:val="az-Latn-AZ"/>
        </w:rPr>
        <w:t xml:space="preserve">“323.2-1. </w:t>
      </w:r>
      <w:r w:rsidRPr="003D1F54">
        <w:rPr>
          <w:color w:val="000000"/>
          <w:sz w:val="28"/>
          <w:szCs w:val="28"/>
          <w:lang w:val="az-Latn-AZ" w:eastAsia="en-US"/>
        </w:rPr>
        <w:t xml:space="preserve">Ekspert qarşısında qoyulan suallar onun xüsusi biliyindən kənara çıxdıqda, yaxud təqdim olunan materiallar və sənədlər rəy verilməsi üçün yararsız olduqda və ya kifayət qədər olmadıqda, ekspert rəy verməkdən imtina edir.”. </w:t>
      </w:r>
    </w:p>
    <w:p w:rsidR="00AC3528" w:rsidRPr="003D1F54" w:rsidRDefault="00AC3528" w:rsidP="00AC3528">
      <w:pPr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AC3528" w:rsidRDefault="00AC3528" w:rsidP="00AC3528">
      <w:pPr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AC3528" w:rsidRPr="003D1F54" w:rsidRDefault="00AC3528" w:rsidP="00AC3528">
      <w:pPr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AC3528" w:rsidRPr="003D1F54" w:rsidRDefault="00AC3528" w:rsidP="00AC3528">
      <w:pPr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AC3528" w:rsidRPr="003D1F54" w:rsidRDefault="00AC3528" w:rsidP="00AC3528">
      <w:pPr>
        <w:ind w:firstLine="567"/>
        <w:jc w:val="both"/>
        <w:rPr>
          <w:b/>
          <w:color w:val="000000"/>
          <w:sz w:val="28"/>
          <w:szCs w:val="28"/>
          <w:lang w:val="az-Latn-AZ" w:eastAsia="en-US"/>
        </w:rPr>
      </w:pPr>
    </w:p>
    <w:p w:rsidR="00AC3528" w:rsidRDefault="00AC3528" w:rsidP="00AC3528">
      <w:pPr>
        <w:ind w:left="4500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</w:t>
      </w:r>
      <w:r>
        <w:rPr>
          <w:b/>
          <w:bCs/>
          <w:sz w:val="28"/>
          <w:szCs w:val="28"/>
          <w:lang w:val="az-Latn-AZ"/>
        </w:rPr>
        <w:t>İlham Əliyev</w:t>
      </w:r>
    </w:p>
    <w:p w:rsidR="00AC3528" w:rsidRDefault="00AC3528" w:rsidP="00AC3528">
      <w:pPr>
        <w:ind w:left="3969" w:firstLine="36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</w:t>
      </w:r>
      <w:r>
        <w:rPr>
          <w:b/>
          <w:bCs/>
          <w:sz w:val="28"/>
          <w:szCs w:val="28"/>
          <w:lang w:val="az-Latn-AZ"/>
        </w:rPr>
        <w:t>Azərbaycan Respublikasının Prezidenti</w:t>
      </w:r>
    </w:p>
    <w:p w:rsidR="00AC3528" w:rsidRDefault="00AC3528" w:rsidP="00AC3528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AC3528" w:rsidRDefault="00AC3528" w:rsidP="00AC3528">
      <w:pPr>
        <w:ind w:left="4500" w:firstLine="36"/>
        <w:jc w:val="center"/>
        <w:rPr>
          <w:b/>
          <w:bCs/>
          <w:sz w:val="28"/>
          <w:szCs w:val="28"/>
          <w:lang w:val="az-Latn-AZ"/>
        </w:rPr>
      </w:pPr>
    </w:p>
    <w:p w:rsidR="00AC3528" w:rsidRDefault="00AC3528" w:rsidP="00AC3528">
      <w:pPr>
        <w:ind w:firstLine="36"/>
        <w:jc w:val="both"/>
        <w:rPr>
          <w:sz w:val="28"/>
          <w:szCs w:val="28"/>
          <w:lang w:val="az-Latn-AZ"/>
        </w:rPr>
      </w:pPr>
      <w:r w:rsidRPr="003D1F54">
        <w:rPr>
          <w:sz w:val="28"/>
          <w:szCs w:val="28"/>
          <w:lang w:val="az-Latn-AZ"/>
        </w:rPr>
        <w:t>Bak</w:t>
      </w:r>
      <w:r>
        <w:rPr>
          <w:sz w:val="28"/>
          <w:szCs w:val="28"/>
          <w:lang w:val="az-Latn-AZ"/>
        </w:rPr>
        <w:t>ı şəhəri, 30 oktyabr 2018-ci il</w:t>
      </w:r>
    </w:p>
    <w:p w:rsidR="00AC3528" w:rsidRPr="003D1F54" w:rsidRDefault="00AC3528" w:rsidP="00AC3528">
      <w:pPr>
        <w:ind w:firstLine="36"/>
        <w:jc w:val="both"/>
        <w:rPr>
          <w:b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№ 1294</w:t>
      </w:r>
      <w:r w:rsidRPr="003D1F54">
        <w:rPr>
          <w:sz w:val="28"/>
          <w:szCs w:val="28"/>
          <w:lang w:val="az-Latn-AZ"/>
        </w:rPr>
        <w:t>-VQD</w:t>
      </w:r>
    </w:p>
    <w:p w:rsidR="00AC3528" w:rsidRDefault="00AC3528" w:rsidP="00AC3528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3528" w:rsidRPr="003D1F54" w:rsidRDefault="00AC3528" w:rsidP="00AC3528">
      <w:pPr>
        <w:rPr>
          <w:sz w:val="28"/>
          <w:szCs w:val="28"/>
          <w:lang w:val="az-Latn-AZ"/>
        </w:rPr>
      </w:pPr>
    </w:p>
    <w:p w:rsidR="00B92768" w:rsidRDefault="00B92768">
      <w:bookmarkStart w:id="0" w:name="_GoBack"/>
      <w:bookmarkEnd w:id="0"/>
    </w:p>
    <w:sectPr w:rsidR="00B92768" w:rsidSect="003D1F5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28"/>
    <w:rsid w:val="00AC3528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4"/>
    <w:locked/>
    <w:rsid w:val="00AC3528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,Char,Char Char Char,Char Char Char Char Char"/>
    <w:basedOn w:val="a"/>
    <w:link w:val="a3"/>
    <w:unhideWhenUsed/>
    <w:qFormat/>
    <w:rsid w:val="00AC3528"/>
    <w:pPr>
      <w:ind w:firstLine="600"/>
      <w:jc w:val="both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0"/>
    <w:locked/>
    <w:rsid w:val="00AC352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C3528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4">
    <w:name w:val="Основной текст (4)_"/>
    <w:link w:val="40"/>
    <w:locked/>
    <w:rsid w:val="00AC3528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3528"/>
    <w:pPr>
      <w:widowControl w:val="0"/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Знак Знак Знак Знак,Normal (Web) Char Знак,Char Char1 Знак,Char Char Char1 Знак,Char Char Char Char Знак,Char Char Знак,Char Знак,Char Char Char Знак,Char Char Char Char Char Знак"/>
    <w:link w:val="a4"/>
    <w:locked/>
    <w:rsid w:val="00AC3528"/>
    <w:rPr>
      <w:sz w:val="24"/>
      <w:szCs w:val="24"/>
      <w:lang w:val="ru-RU" w:eastAsia="ru-RU"/>
    </w:rPr>
  </w:style>
  <w:style w:type="paragraph" w:styleId="a4">
    <w:name w:val="Normal (Web)"/>
    <w:aliases w:val="Знак,Знак Знак Знак,Normal (Web) Char,Char Char1,Char Char Char1,Char Char Char Char,Char Char,Char,Char Char Char,Char Char Char Char Char"/>
    <w:basedOn w:val="a"/>
    <w:link w:val="a3"/>
    <w:unhideWhenUsed/>
    <w:qFormat/>
    <w:rsid w:val="00AC3528"/>
    <w:pPr>
      <w:ind w:firstLine="600"/>
      <w:jc w:val="both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link w:val="20"/>
    <w:locked/>
    <w:rsid w:val="00AC352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C3528"/>
    <w:pPr>
      <w:widowControl w:val="0"/>
      <w:shd w:val="clear" w:color="auto" w:fill="FFFFFF"/>
      <w:spacing w:before="720" w:after="300" w:line="274" w:lineRule="exact"/>
      <w:ind w:firstLine="5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4">
    <w:name w:val="Основной текст (4)_"/>
    <w:link w:val="40"/>
    <w:locked/>
    <w:rsid w:val="00AC3528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3528"/>
    <w:pPr>
      <w:widowControl w:val="0"/>
      <w:shd w:val="clear" w:color="auto" w:fill="FFFFFF"/>
      <w:spacing w:before="960" w:after="720" w:line="0" w:lineRule="atLeast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2018-12-11T10:42:00Z</dcterms:created>
  <dcterms:modified xsi:type="dcterms:W3CDTF">2018-12-11T10:42:00Z</dcterms:modified>
</cp:coreProperties>
</file>