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28" w:rsidRPr="0000757F" w:rsidRDefault="00316D28" w:rsidP="00316D28">
      <w:pPr>
        <w:jc w:val="center"/>
        <w:rPr>
          <w:rFonts w:cs="Arial"/>
          <w:b/>
          <w:lang w:val="az-Latn-AZ"/>
        </w:rPr>
      </w:pPr>
    </w:p>
    <w:p w:rsidR="00316D28" w:rsidRPr="0000757F" w:rsidRDefault="00316D28" w:rsidP="00316D28">
      <w:pPr>
        <w:jc w:val="center"/>
        <w:rPr>
          <w:rFonts w:cs="Arial"/>
          <w:b/>
          <w:lang w:val="az-Latn-AZ"/>
        </w:rPr>
      </w:pPr>
    </w:p>
    <w:p w:rsidR="00316D28" w:rsidRPr="0000757F" w:rsidRDefault="00316D28" w:rsidP="00316D28">
      <w:pPr>
        <w:jc w:val="center"/>
        <w:rPr>
          <w:rFonts w:cs="Arial"/>
          <w:b/>
          <w:lang w:val="az-Latn-AZ"/>
        </w:rPr>
      </w:pPr>
    </w:p>
    <w:p w:rsidR="00316D28" w:rsidRDefault="00316D28" w:rsidP="00316D28">
      <w:pPr>
        <w:jc w:val="center"/>
        <w:rPr>
          <w:rFonts w:cs="Arial"/>
          <w:b/>
          <w:lang w:val="en-US"/>
        </w:rPr>
      </w:pPr>
    </w:p>
    <w:p w:rsidR="00316D28" w:rsidRPr="007A0E35" w:rsidRDefault="00316D28" w:rsidP="00316D28">
      <w:pPr>
        <w:jc w:val="center"/>
        <w:rPr>
          <w:rFonts w:cs="Arial"/>
          <w:b/>
          <w:lang w:val="en-US"/>
        </w:rPr>
      </w:pPr>
    </w:p>
    <w:p w:rsidR="00316D28" w:rsidRPr="0000757F" w:rsidRDefault="00316D28" w:rsidP="00316D28">
      <w:pPr>
        <w:jc w:val="center"/>
        <w:rPr>
          <w:rFonts w:cs="Arial"/>
          <w:b/>
          <w:lang w:val="az-Latn-AZ"/>
        </w:rPr>
      </w:pPr>
    </w:p>
    <w:p w:rsidR="00316D28" w:rsidRPr="006D5A65" w:rsidRDefault="00316D28" w:rsidP="00316D28">
      <w:pPr>
        <w:tabs>
          <w:tab w:val="left" w:pos="1134"/>
        </w:tabs>
        <w:ind w:firstLine="567"/>
        <w:jc w:val="center"/>
        <w:rPr>
          <w:rFonts w:ascii="Times New Roman" w:hAnsi="Times New Roman"/>
          <w:b/>
          <w:sz w:val="32"/>
          <w:szCs w:val="28"/>
          <w:lang w:val="az-Latn-AZ"/>
        </w:rPr>
      </w:pPr>
      <w:r w:rsidRPr="006D5A65">
        <w:rPr>
          <w:rFonts w:ascii="Times New Roman" w:hAnsi="Times New Roman"/>
          <w:b/>
          <w:sz w:val="32"/>
          <w:szCs w:val="28"/>
          <w:lang w:val="az-Latn-AZ"/>
        </w:rPr>
        <w:t>Azərbaycan Respublikasının Mülki Məcəlləsində</w:t>
      </w:r>
    </w:p>
    <w:p w:rsidR="00316D28" w:rsidRPr="006D5A65" w:rsidRDefault="00316D28" w:rsidP="00316D28">
      <w:pPr>
        <w:tabs>
          <w:tab w:val="left" w:pos="1134"/>
        </w:tabs>
        <w:ind w:firstLine="567"/>
        <w:jc w:val="center"/>
        <w:rPr>
          <w:rFonts w:ascii="Times New Roman" w:hAnsi="Times New Roman"/>
          <w:b/>
          <w:sz w:val="32"/>
          <w:szCs w:val="28"/>
          <w:lang w:val="az-Latn-AZ"/>
        </w:rPr>
      </w:pPr>
      <w:r w:rsidRPr="006D5A65">
        <w:rPr>
          <w:rFonts w:ascii="Times New Roman" w:hAnsi="Times New Roman"/>
          <w:b/>
          <w:sz w:val="32"/>
          <w:szCs w:val="28"/>
          <w:lang w:val="az-Latn-AZ"/>
        </w:rPr>
        <w:t>dəyişiklik edilməsi haqqında</w:t>
      </w:r>
    </w:p>
    <w:p w:rsidR="00316D28" w:rsidRPr="0000757F" w:rsidRDefault="00316D28" w:rsidP="00316D28">
      <w:pPr>
        <w:jc w:val="center"/>
        <w:rPr>
          <w:rFonts w:cs="Arial"/>
          <w:lang w:val="az-Latn-AZ"/>
        </w:rPr>
      </w:pPr>
    </w:p>
    <w:p w:rsidR="00316D28" w:rsidRPr="00F45C6E" w:rsidRDefault="00316D28" w:rsidP="00316D28">
      <w:pPr>
        <w:jc w:val="center"/>
        <w:rPr>
          <w:rFonts w:ascii="Times New Roman" w:hAnsi="Times New Roman"/>
          <w:b/>
          <w:sz w:val="44"/>
          <w:szCs w:val="44"/>
          <w:lang w:val="az-Latn-AZ"/>
        </w:rPr>
      </w:pPr>
      <w:r w:rsidRPr="00F45C6E">
        <w:rPr>
          <w:rFonts w:ascii="Times New Roman" w:hAnsi="Times New Roman"/>
          <w:b/>
          <w:sz w:val="44"/>
          <w:szCs w:val="44"/>
          <w:lang w:val="az-Latn-AZ"/>
        </w:rPr>
        <w:t>AZƏRBAYCAN RESPUBLİKASININ QANUNU</w:t>
      </w:r>
    </w:p>
    <w:p w:rsidR="00316D28" w:rsidRDefault="00316D28" w:rsidP="00316D28">
      <w:pPr>
        <w:pStyle w:val="40"/>
        <w:shd w:val="clear" w:color="auto" w:fill="auto"/>
        <w:spacing w:before="0" w:after="0" w:line="240" w:lineRule="auto"/>
        <w:ind w:left="20"/>
        <w:jc w:val="both"/>
        <w:rPr>
          <w:rFonts w:ascii="Times New Roman" w:hAnsi="Times New Roman" w:cs="Times New Roman"/>
          <w:sz w:val="28"/>
          <w:szCs w:val="28"/>
          <w:lang w:val="az-Latn-AZ"/>
        </w:rPr>
      </w:pPr>
    </w:p>
    <w:p w:rsidR="00316D28" w:rsidRPr="0000757F" w:rsidRDefault="00316D28" w:rsidP="00316D28">
      <w:pPr>
        <w:jc w:val="center"/>
        <w:rPr>
          <w:rFonts w:cs="Arial"/>
          <w:lang w:val="az-Latn-AZ"/>
        </w:rPr>
      </w:pP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sz w:val="28"/>
          <w:szCs w:val="28"/>
          <w:lang w:val="az-Latn-AZ"/>
        </w:rPr>
        <w:t xml:space="preserve">Azərbaycan Respublikasının Milli Məclisi Azərbaycan Respublikası Konstitusiyasının 94-cü maddəsinin I hissəsinin 10-cu və 27-ci bəndlərini rəhbər tutaraq </w:t>
      </w:r>
      <w:r w:rsidRPr="006D5A65">
        <w:rPr>
          <w:rFonts w:ascii="Times New Roman" w:hAnsi="Times New Roman"/>
          <w:b/>
          <w:sz w:val="28"/>
          <w:szCs w:val="28"/>
          <w:lang w:val="az-Latn-AZ"/>
        </w:rPr>
        <w:t>qərara alır:</w:t>
      </w:r>
      <w:r w:rsidRPr="006D5A65">
        <w:rPr>
          <w:rFonts w:ascii="Times New Roman" w:hAnsi="Times New Roman"/>
          <w:sz w:val="28"/>
          <w:szCs w:val="28"/>
          <w:lang w:val="az-Latn-AZ"/>
        </w:rPr>
        <w:t xml:space="preserve"> </w:t>
      </w:r>
    </w:p>
    <w:p w:rsidR="00316D28" w:rsidRPr="006D5A65" w:rsidRDefault="00316D28" w:rsidP="00316D28">
      <w:pPr>
        <w:tabs>
          <w:tab w:val="left" w:pos="1134"/>
        </w:tabs>
        <w:ind w:firstLine="567"/>
        <w:jc w:val="both"/>
        <w:rPr>
          <w:rFonts w:ascii="Times New Roman" w:hAnsi="Times New Roman"/>
          <w:sz w:val="28"/>
          <w:szCs w:val="28"/>
          <w:lang w:val="az-Latn-AZ"/>
        </w:rPr>
      </w:pPr>
    </w:p>
    <w:p w:rsidR="00316D28" w:rsidRPr="0051114A" w:rsidRDefault="00316D28" w:rsidP="00316D28">
      <w:pPr>
        <w:tabs>
          <w:tab w:val="left" w:pos="1134"/>
        </w:tabs>
        <w:ind w:firstLine="567"/>
        <w:jc w:val="both"/>
        <w:rPr>
          <w:rFonts w:ascii="Times New Roman" w:hAnsi="Times New Roman"/>
          <w:sz w:val="28"/>
          <w:szCs w:val="28"/>
          <w:lang w:val="az-Latn-AZ"/>
        </w:rPr>
      </w:pPr>
      <w:r w:rsidRPr="0051114A">
        <w:rPr>
          <w:rFonts w:ascii="Times New Roman" w:hAnsi="Times New Roman"/>
          <w:sz w:val="28"/>
          <w:szCs w:val="28"/>
          <w:lang w:val="az-Latn-AZ"/>
        </w:rPr>
        <w:t>Azərbaycan Respublikasının Mülki Məcəlləsində</w:t>
      </w:r>
      <w:r w:rsidRPr="006D5A65">
        <w:t xml:space="preserve"> (</w:t>
      </w:r>
      <w:r w:rsidRPr="006D5A65">
        <w:rPr>
          <w:rFonts w:ascii="Times New Roman" w:hAnsi="Times New Roman"/>
          <w:sz w:val="28"/>
          <w:szCs w:val="28"/>
          <w:lang w:val="az-Latn-AZ"/>
        </w:rPr>
        <w:t xml:space="preserve">Azərbaycan Respublikasının Qanunvericilik Toplusu, 2000, № 4, I kitab, maddə 250, № 5, maddə 323; 2002,      № 12, maddə 709; 2003, № 8, maddə 420; 2004, № 3, maddə 123, № 5, maddə 318, № 6, maddə 415, № 10, maddə 761, № 11, maddə 901; 2005, № 2, maddə 61, № 6, maddə 466, № 8, maddələr 684, 692, 693, № 11, maddə 996, № 12, maddə 1085; 2006, № 2, maddə 68, № 3, maddə 225, № 5, maddə 387, № 6, maddə 478, № 8, maddə 657, № 12, maddə 1005; 2007, № 2, maddə 80, № 6, maddə 560, № 8, maddə 745, № 10, maddə 937, № 11, maddə 1053, № 12, maddələr 1215, 1219; 2008, № 3, maddə 145, № 6, maddə 456, № 7, maddə 602, № 12, maddə 1049; 2009, № 2, maddə 47, № 5, maddə 295, № 6, maddə 404, № 7, maddə 517; 2010, № 2, maddə 75, № 3, maddə 171, № 4, maddələr 265, 266, 276; 2011, № 2, maddə 71, № 7, maddə 586, № 8, maddə 750, № 12, maddələr 1073, 1102; 2012, № 1, maddə 5, № 5, maddə 403, № 6, maddə 498; 2013, № 1, maddə 15, № 6, maddə 620, № 11, maddə 1280, № 12, maddələr 1469, 1478; 2014, № 2, maddə 96, № 7, maddə 768; 2015,   № 3, maddə 254, № 5, maddə 512, № 7, maddə 814, № 10, maddə 1093; 2016, № 1, maddə 26, № 2, I kitab, maddələr 186, 204, № 3, maddə 401, № 4, maddələr 640, 646, № 6, maddə 1005, № 7, maddə 1248, № 12, maddələr 1998, 2018; 2017, № 2, maddələr 151, 153, № 4, maddə 524, № 5, maddələr 703, 735, № 6, maddə 1035,    № 11, maddə 1953, № 12, I kitab, maddələr 2210, 2234, 2239; 2018, № 2, maddə 142, № 4, maddə 650, № 5, maddələr 845, 851) </w:t>
      </w:r>
      <w:r w:rsidRPr="0051114A">
        <w:rPr>
          <w:rFonts w:ascii="Times New Roman" w:hAnsi="Times New Roman"/>
          <w:sz w:val="28"/>
          <w:szCs w:val="28"/>
          <w:lang w:val="az-Latn-AZ"/>
        </w:rPr>
        <w:t>aşağıdakı dəyişikliklər edilsin:</w:t>
      </w:r>
    </w:p>
    <w:p w:rsidR="00316D28" w:rsidRPr="006D5A65" w:rsidRDefault="00316D28" w:rsidP="00316D28">
      <w:pPr>
        <w:tabs>
          <w:tab w:val="left" w:pos="1134"/>
        </w:tabs>
        <w:ind w:firstLine="567"/>
        <w:jc w:val="both"/>
        <w:rPr>
          <w:rFonts w:ascii="Times New Roman" w:hAnsi="Times New Roman"/>
          <w:sz w:val="28"/>
          <w:szCs w:val="28"/>
          <w:lang w:val="az-Latn-AZ"/>
        </w:rPr>
      </w:pP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w:t>
      </w:r>
      <w:r w:rsidRPr="006D5A65">
        <w:rPr>
          <w:rFonts w:ascii="Times New Roman" w:hAnsi="Times New Roman"/>
          <w:sz w:val="28"/>
          <w:szCs w:val="28"/>
          <w:lang w:val="az-Latn-AZ"/>
        </w:rPr>
        <w:t xml:space="preserve">   47.1-ci maddənin ikinci cümləsində “Bir” sözü “Banklar haqqında” və “İnvestisiya fondları haqqında” Azərbaycan Respublikasının qanunlarında nəzərdə tutulmuş hallar istisna olmaqla, bir” sözləri  ilə əvəz edilsin.</w:t>
      </w:r>
    </w:p>
    <w:p w:rsidR="00316D28" w:rsidRPr="006D5A65" w:rsidRDefault="00316D28" w:rsidP="00316D28">
      <w:pPr>
        <w:tabs>
          <w:tab w:val="left" w:pos="1134"/>
        </w:tabs>
        <w:ind w:firstLine="567"/>
        <w:jc w:val="both"/>
        <w:rPr>
          <w:rFonts w:ascii="Times New Roman" w:hAnsi="Times New Roman"/>
          <w:sz w:val="28"/>
          <w:szCs w:val="28"/>
          <w:lang w:val="az-Latn-AZ"/>
        </w:rPr>
      </w:pP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2.</w:t>
      </w:r>
      <w:r w:rsidRPr="006D5A65">
        <w:rPr>
          <w:rFonts w:ascii="Times New Roman" w:hAnsi="Times New Roman"/>
          <w:sz w:val="28"/>
          <w:szCs w:val="28"/>
          <w:lang w:val="az-Latn-AZ"/>
        </w:rPr>
        <w:t xml:space="preserve"> 49.1-ci maddənin ikinci cümləsində “nizamnamə ilə” sözləri “</w:t>
      </w:r>
      <w:r w:rsidRPr="00976FBD">
        <w:rPr>
          <w:rFonts w:ascii="Times New Roman" w:hAnsi="Times New Roman"/>
          <w:sz w:val="28"/>
          <w:szCs w:val="28"/>
          <w:lang w:val="az-Latn-AZ"/>
        </w:rPr>
        <w:t xml:space="preserve">, </w:t>
      </w:r>
      <w:r w:rsidRPr="006D5A65">
        <w:rPr>
          <w:rFonts w:ascii="Times New Roman" w:hAnsi="Times New Roman"/>
          <w:sz w:val="28"/>
          <w:szCs w:val="28"/>
          <w:lang w:val="az-Latn-AZ"/>
        </w:rPr>
        <w:t xml:space="preserve">müvafiq olaraq, nizamnamə, </w:t>
      </w:r>
      <w:r w:rsidRPr="00976FBD">
        <w:rPr>
          <w:rFonts w:ascii="Times New Roman" w:hAnsi="Times New Roman"/>
          <w:sz w:val="28"/>
          <w:szCs w:val="28"/>
          <w:lang w:val="az-Latn-AZ"/>
        </w:rPr>
        <w:t>“Banklar haqqında”</w:t>
      </w:r>
      <w:r w:rsidRPr="006D5A65">
        <w:rPr>
          <w:rFonts w:ascii="Times New Roman" w:hAnsi="Times New Roman"/>
          <w:sz w:val="28"/>
          <w:szCs w:val="28"/>
          <w:lang w:val="az-Latn-AZ"/>
        </w:rPr>
        <w:t>, “</w:t>
      </w:r>
      <w:r w:rsidRPr="00976FBD">
        <w:rPr>
          <w:rFonts w:ascii="Times New Roman" w:hAnsi="Times New Roman"/>
          <w:sz w:val="28"/>
          <w:szCs w:val="28"/>
          <w:lang w:val="az-Latn-AZ"/>
        </w:rPr>
        <w:t>Sığorta fəaliyyəti</w:t>
      </w:r>
      <w:r w:rsidRPr="006D5A65">
        <w:rPr>
          <w:rFonts w:ascii="Times New Roman" w:hAnsi="Times New Roman"/>
          <w:sz w:val="28"/>
          <w:szCs w:val="28"/>
          <w:lang w:val="az-Latn-AZ"/>
        </w:rPr>
        <w:t xml:space="preserve"> haqqında”, </w:t>
      </w:r>
      <w:r w:rsidRPr="00976FBD">
        <w:rPr>
          <w:rFonts w:ascii="Times New Roman" w:hAnsi="Times New Roman"/>
          <w:sz w:val="28"/>
          <w:szCs w:val="28"/>
          <w:lang w:val="az-Latn-AZ"/>
        </w:rPr>
        <w:t>“</w:t>
      </w:r>
      <w:r w:rsidRPr="006D5A65">
        <w:rPr>
          <w:rFonts w:ascii="Times New Roman" w:hAnsi="Times New Roman"/>
          <w:sz w:val="28"/>
          <w:szCs w:val="28"/>
          <w:lang w:val="az-Latn-AZ"/>
        </w:rPr>
        <w:t xml:space="preserve">İnvestisiya fondları </w:t>
      </w:r>
      <w:r w:rsidRPr="00976FBD">
        <w:rPr>
          <w:rFonts w:ascii="Times New Roman" w:hAnsi="Times New Roman"/>
          <w:sz w:val="28"/>
          <w:szCs w:val="28"/>
          <w:lang w:val="az-Latn-AZ"/>
        </w:rPr>
        <w:t>haqqında”</w:t>
      </w:r>
      <w:r w:rsidRPr="006D5A65">
        <w:rPr>
          <w:rFonts w:ascii="Times New Roman" w:hAnsi="Times New Roman"/>
          <w:sz w:val="28"/>
          <w:szCs w:val="28"/>
          <w:lang w:val="az-Latn-AZ"/>
        </w:rPr>
        <w:t>, “Qiymətli kağızlar bazarı haqqında”</w:t>
      </w:r>
      <w:r w:rsidRPr="00976FBD">
        <w:rPr>
          <w:rFonts w:ascii="Times New Roman" w:hAnsi="Times New Roman"/>
          <w:sz w:val="28"/>
          <w:szCs w:val="28"/>
          <w:lang w:val="az-Latn-AZ"/>
        </w:rPr>
        <w:t xml:space="preserve"> </w:t>
      </w:r>
      <w:r w:rsidRPr="006D5A65">
        <w:rPr>
          <w:rFonts w:ascii="Times New Roman" w:hAnsi="Times New Roman"/>
          <w:sz w:val="28"/>
          <w:szCs w:val="28"/>
          <w:lang w:val="az-Latn-AZ"/>
        </w:rPr>
        <w:t xml:space="preserve">və “Əmanətlərin </w:t>
      </w:r>
      <w:r w:rsidRPr="006D5A65">
        <w:rPr>
          <w:rFonts w:ascii="Times New Roman" w:hAnsi="Times New Roman"/>
          <w:sz w:val="28"/>
          <w:szCs w:val="28"/>
          <w:lang w:val="az-Latn-AZ"/>
        </w:rPr>
        <w:lastRenderedPageBreak/>
        <w:t xml:space="preserve">sığortalanması haqqında” </w:t>
      </w:r>
      <w:r w:rsidRPr="00976FBD">
        <w:rPr>
          <w:rFonts w:ascii="Times New Roman" w:hAnsi="Times New Roman"/>
          <w:sz w:val="28"/>
          <w:szCs w:val="28"/>
          <w:lang w:val="az-Latn-AZ"/>
        </w:rPr>
        <w:t>Azərbaycan Respublikasının qanunları ilə</w:t>
      </w:r>
      <w:r w:rsidRPr="006D5A65">
        <w:rPr>
          <w:rFonts w:ascii="Times New Roman" w:hAnsi="Times New Roman"/>
          <w:sz w:val="28"/>
          <w:szCs w:val="28"/>
          <w:lang w:val="az-Latn-AZ"/>
        </w:rPr>
        <w:t xml:space="preserve">” sözləri ilə əvəz edilsin. </w:t>
      </w:r>
    </w:p>
    <w:p w:rsidR="00316D28" w:rsidRPr="006D5A65" w:rsidRDefault="00316D28" w:rsidP="00316D28">
      <w:pPr>
        <w:tabs>
          <w:tab w:val="left" w:pos="1134"/>
        </w:tabs>
        <w:ind w:firstLine="567"/>
        <w:jc w:val="both"/>
        <w:rPr>
          <w:rFonts w:ascii="Times New Roman" w:hAnsi="Times New Roman"/>
          <w:sz w:val="28"/>
          <w:szCs w:val="28"/>
          <w:lang w:val="az-Latn-AZ"/>
        </w:rPr>
      </w:pP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3.</w:t>
      </w:r>
      <w:r w:rsidRPr="006D5A65">
        <w:rPr>
          <w:rFonts w:ascii="Times New Roman" w:hAnsi="Times New Roman"/>
          <w:sz w:val="28"/>
          <w:szCs w:val="28"/>
          <w:lang w:val="az-Latn-AZ"/>
        </w:rPr>
        <w:t xml:space="preserve">  49-1-ci maddə üzrə: </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3.1.</w:t>
      </w:r>
      <w:r w:rsidRPr="006D5A65">
        <w:rPr>
          <w:rFonts w:ascii="Times New Roman" w:hAnsi="Times New Roman"/>
          <w:sz w:val="28"/>
          <w:szCs w:val="28"/>
          <w:lang w:val="az-Latn-AZ"/>
        </w:rPr>
        <w:t xml:space="preserve">   49-1.1.8-ci maddənin sonunda nöqtə işarəsi nöqtəli vergül işarəsi ilə əvəz edilsin və aşağıdakı məzmunda 49-1.1.9-cu maddə əlavə edilsin: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sz w:val="28"/>
          <w:szCs w:val="28"/>
          <w:lang w:val="az-Latn-AZ"/>
        </w:rPr>
        <w:t>“</w:t>
      </w:r>
      <w:r w:rsidRPr="00976FBD">
        <w:rPr>
          <w:rFonts w:ascii="Times New Roman" w:hAnsi="Times New Roman"/>
          <w:sz w:val="28"/>
          <w:szCs w:val="28"/>
          <w:lang w:val="az-Latn-AZ"/>
        </w:rPr>
        <w:t xml:space="preserve">49-1.1.9. “Banklar haqqında” </w:t>
      </w:r>
      <w:r w:rsidRPr="006D5A65">
        <w:rPr>
          <w:rFonts w:ascii="Times New Roman" w:hAnsi="Times New Roman"/>
          <w:sz w:val="28"/>
          <w:szCs w:val="28"/>
          <w:lang w:val="az-Latn-AZ"/>
        </w:rPr>
        <w:t>və “İnvestisiya fondları haqqında” Azərbaycan Respublikasının qanunları ilə müəyyən edilmiş, müvafiq olaraq, banklara və investisiya fondlarına aidiyyəti</w:t>
      </w:r>
      <w:r w:rsidRPr="00976FBD">
        <w:rPr>
          <w:rFonts w:ascii="Times New Roman" w:hAnsi="Times New Roman"/>
          <w:sz w:val="28"/>
          <w:szCs w:val="28"/>
          <w:lang w:val="az-Latn-AZ"/>
        </w:rPr>
        <w:t xml:space="preserve"> olan digər şəxslər.”;</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3.2.</w:t>
      </w:r>
      <w:r w:rsidRPr="006D5A65">
        <w:rPr>
          <w:rFonts w:ascii="Times New Roman" w:hAnsi="Times New Roman"/>
          <w:sz w:val="28"/>
          <w:szCs w:val="28"/>
          <w:lang w:val="az-Latn-AZ"/>
        </w:rPr>
        <w:t xml:space="preserve">   49-1.3-cü maddənin birinci cümləsin</w:t>
      </w:r>
      <w:r>
        <w:rPr>
          <w:rFonts w:ascii="Times New Roman" w:hAnsi="Times New Roman"/>
          <w:sz w:val="28"/>
          <w:szCs w:val="28"/>
          <w:lang w:val="az-Latn-AZ"/>
        </w:rPr>
        <w:t>d</w:t>
      </w:r>
      <w:r w:rsidRPr="006D5A65">
        <w:rPr>
          <w:rFonts w:ascii="Times New Roman" w:hAnsi="Times New Roman"/>
          <w:sz w:val="28"/>
          <w:szCs w:val="28"/>
          <w:lang w:val="az-Latn-AZ"/>
        </w:rPr>
        <w:t xml:space="preserve">ə “və ya” sözlərindən sonra </w:t>
      </w:r>
      <w:r w:rsidRPr="00976FBD">
        <w:rPr>
          <w:rFonts w:ascii="Times New Roman" w:hAnsi="Times New Roman"/>
          <w:sz w:val="28"/>
          <w:szCs w:val="28"/>
          <w:lang w:val="az-Latn-AZ"/>
        </w:rPr>
        <w:t>“Banklar haqqında” Azərbaycan Respublikasının Qanununda nəzərdə tutulmuş hallar istisna olmaqla,</w:t>
      </w:r>
      <w:r w:rsidRPr="006D5A65">
        <w:rPr>
          <w:rFonts w:ascii="Times New Roman" w:hAnsi="Times New Roman"/>
          <w:sz w:val="28"/>
          <w:szCs w:val="28"/>
          <w:lang w:val="az-Latn-AZ"/>
        </w:rPr>
        <w:t>” sözləri əlavə edilsin;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3.3.</w:t>
      </w:r>
      <w:r w:rsidRPr="006D5A65">
        <w:rPr>
          <w:rFonts w:ascii="Times New Roman" w:hAnsi="Times New Roman"/>
          <w:sz w:val="28"/>
          <w:szCs w:val="28"/>
          <w:lang w:val="az-Latn-AZ"/>
        </w:rPr>
        <w:t xml:space="preserve">   49-1.6-cı maddədə “və ya” sözlərindən sonra “digər” sözü əlavə edilsin.</w:t>
      </w:r>
    </w:p>
    <w:p w:rsidR="00316D28" w:rsidRPr="006D5A65" w:rsidRDefault="00316D28" w:rsidP="00316D28">
      <w:pPr>
        <w:tabs>
          <w:tab w:val="left" w:pos="1134"/>
        </w:tabs>
        <w:ind w:firstLine="567"/>
        <w:jc w:val="both"/>
        <w:rPr>
          <w:rFonts w:ascii="Times New Roman" w:hAnsi="Times New Roman"/>
          <w:sz w:val="28"/>
          <w:szCs w:val="28"/>
          <w:lang w:val="az-Latn-AZ"/>
        </w:rPr>
      </w:pP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4.</w:t>
      </w:r>
      <w:r w:rsidRPr="006D5A65">
        <w:rPr>
          <w:rFonts w:ascii="Times New Roman" w:hAnsi="Times New Roman"/>
          <w:sz w:val="28"/>
          <w:szCs w:val="28"/>
          <w:lang w:val="az-Latn-AZ"/>
        </w:rPr>
        <w:t xml:space="preserve"> Aşağıdakı məzmunda 55.6-cı maddə əlavə edilsin: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sz w:val="28"/>
          <w:szCs w:val="28"/>
          <w:lang w:val="az-Latn-AZ"/>
        </w:rPr>
        <w:t>“55.6. Bankların yenidən təşkili “Banklar haqqında” Azərbaycan Respublikasının Qanununa uyğun olaraq həyata keçirilir.”.</w:t>
      </w:r>
    </w:p>
    <w:p w:rsidR="00316D28" w:rsidRPr="006D5A65" w:rsidRDefault="00316D28" w:rsidP="00316D28">
      <w:pPr>
        <w:tabs>
          <w:tab w:val="left" w:pos="1134"/>
        </w:tabs>
        <w:ind w:firstLine="567"/>
        <w:jc w:val="both"/>
        <w:rPr>
          <w:rFonts w:ascii="Times New Roman" w:hAnsi="Times New Roman"/>
          <w:sz w:val="28"/>
          <w:szCs w:val="28"/>
          <w:lang w:val="az-Latn-AZ"/>
        </w:rPr>
      </w:pP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5.</w:t>
      </w:r>
      <w:r w:rsidRPr="006D5A65">
        <w:rPr>
          <w:rFonts w:ascii="Times New Roman" w:hAnsi="Times New Roman"/>
          <w:sz w:val="28"/>
          <w:szCs w:val="28"/>
          <w:lang w:val="az-Latn-AZ"/>
        </w:rPr>
        <w:t xml:space="preserve">   59-cu maddə üzrə:</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5.1.</w:t>
      </w:r>
      <w:r w:rsidRPr="006D5A65">
        <w:rPr>
          <w:rFonts w:ascii="Times New Roman" w:hAnsi="Times New Roman"/>
          <w:sz w:val="28"/>
          <w:szCs w:val="28"/>
          <w:lang w:val="az-Latn-AZ"/>
        </w:rPr>
        <w:t xml:space="preserve">   59.2.3-cü maddədə “Məcəllədə” sözündən sonra “, “Banklar haqqında”,  “</w:t>
      </w:r>
      <w:r w:rsidRPr="00976FBD">
        <w:rPr>
          <w:rFonts w:ascii="Times New Roman" w:hAnsi="Times New Roman"/>
          <w:sz w:val="28"/>
          <w:szCs w:val="28"/>
          <w:lang w:val="az-Latn-AZ"/>
        </w:rPr>
        <w:t xml:space="preserve">Sığorta fəaliyyəti </w:t>
      </w:r>
      <w:r w:rsidRPr="006D5A65">
        <w:rPr>
          <w:rFonts w:ascii="Times New Roman" w:hAnsi="Times New Roman"/>
          <w:sz w:val="28"/>
          <w:szCs w:val="28"/>
          <w:lang w:val="az-Latn-AZ"/>
        </w:rPr>
        <w:t xml:space="preserve">haqqında” və </w:t>
      </w:r>
      <w:r w:rsidRPr="00976FBD">
        <w:rPr>
          <w:rFonts w:ascii="Times New Roman" w:hAnsi="Times New Roman"/>
          <w:sz w:val="28"/>
          <w:szCs w:val="28"/>
          <w:lang w:val="az-Latn-AZ"/>
        </w:rPr>
        <w:t>“</w:t>
      </w:r>
      <w:r w:rsidRPr="006D5A65">
        <w:rPr>
          <w:rFonts w:ascii="Times New Roman" w:hAnsi="Times New Roman"/>
          <w:sz w:val="28"/>
          <w:szCs w:val="28"/>
          <w:lang w:val="az-Latn-AZ"/>
        </w:rPr>
        <w:t xml:space="preserve">İnvestisiya fondları </w:t>
      </w:r>
      <w:r w:rsidRPr="00976FBD">
        <w:rPr>
          <w:rFonts w:ascii="Times New Roman" w:hAnsi="Times New Roman"/>
          <w:sz w:val="28"/>
          <w:szCs w:val="28"/>
          <w:lang w:val="az-Latn-AZ"/>
        </w:rPr>
        <w:t>haqqında”</w:t>
      </w:r>
      <w:r w:rsidRPr="006D5A65">
        <w:rPr>
          <w:rFonts w:ascii="Times New Roman" w:hAnsi="Times New Roman"/>
          <w:sz w:val="28"/>
          <w:szCs w:val="28"/>
          <w:lang w:val="az-Latn-AZ"/>
        </w:rPr>
        <w:t xml:space="preserve"> </w:t>
      </w:r>
      <w:r w:rsidRPr="00976FBD">
        <w:rPr>
          <w:rFonts w:ascii="Times New Roman" w:hAnsi="Times New Roman"/>
          <w:sz w:val="28"/>
          <w:szCs w:val="28"/>
          <w:lang w:val="az-Latn-AZ"/>
        </w:rPr>
        <w:t>Azərbaycan Respublikasının qanunları</w:t>
      </w:r>
      <w:r w:rsidRPr="006D5A65">
        <w:rPr>
          <w:rFonts w:ascii="Times New Roman" w:hAnsi="Times New Roman"/>
          <w:sz w:val="28"/>
          <w:szCs w:val="28"/>
          <w:lang w:val="az-Latn-AZ"/>
        </w:rPr>
        <w:t>nda” sözləri əlavə edilsin;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5.2.</w:t>
      </w:r>
      <w:r w:rsidRPr="006D5A65">
        <w:rPr>
          <w:rFonts w:ascii="Times New Roman" w:hAnsi="Times New Roman"/>
          <w:sz w:val="28"/>
          <w:szCs w:val="28"/>
          <w:lang w:val="az-Latn-AZ"/>
        </w:rPr>
        <w:t xml:space="preserve">   59.3-cü maddənin birinci cümləsində “orqanı” sözündən sonra “(qurumu)” sözü əlavə edilsin;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5.3.</w:t>
      </w:r>
      <w:r w:rsidRPr="006D5A65">
        <w:rPr>
          <w:rFonts w:ascii="Times New Roman" w:hAnsi="Times New Roman"/>
          <w:sz w:val="28"/>
          <w:szCs w:val="28"/>
          <w:lang w:val="az-Latn-AZ"/>
        </w:rPr>
        <w:t xml:space="preserve"> aşağıdakı məzmunda 59.8-ci maddə əlavə edilsin: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sz w:val="28"/>
          <w:szCs w:val="28"/>
          <w:lang w:val="az-Latn-AZ"/>
        </w:rPr>
        <w:t>“59.8. Yerli bankların, onların filial, şöbə və nümayəndəliklərinin, habelə xarici bankların yerli filial və nümayəndəliklərinin ləğvi “Banklar haqqında” Azərbaycan Respublikası Qanununun tələbləri nəzərə alınmaqla həyata keçirilir.”.</w:t>
      </w:r>
    </w:p>
    <w:p w:rsidR="00316D28" w:rsidRPr="006D5A65" w:rsidRDefault="00316D28" w:rsidP="00316D28">
      <w:pPr>
        <w:tabs>
          <w:tab w:val="left" w:pos="1134"/>
        </w:tabs>
        <w:ind w:firstLine="567"/>
        <w:jc w:val="both"/>
        <w:rPr>
          <w:rFonts w:ascii="Times New Roman" w:hAnsi="Times New Roman"/>
          <w:sz w:val="28"/>
          <w:szCs w:val="28"/>
          <w:lang w:val="az-Latn-AZ"/>
        </w:rPr>
      </w:pP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6.</w:t>
      </w:r>
      <w:r w:rsidRPr="006D5A65">
        <w:rPr>
          <w:rFonts w:ascii="Times New Roman" w:hAnsi="Times New Roman"/>
          <w:sz w:val="28"/>
          <w:szCs w:val="28"/>
          <w:lang w:val="az-Latn-AZ"/>
        </w:rPr>
        <w:t xml:space="preserve">  60-cı və 61-ci maddələrin mətnində ismin müvafiq hallarında “təsviyəçi” sözündən sonra ismin müvafiq hallarında “, ləğvedici” sözü əlavə edilsin.</w:t>
      </w:r>
    </w:p>
    <w:p w:rsidR="00316D28" w:rsidRPr="006D5A65" w:rsidRDefault="00316D28" w:rsidP="00316D28">
      <w:pPr>
        <w:tabs>
          <w:tab w:val="left" w:pos="1134"/>
        </w:tabs>
        <w:ind w:firstLine="567"/>
        <w:jc w:val="both"/>
        <w:rPr>
          <w:rFonts w:ascii="Times New Roman" w:hAnsi="Times New Roman"/>
          <w:sz w:val="28"/>
          <w:szCs w:val="28"/>
          <w:lang w:val="az-Latn-AZ"/>
        </w:rPr>
      </w:pP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7.</w:t>
      </w:r>
      <w:r w:rsidRPr="006D5A65">
        <w:rPr>
          <w:rFonts w:ascii="Times New Roman" w:hAnsi="Times New Roman"/>
          <w:sz w:val="28"/>
          <w:szCs w:val="28"/>
          <w:lang w:val="az-Latn-AZ"/>
        </w:rPr>
        <w:t xml:space="preserve">   63.2-ci maddədə “Azərbaycan Respublikasının Mülki Prosessual Məcəlləsi” sözləri “, müvafiq olaraq, “Müflisləşmə və iflas haqqında” və “Banklar haqqında” Azərbaycan Respublikasının qanunları” sözləri ilə əvəz edilsin.</w:t>
      </w:r>
    </w:p>
    <w:p w:rsidR="00316D28" w:rsidRPr="006D5A65" w:rsidRDefault="00316D28" w:rsidP="00316D28">
      <w:pPr>
        <w:tabs>
          <w:tab w:val="left" w:pos="1134"/>
        </w:tabs>
        <w:ind w:firstLine="567"/>
        <w:jc w:val="both"/>
        <w:rPr>
          <w:rFonts w:ascii="Times New Roman" w:hAnsi="Times New Roman"/>
          <w:sz w:val="28"/>
          <w:szCs w:val="28"/>
          <w:lang w:val="az-Latn-AZ"/>
        </w:rPr>
      </w:pP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8.</w:t>
      </w:r>
      <w:r w:rsidRPr="006D5A65">
        <w:rPr>
          <w:rFonts w:ascii="Times New Roman" w:hAnsi="Times New Roman"/>
          <w:sz w:val="28"/>
          <w:szCs w:val="28"/>
          <w:lang w:val="az-Latn-AZ"/>
        </w:rPr>
        <w:t xml:space="preserve">   91.1-ci maddənin dördüncü cümləsində “və (və ya)” sözləri “və ya” sözləri ilə əvəz edilsin.</w:t>
      </w:r>
    </w:p>
    <w:p w:rsidR="00316D28" w:rsidRPr="006D5A65" w:rsidRDefault="00316D28" w:rsidP="00316D28">
      <w:pPr>
        <w:tabs>
          <w:tab w:val="left" w:pos="1134"/>
        </w:tabs>
        <w:ind w:firstLine="567"/>
        <w:jc w:val="both"/>
        <w:rPr>
          <w:rFonts w:ascii="Times New Roman" w:hAnsi="Times New Roman"/>
          <w:sz w:val="28"/>
          <w:szCs w:val="28"/>
          <w:lang w:val="az-Latn-AZ"/>
        </w:rPr>
      </w:pP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9.</w:t>
      </w:r>
      <w:r w:rsidRPr="006D5A65">
        <w:rPr>
          <w:rFonts w:ascii="Times New Roman" w:hAnsi="Times New Roman"/>
          <w:sz w:val="28"/>
          <w:szCs w:val="28"/>
          <w:lang w:val="az-Latn-AZ"/>
        </w:rPr>
        <w:t xml:space="preserve">   98-ci maddə üzrə:</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9.1.</w:t>
      </w:r>
      <w:r w:rsidRPr="006D5A65">
        <w:rPr>
          <w:rFonts w:ascii="Times New Roman" w:hAnsi="Times New Roman"/>
          <w:sz w:val="28"/>
          <w:szCs w:val="28"/>
          <w:lang w:val="az-Latn-AZ"/>
        </w:rPr>
        <w:t xml:space="preserve">  98.3-cü maddədə “bu Məcəllədə” sözləri “ müvafiq olaraq, bu Məcəllədə, “Banklar haqqında”, </w:t>
      </w:r>
      <w:r w:rsidRPr="00976FBD">
        <w:rPr>
          <w:rFonts w:ascii="Times New Roman" w:hAnsi="Times New Roman"/>
          <w:sz w:val="28"/>
          <w:szCs w:val="28"/>
          <w:lang w:val="az-Latn-AZ"/>
        </w:rPr>
        <w:t>“</w:t>
      </w:r>
      <w:r w:rsidRPr="006D5A65">
        <w:rPr>
          <w:rFonts w:ascii="Times New Roman" w:hAnsi="Times New Roman"/>
          <w:sz w:val="28"/>
          <w:szCs w:val="28"/>
          <w:lang w:val="az-Latn-AZ"/>
        </w:rPr>
        <w:t xml:space="preserve">Sığorta fəaliyyəti </w:t>
      </w:r>
      <w:r w:rsidRPr="00976FBD">
        <w:rPr>
          <w:rFonts w:ascii="Times New Roman" w:hAnsi="Times New Roman"/>
          <w:sz w:val="28"/>
          <w:szCs w:val="28"/>
          <w:lang w:val="az-Latn-AZ"/>
        </w:rPr>
        <w:t>haqqında”</w:t>
      </w:r>
      <w:r w:rsidRPr="006D5A65">
        <w:rPr>
          <w:rFonts w:ascii="Times New Roman" w:hAnsi="Times New Roman"/>
          <w:sz w:val="28"/>
          <w:szCs w:val="28"/>
          <w:lang w:val="az-Latn-AZ"/>
        </w:rPr>
        <w:t>, “İnvestisiya fondları haqqında” və “</w:t>
      </w:r>
      <w:r w:rsidRPr="00976FBD">
        <w:rPr>
          <w:rFonts w:ascii="Times New Roman" w:hAnsi="Times New Roman"/>
          <w:sz w:val="28"/>
          <w:szCs w:val="28"/>
          <w:lang w:val="az-Latn-AZ"/>
        </w:rPr>
        <w:t xml:space="preserve">Kredit ittifaqları </w:t>
      </w:r>
      <w:r w:rsidRPr="006D5A65">
        <w:rPr>
          <w:rFonts w:ascii="Times New Roman" w:hAnsi="Times New Roman"/>
          <w:sz w:val="28"/>
          <w:szCs w:val="28"/>
          <w:lang w:val="az-Latn-AZ"/>
        </w:rPr>
        <w:t>haqqında” Azərbaycan Respublikasının qanunlarında” sözləri ilə əvəz edilsin;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lastRenderedPageBreak/>
        <w:t>9.2.</w:t>
      </w:r>
      <w:r w:rsidRPr="006D5A65">
        <w:rPr>
          <w:rFonts w:ascii="Times New Roman" w:hAnsi="Times New Roman"/>
          <w:sz w:val="28"/>
          <w:szCs w:val="28"/>
          <w:lang w:val="az-Latn-AZ"/>
        </w:rPr>
        <w:t xml:space="preserve">  98.7-ci maddədə “bu Məcəlləyə” sözləri “, müvafiq olaraq, bu Məcəlləyə, “Banklar haqqında”, </w:t>
      </w:r>
      <w:r w:rsidRPr="00976FBD">
        <w:rPr>
          <w:rFonts w:ascii="Times New Roman" w:hAnsi="Times New Roman"/>
          <w:sz w:val="28"/>
          <w:szCs w:val="28"/>
          <w:lang w:val="az-Latn-AZ"/>
        </w:rPr>
        <w:t>“</w:t>
      </w:r>
      <w:r w:rsidRPr="006D5A65">
        <w:rPr>
          <w:rFonts w:ascii="Times New Roman" w:hAnsi="Times New Roman"/>
          <w:sz w:val="28"/>
          <w:szCs w:val="28"/>
          <w:lang w:val="az-Latn-AZ"/>
        </w:rPr>
        <w:t xml:space="preserve">Sığorta fəaliyyəti </w:t>
      </w:r>
      <w:r w:rsidRPr="00976FBD">
        <w:rPr>
          <w:rFonts w:ascii="Times New Roman" w:hAnsi="Times New Roman"/>
          <w:sz w:val="28"/>
          <w:szCs w:val="28"/>
          <w:lang w:val="az-Latn-AZ"/>
        </w:rPr>
        <w:t>haqqında”</w:t>
      </w:r>
      <w:r w:rsidRPr="006D5A65">
        <w:rPr>
          <w:rFonts w:ascii="Times New Roman" w:hAnsi="Times New Roman"/>
          <w:sz w:val="28"/>
          <w:szCs w:val="28"/>
          <w:lang w:val="az-Latn-AZ"/>
        </w:rPr>
        <w:t xml:space="preserve">  və “</w:t>
      </w:r>
      <w:r w:rsidRPr="00976FBD">
        <w:rPr>
          <w:rFonts w:ascii="Times New Roman" w:hAnsi="Times New Roman"/>
          <w:sz w:val="28"/>
          <w:szCs w:val="28"/>
          <w:lang w:val="az-Latn-AZ"/>
        </w:rPr>
        <w:t xml:space="preserve">İnvestisiya fondları </w:t>
      </w:r>
      <w:r w:rsidRPr="006D5A65">
        <w:rPr>
          <w:rFonts w:ascii="Times New Roman" w:hAnsi="Times New Roman"/>
          <w:sz w:val="28"/>
          <w:szCs w:val="28"/>
          <w:lang w:val="az-Latn-AZ"/>
        </w:rPr>
        <w:t>haqqında” Azərbaycan Respublikasının qanunlarına” sözləri ilə əvəz edilsin;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9.3.</w:t>
      </w:r>
      <w:r w:rsidRPr="006D5A65">
        <w:rPr>
          <w:rFonts w:ascii="Times New Roman" w:hAnsi="Times New Roman"/>
          <w:sz w:val="28"/>
          <w:szCs w:val="28"/>
          <w:lang w:val="az-Latn-AZ"/>
        </w:rPr>
        <w:t xml:space="preserve"> 98.11.3-cü maddədə </w:t>
      </w:r>
      <w:r w:rsidRPr="00976FBD">
        <w:rPr>
          <w:rFonts w:ascii="Times New Roman" w:hAnsi="Times New Roman"/>
          <w:sz w:val="28"/>
          <w:szCs w:val="28"/>
          <w:lang w:val="az-Latn-AZ"/>
        </w:rPr>
        <w:t>“</w:t>
      </w:r>
      <w:r w:rsidRPr="006D5A65">
        <w:rPr>
          <w:rFonts w:ascii="Times New Roman" w:hAnsi="Times New Roman"/>
          <w:sz w:val="28"/>
          <w:szCs w:val="28"/>
          <w:lang w:val="az-Latn-AZ"/>
        </w:rPr>
        <w:t>bu Məcəllə” sözləri “müvafiq olaraq, bu Məcəllə,</w:t>
      </w:r>
      <w:r w:rsidRPr="00976FBD">
        <w:rPr>
          <w:rFonts w:ascii="Times New Roman" w:hAnsi="Times New Roman"/>
          <w:sz w:val="28"/>
          <w:szCs w:val="28"/>
          <w:lang w:val="az-Latn-AZ"/>
        </w:rPr>
        <w:t xml:space="preserve"> “Banklar haqqında”</w:t>
      </w:r>
      <w:r w:rsidRPr="006D5A65">
        <w:rPr>
          <w:rFonts w:ascii="Times New Roman" w:hAnsi="Times New Roman"/>
          <w:sz w:val="28"/>
          <w:szCs w:val="28"/>
          <w:lang w:val="az-Latn-AZ"/>
        </w:rPr>
        <w:t>,</w:t>
      </w:r>
      <w:r w:rsidRPr="00976FBD">
        <w:rPr>
          <w:rFonts w:ascii="Times New Roman" w:hAnsi="Times New Roman"/>
          <w:sz w:val="28"/>
          <w:szCs w:val="28"/>
          <w:lang w:val="az-Latn-AZ"/>
        </w:rPr>
        <w:t xml:space="preserve"> “</w:t>
      </w:r>
      <w:r w:rsidRPr="006D5A65">
        <w:rPr>
          <w:rFonts w:ascii="Times New Roman" w:hAnsi="Times New Roman"/>
          <w:sz w:val="28"/>
          <w:szCs w:val="28"/>
          <w:lang w:val="az-Latn-AZ"/>
        </w:rPr>
        <w:t xml:space="preserve">Sığorta fəaliyyəti </w:t>
      </w:r>
      <w:r w:rsidRPr="00976FBD">
        <w:rPr>
          <w:rFonts w:ascii="Times New Roman" w:hAnsi="Times New Roman"/>
          <w:sz w:val="28"/>
          <w:szCs w:val="28"/>
          <w:lang w:val="az-Latn-AZ"/>
        </w:rPr>
        <w:t>haqqında”</w:t>
      </w:r>
      <w:r w:rsidRPr="006D5A65">
        <w:rPr>
          <w:rFonts w:ascii="Times New Roman" w:hAnsi="Times New Roman"/>
          <w:sz w:val="28"/>
          <w:szCs w:val="28"/>
          <w:lang w:val="az-Latn-AZ"/>
        </w:rPr>
        <w:t>, “</w:t>
      </w:r>
      <w:r w:rsidRPr="00976FBD">
        <w:rPr>
          <w:rFonts w:ascii="Times New Roman" w:hAnsi="Times New Roman"/>
          <w:sz w:val="28"/>
          <w:szCs w:val="28"/>
          <w:lang w:val="az-Latn-AZ"/>
        </w:rPr>
        <w:t xml:space="preserve">İnvestisiya fondları </w:t>
      </w:r>
      <w:r w:rsidRPr="006D5A65">
        <w:rPr>
          <w:rFonts w:ascii="Times New Roman" w:hAnsi="Times New Roman"/>
          <w:sz w:val="28"/>
          <w:szCs w:val="28"/>
          <w:lang w:val="az-Latn-AZ"/>
        </w:rPr>
        <w:t>haqqında” Azərbaycan Respublikasının qanunları” sözləri ilə əvəz edilsin;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9.4.</w:t>
      </w:r>
      <w:r w:rsidRPr="006D5A65">
        <w:rPr>
          <w:rFonts w:ascii="Times New Roman" w:hAnsi="Times New Roman"/>
          <w:sz w:val="28"/>
          <w:szCs w:val="28"/>
          <w:lang w:val="az-Latn-AZ"/>
        </w:rPr>
        <w:t xml:space="preserve"> 98.13-cü maddədə “bu Məcəllə və “Qiymətli kağızlar bazarı haqqında” Azərbaycan Respublikasının Qanunu” sözləri “, müvafiq olaraq, bu Məcəllə,</w:t>
      </w:r>
      <w:r w:rsidRPr="00976FBD">
        <w:rPr>
          <w:rFonts w:ascii="Times New Roman" w:hAnsi="Times New Roman"/>
          <w:sz w:val="28"/>
          <w:szCs w:val="28"/>
          <w:lang w:val="az-Latn-AZ"/>
        </w:rPr>
        <w:t xml:space="preserve"> “Banklar haqqında”</w:t>
      </w:r>
      <w:r w:rsidRPr="006D5A65">
        <w:rPr>
          <w:rFonts w:ascii="Times New Roman" w:hAnsi="Times New Roman"/>
          <w:sz w:val="28"/>
          <w:szCs w:val="28"/>
          <w:lang w:val="az-Latn-AZ"/>
        </w:rPr>
        <w:t>,</w:t>
      </w:r>
      <w:r w:rsidRPr="00976FBD">
        <w:rPr>
          <w:rFonts w:ascii="Times New Roman" w:hAnsi="Times New Roman"/>
          <w:sz w:val="28"/>
          <w:szCs w:val="28"/>
          <w:lang w:val="az-Latn-AZ"/>
        </w:rPr>
        <w:t xml:space="preserve"> </w:t>
      </w:r>
      <w:r w:rsidRPr="006D5A65">
        <w:rPr>
          <w:rFonts w:ascii="Times New Roman" w:hAnsi="Times New Roman"/>
          <w:sz w:val="28"/>
          <w:szCs w:val="28"/>
          <w:lang w:val="az-Latn-AZ"/>
        </w:rPr>
        <w:t>“İnvestisiya fondları haqqında” və “Qiymətli kağızlar bazarı haqqında” Azərbaycan Respublikasının qanunları” sözləri ilə əvəz edilsin;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9.5.</w:t>
      </w:r>
      <w:r w:rsidRPr="006D5A65">
        <w:rPr>
          <w:rFonts w:ascii="Times New Roman" w:hAnsi="Times New Roman"/>
          <w:sz w:val="28"/>
          <w:szCs w:val="28"/>
          <w:lang w:val="az-Latn-AZ"/>
        </w:rPr>
        <w:t xml:space="preserve"> aşağıdakı məzmunda 98.15-ci maddə əlavə edilsin: </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sz w:val="28"/>
          <w:szCs w:val="28"/>
          <w:lang w:val="az-Latn-AZ"/>
        </w:rPr>
        <w:t xml:space="preserve">“98.15. Bu Məcəllənin 98.4-cü, 98.5-ci və 98.11.1-ci maddələrində qeyd edilmiş məsələlərlə əlaqədar banklara, sığortaçılara və qiymətli kağızlar bazarında lisenziyalaşdırılan şəxslərə münasibətdə </w:t>
      </w:r>
      <w:r w:rsidRPr="00976FBD">
        <w:rPr>
          <w:rFonts w:ascii="Times New Roman" w:hAnsi="Times New Roman"/>
          <w:sz w:val="28"/>
          <w:szCs w:val="28"/>
          <w:lang w:val="az-Latn-AZ"/>
        </w:rPr>
        <w:t xml:space="preserve">“Banklar haqqında”, </w:t>
      </w:r>
      <w:r w:rsidRPr="006D5A65">
        <w:rPr>
          <w:rFonts w:ascii="Times New Roman" w:hAnsi="Times New Roman"/>
          <w:sz w:val="28"/>
          <w:szCs w:val="28"/>
          <w:lang w:val="az-Latn-AZ"/>
        </w:rPr>
        <w:t>“</w:t>
      </w:r>
      <w:r w:rsidRPr="00976FBD">
        <w:rPr>
          <w:rFonts w:ascii="Times New Roman" w:hAnsi="Times New Roman"/>
          <w:sz w:val="28"/>
          <w:szCs w:val="28"/>
          <w:lang w:val="az-Latn-AZ"/>
        </w:rPr>
        <w:t xml:space="preserve">Sığorta fəaliyyəti haqqında” və “Qiymətli kağızlar bazarı haqqında” </w:t>
      </w:r>
      <w:r w:rsidRPr="006D5A65">
        <w:rPr>
          <w:rFonts w:ascii="Times New Roman" w:hAnsi="Times New Roman"/>
          <w:sz w:val="28"/>
          <w:szCs w:val="28"/>
          <w:lang w:val="az-Latn-AZ"/>
        </w:rPr>
        <w:t xml:space="preserve"> Azərbaycan Respublikasının qanunlarının müddəaları tətbiq edilir.”.</w:t>
      </w:r>
    </w:p>
    <w:p w:rsidR="00316D28" w:rsidRPr="006D5A65" w:rsidRDefault="00316D28" w:rsidP="00316D28">
      <w:pPr>
        <w:tabs>
          <w:tab w:val="left" w:pos="1134"/>
        </w:tabs>
        <w:ind w:firstLine="567"/>
        <w:jc w:val="both"/>
        <w:rPr>
          <w:rFonts w:ascii="Times New Roman" w:hAnsi="Times New Roman"/>
          <w:sz w:val="28"/>
          <w:szCs w:val="28"/>
          <w:lang w:val="az-Latn-AZ"/>
        </w:rPr>
      </w:pP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10.</w:t>
      </w:r>
      <w:r w:rsidRPr="006D5A65">
        <w:rPr>
          <w:rFonts w:ascii="Times New Roman" w:hAnsi="Times New Roman"/>
          <w:sz w:val="28"/>
          <w:szCs w:val="28"/>
          <w:lang w:val="az-Latn-AZ"/>
        </w:rPr>
        <w:t xml:space="preserve">  99.3-cü maddəyə aşağıdakı məzmunda dördüncü cümlə əlavə edilsin: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sz w:val="28"/>
          <w:szCs w:val="28"/>
          <w:lang w:val="az-Latn-AZ"/>
        </w:rPr>
        <w:t xml:space="preserve">  “Bu maddənin tələbləri banklara və xarici bankların yerli filiallarına şamil edilmir.”.</w:t>
      </w:r>
    </w:p>
    <w:p w:rsidR="00316D28" w:rsidRPr="006D5A65" w:rsidRDefault="00316D28" w:rsidP="00316D28">
      <w:pPr>
        <w:tabs>
          <w:tab w:val="left" w:pos="1134"/>
        </w:tabs>
        <w:ind w:firstLine="567"/>
        <w:jc w:val="both"/>
        <w:rPr>
          <w:rFonts w:ascii="Times New Roman" w:hAnsi="Times New Roman"/>
          <w:sz w:val="28"/>
          <w:szCs w:val="28"/>
          <w:lang w:val="az-Latn-AZ"/>
        </w:rPr>
      </w:pP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11.</w:t>
      </w:r>
      <w:r w:rsidRPr="006D5A65">
        <w:rPr>
          <w:rFonts w:ascii="Times New Roman" w:hAnsi="Times New Roman"/>
          <w:sz w:val="28"/>
          <w:szCs w:val="28"/>
          <w:lang w:val="az-Latn-AZ"/>
        </w:rPr>
        <w:t xml:space="preserve">  102.5-ci maddədə “Cəmiyyətin” sözü “Banklar haqqında” Azərbaycan Respublikasının Qanununda nəzərdə tutulmuş hallar istisna olmaqla, cəmiyyətin”  sözləri ilə əvəz edilsin.</w:t>
      </w:r>
    </w:p>
    <w:p w:rsidR="00316D28" w:rsidRPr="006D5A65" w:rsidRDefault="00316D28" w:rsidP="00316D28">
      <w:pPr>
        <w:tabs>
          <w:tab w:val="left" w:pos="1134"/>
        </w:tabs>
        <w:ind w:firstLine="567"/>
        <w:jc w:val="both"/>
        <w:rPr>
          <w:rFonts w:ascii="Times New Roman" w:hAnsi="Times New Roman"/>
          <w:sz w:val="28"/>
          <w:szCs w:val="28"/>
          <w:lang w:val="az-Latn-AZ"/>
        </w:rPr>
      </w:pP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12.</w:t>
      </w:r>
      <w:r w:rsidRPr="006D5A65">
        <w:rPr>
          <w:rFonts w:ascii="Times New Roman" w:hAnsi="Times New Roman"/>
          <w:sz w:val="28"/>
          <w:szCs w:val="28"/>
          <w:lang w:val="az-Latn-AZ"/>
        </w:rPr>
        <w:t xml:space="preserve">  103-cü maddə üzrə:</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12.1.</w:t>
      </w:r>
      <w:r w:rsidRPr="006D5A65">
        <w:rPr>
          <w:rFonts w:ascii="Times New Roman" w:hAnsi="Times New Roman"/>
          <w:sz w:val="28"/>
          <w:szCs w:val="28"/>
          <w:lang w:val="az-Latn-AZ"/>
        </w:rPr>
        <w:t xml:space="preserve">  103.1-ci maddənin ikinci cümləsində </w:t>
      </w:r>
      <w:r w:rsidRPr="00976FBD">
        <w:rPr>
          <w:rFonts w:ascii="Times New Roman" w:hAnsi="Times New Roman"/>
          <w:sz w:val="28"/>
          <w:szCs w:val="28"/>
          <w:lang w:val="az-Latn-AZ"/>
        </w:rPr>
        <w:t>“</w:t>
      </w:r>
      <w:r w:rsidRPr="006D5A65">
        <w:rPr>
          <w:rFonts w:ascii="Times New Roman" w:hAnsi="Times New Roman"/>
          <w:sz w:val="28"/>
          <w:szCs w:val="28"/>
          <w:lang w:val="az-Latn-AZ"/>
        </w:rPr>
        <w:t>bu Məcəllə” sözləri “, müvafiq olaraq, bu Məcəllə,</w:t>
      </w:r>
      <w:r w:rsidRPr="00976FBD">
        <w:rPr>
          <w:rFonts w:ascii="Times New Roman" w:hAnsi="Times New Roman"/>
          <w:sz w:val="28"/>
          <w:szCs w:val="28"/>
          <w:lang w:val="az-Latn-AZ"/>
        </w:rPr>
        <w:t xml:space="preserve"> “Banklar haqqında”</w:t>
      </w:r>
      <w:r w:rsidRPr="006D5A65">
        <w:rPr>
          <w:rFonts w:ascii="Times New Roman" w:hAnsi="Times New Roman"/>
          <w:sz w:val="28"/>
          <w:szCs w:val="28"/>
          <w:lang w:val="az-Latn-AZ"/>
        </w:rPr>
        <w:t>,</w:t>
      </w:r>
      <w:r w:rsidRPr="00976FBD">
        <w:rPr>
          <w:rFonts w:ascii="Times New Roman" w:hAnsi="Times New Roman"/>
          <w:sz w:val="28"/>
          <w:szCs w:val="28"/>
          <w:lang w:val="az-Latn-AZ"/>
        </w:rPr>
        <w:t xml:space="preserve"> “</w:t>
      </w:r>
      <w:r w:rsidRPr="006D5A65">
        <w:rPr>
          <w:rFonts w:ascii="Times New Roman" w:hAnsi="Times New Roman"/>
          <w:sz w:val="28"/>
          <w:szCs w:val="28"/>
          <w:lang w:val="az-Latn-AZ"/>
        </w:rPr>
        <w:t xml:space="preserve">Sığorta fəaliyyəti </w:t>
      </w:r>
      <w:r w:rsidRPr="00976FBD">
        <w:rPr>
          <w:rFonts w:ascii="Times New Roman" w:hAnsi="Times New Roman"/>
          <w:sz w:val="28"/>
          <w:szCs w:val="28"/>
          <w:lang w:val="az-Latn-AZ"/>
        </w:rPr>
        <w:t>haqqında”</w:t>
      </w:r>
      <w:r w:rsidRPr="006D5A65">
        <w:rPr>
          <w:rFonts w:ascii="Times New Roman" w:hAnsi="Times New Roman"/>
          <w:sz w:val="28"/>
          <w:szCs w:val="28"/>
          <w:lang w:val="az-Latn-AZ"/>
        </w:rPr>
        <w:t>, “Qiymətli kağızlar bazarı</w:t>
      </w:r>
      <w:r w:rsidRPr="00976FBD">
        <w:rPr>
          <w:rFonts w:ascii="Times New Roman" w:hAnsi="Times New Roman"/>
          <w:sz w:val="28"/>
          <w:szCs w:val="28"/>
          <w:lang w:val="az-Latn-AZ"/>
        </w:rPr>
        <w:t xml:space="preserve"> </w:t>
      </w:r>
      <w:r w:rsidRPr="006D5A65">
        <w:rPr>
          <w:rFonts w:ascii="Times New Roman" w:hAnsi="Times New Roman"/>
          <w:sz w:val="28"/>
          <w:szCs w:val="28"/>
          <w:lang w:val="az-Latn-AZ"/>
        </w:rPr>
        <w:t>haqqında” Azərbaycan Respublikasının qanunları” sözləri ilə əvəz edilsin;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12.2.</w:t>
      </w:r>
      <w:r w:rsidRPr="006D5A65">
        <w:rPr>
          <w:rFonts w:ascii="Times New Roman" w:hAnsi="Times New Roman"/>
          <w:sz w:val="28"/>
          <w:szCs w:val="28"/>
          <w:lang w:val="az-Latn-AZ"/>
        </w:rPr>
        <w:t xml:space="preserve">  103.2-ci maddənin ikinci cümləsində “orqanı” sözündən sonra “və maliyyə bazarlarına nəzarət orqanı” sözləri əlavə edilsin;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12.3.</w:t>
      </w:r>
      <w:r w:rsidRPr="006D5A65">
        <w:rPr>
          <w:rFonts w:ascii="Times New Roman" w:hAnsi="Times New Roman"/>
          <w:sz w:val="28"/>
          <w:szCs w:val="28"/>
          <w:lang w:val="az-Latn-AZ"/>
        </w:rPr>
        <w:t xml:space="preserve">  103.5-ci maddənin ikinci cümləsində “Əgər” sözü “Banklar haqqında”, “Sığorta fəaliyyəti haqqında”, “Qiymətli kağızlar bazarı haqqında”, “Bank olmayan kredit təşkilatları haqqında”, “Kredit ittifaqları haqqında”, “Poçt haqqında” və “Kredit büroları haqqında” Azərbaycan Respublikasının qanunlarında nəzərdə tutulmuş hallar istisna olmaqla, əgər” sözləri ilə əvəz edilsin.</w:t>
      </w:r>
    </w:p>
    <w:p w:rsidR="00316D28" w:rsidRPr="006D5A65" w:rsidRDefault="00316D28" w:rsidP="00316D28">
      <w:pPr>
        <w:tabs>
          <w:tab w:val="left" w:pos="1134"/>
        </w:tabs>
        <w:ind w:firstLine="567"/>
        <w:jc w:val="both"/>
        <w:rPr>
          <w:rFonts w:ascii="Times New Roman" w:hAnsi="Times New Roman"/>
          <w:sz w:val="28"/>
          <w:szCs w:val="28"/>
          <w:lang w:val="az-Latn-AZ"/>
        </w:rPr>
      </w:pP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13.</w:t>
      </w:r>
      <w:r w:rsidRPr="006D5A65">
        <w:rPr>
          <w:rFonts w:ascii="Times New Roman" w:hAnsi="Times New Roman"/>
          <w:sz w:val="28"/>
          <w:szCs w:val="28"/>
          <w:lang w:val="az-Latn-AZ"/>
        </w:rPr>
        <w:t xml:space="preserve"> 105.4-cü maddədə “Səhmdar” sözü “Banklar haqqında”, “Sığorta fəaliyyəti haqqında”, “Qiymətli kağızlar bazarı haqqında”, “Bank olmayan kredit təşkilatları haqqında”, “Kredit ittifaqları haqqında”, “Poçt haqqında” və “Kredit büroları haqqında” Azərbaycan Respublikasının qanunlarında nəzərdə tutulmuş hallar istisna olmaqla, səhmdar” sözləri ilə əvəz edilsin.</w:t>
      </w:r>
    </w:p>
    <w:p w:rsidR="00316D28" w:rsidRPr="006D5A65" w:rsidRDefault="00316D28" w:rsidP="00316D28">
      <w:pPr>
        <w:tabs>
          <w:tab w:val="left" w:pos="1134"/>
        </w:tabs>
        <w:ind w:firstLine="567"/>
        <w:jc w:val="both"/>
        <w:rPr>
          <w:rFonts w:ascii="Times New Roman" w:hAnsi="Times New Roman"/>
          <w:sz w:val="28"/>
          <w:szCs w:val="28"/>
          <w:lang w:val="az-Latn-AZ"/>
        </w:rPr>
      </w:pP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lastRenderedPageBreak/>
        <w:t>14.</w:t>
      </w:r>
      <w:r w:rsidRPr="006D5A65">
        <w:rPr>
          <w:rFonts w:ascii="Times New Roman" w:hAnsi="Times New Roman"/>
          <w:sz w:val="28"/>
          <w:szCs w:val="28"/>
          <w:lang w:val="az-Latn-AZ"/>
        </w:rPr>
        <w:t xml:space="preserve">  107-ci maddə üzrə:</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14.1.</w:t>
      </w:r>
      <w:r w:rsidRPr="006D5A65">
        <w:rPr>
          <w:rFonts w:ascii="Times New Roman" w:hAnsi="Times New Roman"/>
          <w:sz w:val="28"/>
          <w:szCs w:val="28"/>
          <w:lang w:val="az-Latn-AZ"/>
        </w:rPr>
        <w:t xml:space="preserve">  107.4-cü maddənin birinci cümləsində “və (və ya)” sözləri “və ya” sözləri ilə əvəz edilsin;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14.2.</w:t>
      </w:r>
      <w:r w:rsidRPr="006D5A65">
        <w:rPr>
          <w:rFonts w:ascii="Times New Roman" w:hAnsi="Times New Roman"/>
          <w:sz w:val="28"/>
          <w:szCs w:val="28"/>
          <w:lang w:val="az-Latn-AZ"/>
        </w:rPr>
        <w:t xml:space="preserve">  107.4-cü maddənin dördüncü cümləsində “Səhmdarların” sözü “Banklar haqqında” və “Sığorta fəaliyyəti haqqında” Azərbaycan Respublikasının qanunlarında nəzərdə tutulmuş hallar istisna olmaqla, səhmdarların” sözləri ilə əvəz edilsin;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14.3.</w:t>
      </w:r>
      <w:r w:rsidRPr="006D5A65">
        <w:rPr>
          <w:rFonts w:ascii="Times New Roman" w:hAnsi="Times New Roman"/>
          <w:sz w:val="28"/>
          <w:szCs w:val="28"/>
          <w:lang w:val="az-Latn-AZ"/>
        </w:rPr>
        <w:t xml:space="preserve">  107.5-ci maddəsində “bu Məcəlləyə” sözləri “</w:t>
      </w:r>
      <w:r w:rsidRPr="00976FBD">
        <w:rPr>
          <w:rFonts w:ascii="Times New Roman" w:hAnsi="Times New Roman"/>
          <w:sz w:val="28"/>
          <w:szCs w:val="28"/>
          <w:lang w:val="az-Latn-AZ"/>
        </w:rPr>
        <w:t xml:space="preserve">, </w:t>
      </w:r>
      <w:r w:rsidRPr="006D5A65">
        <w:rPr>
          <w:rFonts w:ascii="Times New Roman" w:hAnsi="Times New Roman"/>
          <w:sz w:val="28"/>
          <w:szCs w:val="28"/>
          <w:lang w:val="az-Latn-AZ"/>
        </w:rPr>
        <w:t xml:space="preserve">müvafiq olaraq, bu Məcəlləyə, </w:t>
      </w:r>
      <w:r w:rsidRPr="00976FBD">
        <w:rPr>
          <w:rFonts w:ascii="Times New Roman" w:hAnsi="Times New Roman"/>
          <w:sz w:val="28"/>
          <w:szCs w:val="28"/>
          <w:lang w:val="az-Latn-AZ"/>
        </w:rPr>
        <w:t>“Banklar haqqında”</w:t>
      </w:r>
      <w:r w:rsidRPr="006D5A65">
        <w:rPr>
          <w:rFonts w:ascii="Times New Roman" w:hAnsi="Times New Roman"/>
          <w:sz w:val="28"/>
          <w:szCs w:val="28"/>
          <w:lang w:val="az-Latn-AZ"/>
        </w:rPr>
        <w:t xml:space="preserve">, </w:t>
      </w:r>
      <w:r w:rsidRPr="00976FBD">
        <w:rPr>
          <w:rFonts w:ascii="Times New Roman" w:hAnsi="Times New Roman"/>
          <w:sz w:val="28"/>
          <w:szCs w:val="28"/>
          <w:lang w:val="az-Latn-AZ"/>
        </w:rPr>
        <w:t>“Sığorta fəaliyyəti haqqında”</w:t>
      </w:r>
      <w:r w:rsidRPr="006D5A65">
        <w:rPr>
          <w:rFonts w:ascii="Times New Roman" w:hAnsi="Times New Roman"/>
          <w:sz w:val="28"/>
          <w:szCs w:val="28"/>
          <w:lang w:val="az-Latn-AZ"/>
        </w:rPr>
        <w:t>, “İnvestisiya fondları haqqında”</w:t>
      </w:r>
      <w:r w:rsidRPr="00976FBD">
        <w:rPr>
          <w:rFonts w:ascii="Times New Roman" w:hAnsi="Times New Roman"/>
          <w:sz w:val="28"/>
          <w:szCs w:val="28"/>
          <w:lang w:val="az-Latn-AZ"/>
        </w:rPr>
        <w:t xml:space="preserve"> Azərbaycan Respublikasının qanunları</w:t>
      </w:r>
      <w:r w:rsidRPr="006D5A65">
        <w:rPr>
          <w:rFonts w:ascii="Times New Roman" w:hAnsi="Times New Roman"/>
          <w:sz w:val="28"/>
          <w:szCs w:val="28"/>
          <w:lang w:val="az-Latn-AZ"/>
        </w:rPr>
        <w:t>na” sözləri ilə əvəz edilsin.</w:t>
      </w:r>
    </w:p>
    <w:p w:rsidR="00316D28" w:rsidRPr="006D5A65" w:rsidRDefault="00316D28" w:rsidP="00316D28">
      <w:pPr>
        <w:tabs>
          <w:tab w:val="left" w:pos="1134"/>
        </w:tabs>
        <w:ind w:firstLine="567"/>
        <w:jc w:val="both"/>
        <w:rPr>
          <w:rFonts w:ascii="Times New Roman" w:hAnsi="Times New Roman"/>
          <w:sz w:val="28"/>
          <w:szCs w:val="28"/>
          <w:lang w:val="az-Latn-AZ"/>
        </w:rPr>
      </w:pP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15.</w:t>
      </w:r>
      <w:r w:rsidRPr="006D5A65">
        <w:rPr>
          <w:rFonts w:ascii="Times New Roman" w:hAnsi="Times New Roman"/>
          <w:sz w:val="28"/>
          <w:szCs w:val="28"/>
          <w:lang w:val="az-Latn-AZ"/>
        </w:rPr>
        <w:t xml:space="preserve">  107-1.3-cü və 107-1.6-cı maddələrin birinci cümlələrində “Səhmdarların” sözü “Banklar haqqında” Azərbaycan Respublikasının Qanununda nəzərdə tutulmuş hallar istisna olmaqla, səhmdarların” sözləri ilə əvəz edilsin.</w:t>
      </w:r>
    </w:p>
    <w:p w:rsidR="00316D28" w:rsidRPr="006D5A65" w:rsidRDefault="00316D28" w:rsidP="00316D28">
      <w:pPr>
        <w:tabs>
          <w:tab w:val="left" w:pos="1134"/>
        </w:tabs>
        <w:ind w:firstLine="567"/>
        <w:jc w:val="both"/>
        <w:rPr>
          <w:rFonts w:ascii="Times New Roman" w:hAnsi="Times New Roman"/>
          <w:sz w:val="28"/>
          <w:szCs w:val="28"/>
          <w:lang w:val="az-Latn-AZ"/>
        </w:rPr>
      </w:pP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16.</w:t>
      </w:r>
      <w:r w:rsidRPr="006D5A65">
        <w:rPr>
          <w:rFonts w:ascii="Times New Roman" w:hAnsi="Times New Roman"/>
          <w:sz w:val="28"/>
          <w:szCs w:val="28"/>
          <w:lang w:val="az-Latn-AZ"/>
        </w:rPr>
        <w:t xml:space="preserve">  107-2-ci maddə üzrə:</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16.1.</w:t>
      </w:r>
      <w:r w:rsidRPr="006D5A65">
        <w:rPr>
          <w:rFonts w:ascii="Times New Roman" w:hAnsi="Times New Roman"/>
          <w:sz w:val="28"/>
          <w:szCs w:val="28"/>
          <w:lang w:val="az-Latn-AZ"/>
        </w:rPr>
        <w:t xml:space="preserve">  107-2.1-ci maddəyə “altmış” sözündən əvvəl “ən azı” sözləri əlavə edilsin;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16.2.</w:t>
      </w:r>
      <w:r w:rsidRPr="006D5A65">
        <w:rPr>
          <w:rFonts w:ascii="Times New Roman" w:hAnsi="Times New Roman"/>
          <w:sz w:val="28"/>
          <w:szCs w:val="28"/>
          <w:lang w:val="az-Latn-AZ"/>
        </w:rPr>
        <w:t xml:space="preserve">  107-2.2-ci maddənin üçüncü cümləsində “Yenidən” sözü “Banklar haqqında Azərbaycan Respublikasının Qanununda</w:t>
      </w:r>
      <w:r w:rsidRPr="006D5A65" w:rsidDel="000E12DE">
        <w:rPr>
          <w:rFonts w:ascii="Times New Roman" w:hAnsi="Times New Roman"/>
          <w:sz w:val="28"/>
          <w:szCs w:val="28"/>
          <w:lang w:val="az-Latn-AZ"/>
        </w:rPr>
        <w:t xml:space="preserve"> </w:t>
      </w:r>
      <w:r w:rsidRPr="006D5A65">
        <w:rPr>
          <w:rFonts w:ascii="Times New Roman" w:hAnsi="Times New Roman"/>
          <w:sz w:val="28"/>
          <w:szCs w:val="28"/>
          <w:lang w:val="az-Latn-AZ"/>
        </w:rPr>
        <w:t>nəzərdə tutulmuş hallar istisna olmaqla, yenidən” sözləri ilə əvəz edilsin;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16.3.</w:t>
      </w:r>
      <w:r w:rsidRPr="006D5A65">
        <w:rPr>
          <w:rFonts w:ascii="Times New Roman" w:hAnsi="Times New Roman"/>
          <w:sz w:val="28"/>
          <w:szCs w:val="28"/>
          <w:lang w:val="az-Latn-AZ"/>
        </w:rPr>
        <w:t xml:space="preserve">  107-2.3-cü maddənin ikinci cümləsində “Təkrarən” sözü “Banklar haqqında Azərbaycan Respublikasının Qanununda</w:t>
      </w:r>
      <w:r w:rsidRPr="006D5A65" w:rsidDel="000E12DE">
        <w:rPr>
          <w:rFonts w:ascii="Times New Roman" w:hAnsi="Times New Roman"/>
          <w:sz w:val="28"/>
          <w:szCs w:val="28"/>
          <w:lang w:val="az-Latn-AZ"/>
        </w:rPr>
        <w:t xml:space="preserve"> </w:t>
      </w:r>
      <w:r w:rsidRPr="006D5A65">
        <w:rPr>
          <w:rFonts w:ascii="Times New Roman" w:hAnsi="Times New Roman"/>
          <w:sz w:val="28"/>
          <w:szCs w:val="28"/>
          <w:lang w:val="az-Latn-AZ"/>
        </w:rPr>
        <w:t>nəzərdə tutulmuş hallar istisna olmaqla, təkrarən” sözləri ilə əvəz edilsin.</w:t>
      </w:r>
    </w:p>
    <w:p w:rsidR="00316D28" w:rsidRPr="006D5A65" w:rsidRDefault="00316D28" w:rsidP="00316D28">
      <w:pPr>
        <w:tabs>
          <w:tab w:val="left" w:pos="1134"/>
        </w:tabs>
        <w:ind w:firstLine="567"/>
        <w:jc w:val="both"/>
        <w:rPr>
          <w:rFonts w:ascii="Times New Roman" w:hAnsi="Times New Roman"/>
          <w:sz w:val="28"/>
          <w:szCs w:val="28"/>
          <w:lang w:val="az-Latn-AZ"/>
        </w:rPr>
      </w:pP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17.</w:t>
      </w:r>
      <w:r w:rsidRPr="006D5A65">
        <w:rPr>
          <w:rFonts w:ascii="Times New Roman" w:hAnsi="Times New Roman"/>
          <w:sz w:val="28"/>
          <w:szCs w:val="28"/>
          <w:lang w:val="az-Latn-AZ"/>
        </w:rPr>
        <w:t xml:space="preserve">  107-10-cu maddə üzrə:</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17.1.</w:t>
      </w:r>
      <w:r w:rsidRPr="006D5A65">
        <w:rPr>
          <w:rFonts w:ascii="Times New Roman" w:hAnsi="Times New Roman"/>
          <w:sz w:val="28"/>
          <w:szCs w:val="28"/>
          <w:lang w:val="az-Latn-AZ"/>
        </w:rPr>
        <w:t xml:space="preserve">  107-10.2-ci maddədə “bu Məcəllə ilə” sözləri “</w:t>
      </w:r>
      <w:r w:rsidRPr="00976FBD">
        <w:rPr>
          <w:rFonts w:ascii="Times New Roman" w:hAnsi="Times New Roman"/>
          <w:sz w:val="28"/>
          <w:szCs w:val="28"/>
          <w:lang w:val="az-Latn-AZ"/>
        </w:rPr>
        <w:t xml:space="preserve">, </w:t>
      </w:r>
      <w:r w:rsidRPr="006D5A65">
        <w:rPr>
          <w:rFonts w:ascii="Times New Roman" w:hAnsi="Times New Roman"/>
          <w:sz w:val="28"/>
          <w:szCs w:val="28"/>
          <w:lang w:val="az-Latn-AZ"/>
        </w:rPr>
        <w:t xml:space="preserve">müvafiq olaraq, bu Məcəllə, </w:t>
      </w:r>
      <w:r w:rsidRPr="00976FBD">
        <w:rPr>
          <w:rFonts w:ascii="Times New Roman" w:hAnsi="Times New Roman"/>
          <w:sz w:val="28"/>
          <w:szCs w:val="28"/>
          <w:lang w:val="az-Latn-AZ"/>
        </w:rPr>
        <w:t>“Banklar haqqında”</w:t>
      </w:r>
      <w:r w:rsidRPr="006D5A65">
        <w:rPr>
          <w:rFonts w:ascii="Times New Roman" w:hAnsi="Times New Roman"/>
          <w:sz w:val="28"/>
          <w:szCs w:val="28"/>
          <w:lang w:val="az-Latn-AZ"/>
        </w:rPr>
        <w:t xml:space="preserve">, </w:t>
      </w:r>
      <w:r w:rsidRPr="00976FBD">
        <w:rPr>
          <w:rFonts w:ascii="Times New Roman" w:hAnsi="Times New Roman"/>
          <w:sz w:val="28"/>
          <w:szCs w:val="28"/>
          <w:lang w:val="az-Latn-AZ"/>
        </w:rPr>
        <w:t>“Sığorta fəaliyyəti haqqında”</w:t>
      </w:r>
      <w:r w:rsidRPr="006D5A65">
        <w:rPr>
          <w:rFonts w:ascii="Times New Roman" w:hAnsi="Times New Roman"/>
          <w:sz w:val="28"/>
          <w:szCs w:val="28"/>
          <w:lang w:val="az-Latn-AZ"/>
        </w:rPr>
        <w:t xml:space="preserve">, “İnvestisiya fondları haqqında” </w:t>
      </w:r>
      <w:r w:rsidRPr="00976FBD">
        <w:rPr>
          <w:rFonts w:ascii="Times New Roman" w:hAnsi="Times New Roman"/>
          <w:sz w:val="28"/>
          <w:szCs w:val="28"/>
          <w:lang w:val="az-Latn-AZ"/>
        </w:rPr>
        <w:t>Azərbaycan Respublikasının qanunları</w:t>
      </w:r>
      <w:r w:rsidRPr="006D5A65">
        <w:rPr>
          <w:rFonts w:ascii="Times New Roman" w:hAnsi="Times New Roman"/>
          <w:sz w:val="28"/>
          <w:szCs w:val="28"/>
          <w:lang w:val="az-Latn-AZ"/>
        </w:rPr>
        <w:t>” sözləri ilə əvəz edilsin;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17.2.</w:t>
      </w:r>
      <w:r w:rsidRPr="006D5A65">
        <w:rPr>
          <w:rFonts w:ascii="Times New Roman" w:hAnsi="Times New Roman"/>
          <w:sz w:val="28"/>
          <w:szCs w:val="28"/>
          <w:lang w:val="az-Latn-AZ"/>
        </w:rPr>
        <w:t xml:space="preserve">  107-10.3-cü maddədə “cəmiyyətin nizamnaməsi ilə” sözləri “</w:t>
      </w:r>
      <w:r w:rsidRPr="00976FBD">
        <w:rPr>
          <w:rFonts w:ascii="Times New Roman" w:hAnsi="Times New Roman"/>
          <w:sz w:val="28"/>
          <w:szCs w:val="28"/>
          <w:lang w:val="az-Latn-AZ"/>
        </w:rPr>
        <w:t xml:space="preserve">, </w:t>
      </w:r>
      <w:r w:rsidRPr="006D5A65">
        <w:rPr>
          <w:rFonts w:ascii="Times New Roman" w:hAnsi="Times New Roman"/>
          <w:sz w:val="28"/>
          <w:szCs w:val="28"/>
          <w:lang w:val="az-Latn-AZ"/>
        </w:rPr>
        <w:t xml:space="preserve">müvafiq olaraq, cəmiyyətin nizamnaməsi, </w:t>
      </w:r>
      <w:r w:rsidRPr="00976FBD">
        <w:rPr>
          <w:rFonts w:ascii="Times New Roman" w:hAnsi="Times New Roman"/>
          <w:sz w:val="28"/>
          <w:szCs w:val="28"/>
          <w:lang w:val="az-Latn-AZ"/>
        </w:rPr>
        <w:t>“Banklar haqqında”</w:t>
      </w:r>
      <w:r w:rsidRPr="006D5A65">
        <w:rPr>
          <w:rFonts w:ascii="Times New Roman" w:hAnsi="Times New Roman"/>
          <w:sz w:val="28"/>
          <w:szCs w:val="28"/>
          <w:lang w:val="az-Latn-AZ"/>
        </w:rPr>
        <w:t xml:space="preserve"> və </w:t>
      </w:r>
      <w:r w:rsidRPr="00976FBD">
        <w:rPr>
          <w:rFonts w:ascii="Times New Roman" w:hAnsi="Times New Roman"/>
          <w:sz w:val="28"/>
          <w:szCs w:val="28"/>
          <w:lang w:val="az-Latn-AZ"/>
        </w:rPr>
        <w:t>“Sığorta fəaliyyəti haqqında” Azərbaycan Respublikasının qanunları ilə</w:t>
      </w:r>
      <w:r w:rsidRPr="006D5A65">
        <w:rPr>
          <w:rFonts w:ascii="Times New Roman" w:hAnsi="Times New Roman"/>
          <w:sz w:val="28"/>
          <w:szCs w:val="28"/>
          <w:lang w:val="az-Latn-AZ"/>
        </w:rPr>
        <w:t>” sözləri ilə əvəz edilsin;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17.3.</w:t>
      </w:r>
      <w:r w:rsidRPr="006D5A65">
        <w:rPr>
          <w:rFonts w:ascii="Times New Roman" w:hAnsi="Times New Roman"/>
          <w:sz w:val="28"/>
          <w:szCs w:val="28"/>
          <w:lang w:val="az-Latn-AZ"/>
        </w:rPr>
        <w:t xml:space="preserve">  107-10.5-ci maddə aşağıdakı redaksiyada verilsin: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sz w:val="28"/>
          <w:szCs w:val="28"/>
          <w:lang w:val="az-Latn-AZ"/>
        </w:rPr>
        <w:t>“107-10.5. Cəmiyyətin icra orqanı üzvlərinin şəxsi marağı ilə cəmiyyətin maraqları arasında ziddiyyətlərə gətirib çıxara bilən, habelə bu Məcəllənin 49-1.6-cı maddəsində nəzərdə tutulmuş hallarda cəmiyyətin icra orqanının rəhbəri və ya digər üzvləri müvafiq məlumatı cəmiyyətin direktorlar şurasına (müşahidə şurasına), o olmadıqda, səhmdarların ümumi yığıncağına yazılı şəkildə təqdim etməlidirlər. Cəmiyyətin maraqlarına zidd olan əqdlərin bağlanılması, müvafiq olaraq, bu Məcəllə, “</w:t>
      </w:r>
      <w:r w:rsidRPr="006D5A65">
        <w:rPr>
          <w:rFonts w:ascii="Times New Roman" w:hAnsi="Times New Roman"/>
          <w:sz w:val="28"/>
          <w:szCs w:val="28"/>
          <w:lang w:val="az-Latn-AZ"/>
        </w:rPr>
        <w:t/>
      </w:r>
      <w:r w:rsidRPr="006D5A65">
        <w:rPr>
          <w:rFonts w:ascii="Times New Roman" w:hAnsi="Times New Roman"/>
          <w:sz w:val="28"/>
          <w:szCs w:val="28"/>
          <w:lang w:val="az-Latn-AZ"/>
        </w:rPr>
        <w:t>Banklar haqqında” və “Sığorta fəaliyyəti haqqında” Azərbaycan Respublikasının qanunları</w:t>
      </w:r>
      <w:r w:rsidRPr="006D5A65" w:rsidDel="000E12DE">
        <w:rPr>
          <w:rFonts w:ascii="Times New Roman" w:hAnsi="Times New Roman"/>
          <w:sz w:val="28"/>
          <w:szCs w:val="28"/>
          <w:lang w:val="az-Latn-AZ"/>
        </w:rPr>
        <w:t xml:space="preserve"> </w:t>
      </w:r>
      <w:r w:rsidRPr="006D5A65">
        <w:rPr>
          <w:rFonts w:ascii="Times New Roman" w:hAnsi="Times New Roman"/>
          <w:sz w:val="28"/>
          <w:szCs w:val="28"/>
          <w:lang w:val="az-Latn-AZ"/>
        </w:rPr>
        <w:t xml:space="preserve">ilə ayrı qayda nəzərdə tutulmamışdırsa, müvafiq idarəetmə orqanının qərarı əsasında həyata keçirilə bilər.”. </w:t>
      </w:r>
    </w:p>
    <w:p w:rsidR="00316D28" w:rsidRDefault="00316D28" w:rsidP="00316D28">
      <w:pPr>
        <w:tabs>
          <w:tab w:val="left" w:pos="1134"/>
        </w:tabs>
        <w:ind w:firstLine="567"/>
        <w:jc w:val="both"/>
        <w:rPr>
          <w:rFonts w:ascii="Times New Roman" w:hAnsi="Times New Roman"/>
          <w:sz w:val="28"/>
          <w:szCs w:val="28"/>
          <w:lang w:val="az-Latn-AZ"/>
        </w:rPr>
      </w:pPr>
    </w:p>
    <w:p w:rsidR="00316D28" w:rsidRPr="006D5A65" w:rsidRDefault="00316D28" w:rsidP="00316D28">
      <w:pPr>
        <w:tabs>
          <w:tab w:val="left" w:pos="1134"/>
        </w:tabs>
        <w:ind w:firstLine="567"/>
        <w:jc w:val="both"/>
        <w:rPr>
          <w:rFonts w:ascii="Times New Roman" w:hAnsi="Times New Roman"/>
          <w:sz w:val="28"/>
          <w:szCs w:val="28"/>
          <w:lang w:val="az-Latn-AZ"/>
        </w:rPr>
      </w:pP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lastRenderedPageBreak/>
        <w:t>18.</w:t>
      </w:r>
      <w:r w:rsidRPr="006D5A65">
        <w:rPr>
          <w:rFonts w:ascii="Times New Roman" w:hAnsi="Times New Roman"/>
          <w:sz w:val="28"/>
          <w:szCs w:val="28"/>
          <w:lang w:val="az-Latn-AZ"/>
        </w:rPr>
        <w:t xml:space="preserve"> Aşağıdakı məzmunda 107-11.7-ci maddə əlavə edilsin: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sz w:val="28"/>
          <w:szCs w:val="28"/>
          <w:lang w:val="az-Latn-AZ"/>
        </w:rPr>
        <w:t>“107-11.7. Bu maddənin tələbləri banklara və xarici bankların yerli filiallarına şamil edilmir.”.</w:t>
      </w:r>
    </w:p>
    <w:p w:rsidR="00316D28" w:rsidRPr="006D5A65" w:rsidRDefault="00316D28" w:rsidP="00316D28">
      <w:pPr>
        <w:tabs>
          <w:tab w:val="left" w:pos="1134"/>
        </w:tabs>
        <w:ind w:firstLine="567"/>
        <w:jc w:val="both"/>
        <w:rPr>
          <w:rFonts w:ascii="Times New Roman" w:hAnsi="Times New Roman"/>
          <w:sz w:val="28"/>
          <w:szCs w:val="28"/>
          <w:lang w:val="az-Latn-AZ"/>
        </w:rPr>
      </w:pP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19.</w:t>
      </w:r>
      <w:r w:rsidRPr="006D5A65">
        <w:rPr>
          <w:rFonts w:ascii="Times New Roman" w:hAnsi="Times New Roman"/>
          <w:sz w:val="28"/>
          <w:szCs w:val="28"/>
          <w:lang w:val="az-Latn-AZ"/>
        </w:rPr>
        <w:t xml:space="preserve">  108-ci maddə üzrə:</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19.1.</w:t>
      </w:r>
      <w:r w:rsidRPr="006D5A65">
        <w:rPr>
          <w:rFonts w:ascii="Times New Roman" w:hAnsi="Times New Roman"/>
          <w:sz w:val="28"/>
          <w:szCs w:val="28"/>
          <w:lang w:val="az-Latn-AZ"/>
        </w:rPr>
        <w:t xml:space="preserve">  108.1-ci maddənin ikinci cümləsində “bu Məcəllə” sözləri “, müvafiq olaraq, bu Məcəllə, “</w:t>
      </w:r>
      <w:r w:rsidRPr="006D5A65">
        <w:rPr>
          <w:rFonts w:ascii="Times New Roman" w:hAnsi="Times New Roman"/>
          <w:sz w:val="28"/>
          <w:szCs w:val="28"/>
          <w:lang w:val="az-Latn-AZ"/>
        </w:rPr>
        <w:t/>
      </w:r>
      <w:r w:rsidRPr="006D5A65">
        <w:rPr>
          <w:rFonts w:ascii="Times New Roman" w:hAnsi="Times New Roman"/>
          <w:sz w:val="28"/>
          <w:szCs w:val="28"/>
          <w:lang w:val="az-Latn-AZ"/>
        </w:rPr>
        <w:t>Banklar haqqında”, “Sığorta fəaliyyəti haqqında” və “İnvestisiya fondları haqqında” Azərbaycan Respublikasının qanunları” sözləri ilə əvəz edilsin;</w:t>
      </w:r>
    </w:p>
    <w:p w:rsidR="00316D28" w:rsidRPr="006D5A65" w:rsidRDefault="00316D28" w:rsidP="00316D28">
      <w:pPr>
        <w:tabs>
          <w:tab w:val="left" w:pos="1134"/>
        </w:tabs>
        <w:ind w:firstLine="567"/>
        <w:jc w:val="both"/>
        <w:rPr>
          <w:rFonts w:ascii="Times New Roman" w:hAnsi="Times New Roman"/>
          <w:sz w:val="28"/>
          <w:szCs w:val="28"/>
          <w:lang w:val="az-Latn-AZ"/>
        </w:rPr>
      </w:pPr>
      <w:r w:rsidRPr="006D5A65">
        <w:rPr>
          <w:rFonts w:ascii="Times New Roman" w:hAnsi="Times New Roman"/>
          <w:b/>
          <w:sz w:val="28"/>
          <w:szCs w:val="28"/>
          <w:lang w:val="az-Latn-AZ"/>
        </w:rPr>
        <w:t>19.2.</w:t>
      </w:r>
      <w:r w:rsidRPr="006D5A65">
        <w:rPr>
          <w:rFonts w:ascii="Times New Roman" w:hAnsi="Times New Roman"/>
          <w:sz w:val="28"/>
          <w:szCs w:val="28"/>
          <w:lang w:val="az-Latn-AZ"/>
        </w:rPr>
        <w:t xml:space="preserve">  108.2-ci maddədə “Səhmdar” sözü “Banklar haqqında”, “Sığorta fəaliyyəti haqqında”, “Qiymətli kağızlar bazarı haqqında”, “Bank olmayan kredit təşkilatları haqqında”, “İnvestisiya fondları haqqında” və “Kredit büroları haqqında” Azərbaycan Respublikasının qanunlarında</w:t>
      </w:r>
      <w:r w:rsidRPr="006D5A65" w:rsidDel="00024BF5">
        <w:rPr>
          <w:rFonts w:ascii="Times New Roman" w:hAnsi="Times New Roman"/>
          <w:sz w:val="28"/>
          <w:szCs w:val="28"/>
          <w:lang w:val="az-Latn-AZ"/>
        </w:rPr>
        <w:t xml:space="preserve"> </w:t>
      </w:r>
      <w:r w:rsidRPr="006D5A65">
        <w:rPr>
          <w:rFonts w:ascii="Times New Roman" w:hAnsi="Times New Roman"/>
          <w:sz w:val="28"/>
          <w:szCs w:val="28"/>
          <w:lang w:val="az-Latn-AZ"/>
        </w:rPr>
        <w:t>nəzərdə tutulmuş hallar istisna olmaqla, səhmdar” sözləri ilə əvəz edilsin.</w:t>
      </w:r>
    </w:p>
    <w:p w:rsidR="00316D28" w:rsidRPr="0000757F" w:rsidRDefault="00316D28" w:rsidP="00316D28">
      <w:pPr>
        <w:pStyle w:val="a3"/>
        <w:tabs>
          <w:tab w:val="left" w:pos="993"/>
        </w:tabs>
        <w:ind w:left="601"/>
        <w:jc w:val="both"/>
        <w:rPr>
          <w:rFonts w:cs="Arial"/>
          <w:lang w:val="az-Latn-AZ"/>
        </w:rPr>
      </w:pPr>
    </w:p>
    <w:p w:rsidR="00316D28" w:rsidRDefault="00316D28" w:rsidP="00316D28">
      <w:pPr>
        <w:pStyle w:val="a3"/>
        <w:tabs>
          <w:tab w:val="left" w:pos="993"/>
        </w:tabs>
        <w:ind w:left="601"/>
        <w:jc w:val="both"/>
        <w:rPr>
          <w:rFonts w:cs="Arial"/>
          <w:lang w:val="az-Latn-AZ"/>
        </w:rPr>
      </w:pPr>
    </w:p>
    <w:p w:rsidR="00316D28" w:rsidRDefault="00316D28" w:rsidP="00316D28">
      <w:pPr>
        <w:pStyle w:val="a3"/>
        <w:tabs>
          <w:tab w:val="left" w:pos="993"/>
        </w:tabs>
        <w:ind w:left="601"/>
        <w:jc w:val="both"/>
        <w:rPr>
          <w:rFonts w:cs="Arial"/>
          <w:lang w:val="az-Latn-AZ"/>
        </w:rPr>
      </w:pPr>
    </w:p>
    <w:p w:rsidR="00316D28" w:rsidRPr="0000757F" w:rsidRDefault="00316D28" w:rsidP="00316D28">
      <w:pPr>
        <w:pStyle w:val="a3"/>
        <w:tabs>
          <w:tab w:val="left" w:pos="993"/>
        </w:tabs>
        <w:ind w:left="601"/>
        <w:jc w:val="both"/>
        <w:rPr>
          <w:rFonts w:cs="Arial"/>
          <w:lang w:val="az-Latn-AZ"/>
        </w:rPr>
      </w:pPr>
    </w:p>
    <w:p w:rsidR="00316D28" w:rsidRDefault="00316D28" w:rsidP="00316D28">
      <w:pPr>
        <w:ind w:left="4500" w:firstLine="36"/>
        <w:jc w:val="center"/>
        <w:rPr>
          <w:rFonts w:ascii="Times New Roman" w:hAnsi="Times New Roman"/>
          <w:b/>
          <w:sz w:val="28"/>
          <w:szCs w:val="28"/>
          <w:lang w:val="az-Latn-AZ"/>
        </w:rPr>
      </w:pPr>
    </w:p>
    <w:p w:rsidR="00316D28" w:rsidRPr="0051114A" w:rsidRDefault="00316D28" w:rsidP="00316D28">
      <w:pPr>
        <w:ind w:left="4500" w:firstLine="36"/>
        <w:jc w:val="center"/>
        <w:rPr>
          <w:rFonts w:ascii="Times New Roman" w:hAnsi="Times New Roman"/>
          <w:b/>
          <w:sz w:val="28"/>
          <w:szCs w:val="28"/>
          <w:lang w:val="az-Latn-AZ"/>
        </w:rPr>
      </w:pPr>
      <w:r w:rsidRPr="0051114A">
        <w:rPr>
          <w:rFonts w:ascii="Times New Roman" w:hAnsi="Times New Roman"/>
          <w:b/>
          <w:sz w:val="28"/>
          <w:szCs w:val="28"/>
          <w:lang w:val="az-Latn-AZ"/>
        </w:rPr>
        <w:t xml:space="preserve">          </w:t>
      </w:r>
      <w:r w:rsidRPr="0051114A">
        <w:rPr>
          <w:rFonts w:ascii="Times New Roman" w:hAnsi="Times New Roman"/>
          <w:b/>
          <w:bCs/>
          <w:sz w:val="28"/>
          <w:szCs w:val="28"/>
          <w:lang w:val="az-Latn-AZ"/>
        </w:rPr>
        <w:t>İlham Əliyev</w:t>
      </w:r>
    </w:p>
    <w:p w:rsidR="00316D28" w:rsidRPr="0051114A" w:rsidRDefault="00316D28" w:rsidP="00316D28">
      <w:pPr>
        <w:ind w:left="3969" w:firstLine="36"/>
        <w:jc w:val="center"/>
        <w:rPr>
          <w:rFonts w:ascii="Times New Roman" w:hAnsi="Times New Roman"/>
          <w:b/>
          <w:sz w:val="28"/>
          <w:szCs w:val="28"/>
          <w:lang w:val="az-Latn-AZ"/>
        </w:rPr>
      </w:pPr>
      <w:r w:rsidRPr="0051114A">
        <w:rPr>
          <w:rFonts w:ascii="Times New Roman" w:hAnsi="Times New Roman"/>
          <w:b/>
          <w:sz w:val="28"/>
          <w:szCs w:val="28"/>
          <w:lang w:val="az-Latn-AZ"/>
        </w:rPr>
        <w:t xml:space="preserve">            </w:t>
      </w:r>
      <w:r w:rsidRPr="0051114A">
        <w:rPr>
          <w:rFonts w:ascii="Times New Roman" w:hAnsi="Times New Roman"/>
          <w:b/>
          <w:bCs/>
          <w:sz w:val="28"/>
          <w:szCs w:val="28"/>
          <w:lang w:val="az-Latn-AZ"/>
        </w:rPr>
        <w:t>Azərbaycan Respublikasının Prezidenti</w:t>
      </w:r>
    </w:p>
    <w:p w:rsidR="00316D28" w:rsidRPr="0051114A" w:rsidRDefault="00316D28" w:rsidP="00316D28">
      <w:pPr>
        <w:ind w:left="4500" w:firstLine="36"/>
        <w:jc w:val="center"/>
        <w:rPr>
          <w:rFonts w:ascii="Times New Roman" w:hAnsi="Times New Roman"/>
          <w:b/>
          <w:bCs/>
          <w:sz w:val="28"/>
          <w:szCs w:val="28"/>
          <w:lang w:val="az-Latn-AZ"/>
        </w:rPr>
      </w:pPr>
    </w:p>
    <w:p w:rsidR="00316D28" w:rsidRPr="0051114A" w:rsidRDefault="00316D28" w:rsidP="00316D28">
      <w:pPr>
        <w:ind w:left="4500" w:firstLine="36"/>
        <w:jc w:val="center"/>
        <w:rPr>
          <w:rFonts w:ascii="Times New Roman" w:hAnsi="Times New Roman"/>
          <w:b/>
          <w:bCs/>
          <w:sz w:val="28"/>
          <w:szCs w:val="28"/>
          <w:lang w:val="az-Latn-AZ"/>
        </w:rPr>
      </w:pPr>
    </w:p>
    <w:p w:rsidR="00316D28" w:rsidRPr="0051114A" w:rsidRDefault="00316D28" w:rsidP="00316D28">
      <w:pPr>
        <w:ind w:firstLine="36"/>
        <w:jc w:val="both"/>
        <w:rPr>
          <w:rFonts w:ascii="Times New Roman" w:hAnsi="Times New Roman"/>
          <w:bCs/>
          <w:sz w:val="28"/>
          <w:szCs w:val="28"/>
          <w:lang w:val="az-Latn-AZ"/>
        </w:rPr>
      </w:pPr>
      <w:r w:rsidRPr="0051114A">
        <w:rPr>
          <w:rFonts w:ascii="Times New Roman" w:hAnsi="Times New Roman"/>
          <w:sz w:val="28"/>
          <w:szCs w:val="28"/>
          <w:lang w:val="az-Latn-AZ"/>
        </w:rPr>
        <w:t>Bakı şəhəri, 30 oktyabr 2018-ci il</w:t>
      </w:r>
      <w:r w:rsidRPr="0051114A">
        <w:rPr>
          <w:rFonts w:ascii="Times New Roman" w:hAnsi="Times New Roman"/>
          <w:sz w:val="28"/>
          <w:szCs w:val="28"/>
          <w:lang w:val="az-Latn-AZ"/>
        </w:rPr>
        <w:tab/>
      </w:r>
    </w:p>
    <w:p w:rsidR="00316D28" w:rsidRPr="00666940" w:rsidRDefault="00316D28" w:rsidP="00316D28">
      <w:pPr>
        <w:pStyle w:val="a6"/>
        <w:spacing w:after="0"/>
        <w:ind w:right="-1"/>
        <w:jc w:val="both"/>
        <w:rPr>
          <w:sz w:val="28"/>
          <w:szCs w:val="28"/>
          <w:lang w:val="az-Latn-AZ"/>
        </w:rPr>
      </w:pPr>
      <w:r>
        <w:rPr>
          <w:sz w:val="28"/>
          <w:szCs w:val="28"/>
          <w:lang w:val="az-Latn-AZ"/>
        </w:rPr>
        <w:t>№ 1295</w:t>
      </w:r>
      <w:r w:rsidRPr="0051114A">
        <w:rPr>
          <w:sz w:val="28"/>
          <w:szCs w:val="28"/>
          <w:lang w:val="az-Latn-AZ"/>
        </w:rPr>
        <w:t>-VQD</w:t>
      </w:r>
    </w:p>
    <w:p w:rsidR="00316D28" w:rsidRPr="0000757F" w:rsidRDefault="00316D28" w:rsidP="00316D28">
      <w:pPr>
        <w:pStyle w:val="a3"/>
        <w:tabs>
          <w:tab w:val="left" w:pos="993"/>
        </w:tabs>
        <w:ind w:left="601"/>
        <w:jc w:val="both"/>
        <w:rPr>
          <w:rFonts w:cs="Arial"/>
          <w:lang w:val="az-Latn-AZ"/>
        </w:rPr>
      </w:pPr>
    </w:p>
    <w:p w:rsidR="00316D28" w:rsidRPr="0000757F" w:rsidRDefault="00316D28" w:rsidP="00316D28">
      <w:pPr>
        <w:pStyle w:val="a3"/>
        <w:tabs>
          <w:tab w:val="left" w:pos="993"/>
        </w:tabs>
        <w:ind w:left="601"/>
        <w:jc w:val="both"/>
        <w:rPr>
          <w:rFonts w:cs="Arial"/>
          <w:lang w:val="az-Latn-AZ"/>
        </w:rPr>
      </w:pPr>
    </w:p>
    <w:p w:rsidR="00316D28" w:rsidRPr="0000757F" w:rsidRDefault="00316D28" w:rsidP="00316D28">
      <w:pPr>
        <w:pStyle w:val="20"/>
        <w:shd w:val="clear" w:color="auto" w:fill="auto"/>
        <w:spacing w:before="0" w:after="0" w:line="240" w:lineRule="auto"/>
        <w:ind w:firstLine="720"/>
        <w:rPr>
          <w:sz w:val="24"/>
          <w:szCs w:val="24"/>
          <w:lang w:val="az-Latn-AZ"/>
        </w:rPr>
      </w:pPr>
    </w:p>
    <w:p w:rsidR="00316D28" w:rsidRPr="0000757F" w:rsidRDefault="00316D28" w:rsidP="00316D28">
      <w:pPr>
        <w:pStyle w:val="20"/>
        <w:shd w:val="clear" w:color="auto" w:fill="auto"/>
        <w:spacing w:before="0" w:after="0" w:line="240" w:lineRule="auto"/>
        <w:ind w:firstLine="720"/>
        <w:rPr>
          <w:sz w:val="24"/>
          <w:szCs w:val="24"/>
          <w:lang w:val="az-Latn-AZ"/>
        </w:rPr>
      </w:pPr>
    </w:p>
    <w:p w:rsidR="00316D28" w:rsidRPr="00976FBD" w:rsidRDefault="00316D28" w:rsidP="00316D28">
      <w:pPr>
        <w:tabs>
          <w:tab w:val="left" w:pos="3969"/>
        </w:tabs>
        <w:ind w:firstLine="600"/>
        <w:rPr>
          <w:rFonts w:cs="Arial"/>
          <w:color w:val="000000"/>
          <w:lang w:val="az-Latn-AZ"/>
        </w:rPr>
      </w:pPr>
    </w:p>
    <w:p w:rsidR="00316D28" w:rsidRPr="00976FBD" w:rsidRDefault="00316D28" w:rsidP="00316D28">
      <w:pPr>
        <w:rPr>
          <w:rFonts w:cs="Arial"/>
          <w:lang w:val="az-Latn-AZ"/>
        </w:rPr>
      </w:pPr>
    </w:p>
    <w:p w:rsidR="00B92768" w:rsidRDefault="00B92768">
      <w:bookmarkStart w:id="0" w:name="_GoBack"/>
      <w:bookmarkEnd w:id="0"/>
    </w:p>
    <w:sectPr w:rsidR="00B92768" w:rsidSect="001D6874">
      <w:headerReference w:type="default" r:id="rId5"/>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74" w:rsidRDefault="00316D28">
    <w:pPr>
      <w:pStyle w:val="a4"/>
      <w:jc w:val="center"/>
    </w:pPr>
    <w:r>
      <w:fldChar w:fldCharType="begin"/>
    </w:r>
    <w:r>
      <w:instrText>PAGE   \* MERGEFORMAT</w:instrText>
    </w:r>
    <w:r>
      <w:fldChar w:fldCharType="separate"/>
    </w:r>
    <w:r>
      <w:rPr>
        <w:noProof/>
      </w:rPr>
      <w:t>5</w:t>
    </w:r>
    <w:r>
      <w:fldChar w:fldCharType="end"/>
    </w:r>
  </w:p>
  <w:p w:rsidR="001D6874" w:rsidRDefault="00316D2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28"/>
    <w:rsid w:val="00316D28"/>
    <w:rsid w:val="00B9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D28"/>
    <w:pPr>
      <w:spacing w:after="0" w:line="240" w:lineRule="auto"/>
    </w:pPr>
    <w:rPr>
      <w:rFonts w:ascii="Arial" w:eastAsia="MS Mincho" w:hAnsi="Arial"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D28"/>
    <w:pPr>
      <w:ind w:left="720"/>
      <w:contextualSpacing/>
    </w:pPr>
  </w:style>
  <w:style w:type="paragraph" w:styleId="a4">
    <w:name w:val="header"/>
    <w:basedOn w:val="a"/>
    <w:link w:val="a5"/>
    <w:uiPriority w:val="99"/>
    <w:unhideWhenUsed/>
    <w:rsid w:val="00316D28"/>
    <w:pPr>
      <w:tabs>
        <w:tab w:val="center" w:pos="4677"/>
        <w:tab w:val="right" w:pos="9355"/>
      </w:tabs>
    </w:pPr>
  </w:style>
  <w:style w:type="character" w:customStyle="1" w:styleId="a5">
    <w:name w:val="Верхний колонтитул Знак"/>
    <w:basedOn w:val="a0"/>
    <w:link w:val="a4"/>
    <w:uiPriority w:val="99"/>
    <w:rsid w:val="00316D28"/>
    <w:rPr>
      <w:rFonts w:ascii="Arial" w:eastAsia="MS Mincho" w:hAnsi="Arial" w:cs="Times New Roman"/>
      <w:sz w:val="24"/>
      <w:szCs w:val="24"/>
      <w:lang w:val="ru-RU" w:eastAsia="ru-RU"/>
    </w:rPr>
  </w:style>
  <w:style w:type="character" w:customStyle="1" w:styleId="2">
    <w:name w:val="Основной текст (2)_"/>
    <w:link w:val="20"/>
    <w:rsid w:val="00316D28"/>
    <w:rPr>
      <w:rFonts w:ascii="Arial" w:eastAsia="Arial" w:hAnsi="Arial" w:cs="Arial"/>
      <w:shd w:val="clear" w:color="auto" w:fill="FFFFFF"/>
    </w:rPr>
  </w:style>
  <w:style w:type="paragraph" w:customStyle="1" w:styleId="20">
    <w:name w:val="Основной текст (2)"/>
    <w:basedOn w:val="a"/>
    <w:link w:val="2"/>
    <w:rsid w:val="00316D28"/>
    <w:pPr>
      <w:widowControl w:val="0"/>
      <w:shd w:val="clear" w:color="auto" w:fill="FFFFFF"/>
      <w:spacing w:before="720" w:after="300" w:line="274" w:lineRule="exact"/>
      <w:ind w:firstLine="560"/>
      <w:jc w:val="both"/>
    </w:pPr>
    <w:rPr>
      <w:rFonts w:eastAsia="Arial" w:cs="Arial"/>
      <w:sz w:val="22"/>
      <w:szCs w:val="22"/>
      <w:lang w:val="en-US" w:eastAsia="en-US"/>
    </w:rPr>
  </w:style>
  <w:style w:type="paragraph" w:styleId="a6">
    <w:name w:val="Normal (Web)"/>
    <w:aliases w:val="Знак,Normal (Web) Char,Char Char Char1,Char Char Char Char,Char Char,Char,Char Char Char,Char Char Char Char Char,Знак Знак Знак"/>
    <w:basedOn w:val="a"/>
    <w:link w:val="a7"/>
    <w:unhideWhenUsed/>
    <w:qFormat/>
    <w:rsid w:val="00316D28"/>
    <w:pPr>
      <w:spacing w:after="120"/>
    </w:pPr>
    <w:rPr>
      <w:rFonts w:ascii="Times New Roman" w:eastAsia="Times New Roman" w:hAnsi="Times New Roman"/>
    </w:rPr>
  </w:style>
  <w:style w:type="character" w:customStyle="1" w:styleId="a7">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6"/>
    <w:locked/>
    <w:rsid w:val="00316D28"/>
    <w:rPr>
      <w:rFonts w:ascii="Times New Roman" w:eastAsia="Times New Roman" w:hAnsi="Times New Roman" w:cs="Times New Roman"/>
      <w:sz w:val="24"/>
      <w:szCs w:val="24"/>
      <w:lang w:val="ru-RU" w:eastAsia="ru-RU"/>
    </w:rPr>
  </w:style>
  <w:style w:type="character" w:customStyle="1" w:styleId="4">
    <w:name w:val="Основной текст (4)_"/>
    <w:link w:val="40"/>
    <w:locked/>
    <w:rsid w:val="00316D28"/>
    <w:rPr>
      <w:rFonts w:ascii="Arial" w:eastAsia="Arial" w:hAnsi="Arial" w:cs="Arial"/>
      <w:b/>
      <w:bCs/>
      <w:shd w:val="clear" w:color="auto" w:fill="FFFFFF"/>
    </w:rPr>
  </w:style>
  <w:style w:type="paragraph" w:customStyle="1" w:styleId="40">
    <w:name w:val="Основной текст (4)"/>
    <w:basedOn w:val="a"/>
    <w:link w:val="4"/>
    <w:rsid w:val="00316D28"/>
    <w:pPr>
      <w:widowControl w:val="0"/>
      <w:shd w:val="clear" w:color="auto" w:fill="FFFFFF"/>
      <w:spacing w:before="960" w:after="720" w:line="0" w:lineRule="atLeast"/>
      <w:jc w:val="center"/>
    </w:pPr>
    <w:rPr>
      <w:rFonts w:eastAsia="Arial" w:cs="Arial"/>
      <w:b/>
      <w:b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D28"/>
    <w:pPr>
      <w:spacing w:after="0" w:line="240" w:lineRule="auto"/>
    </w:pPr>
    <w:rPr>
      <w:rFonts w:ascii="Arial" w:eastAsia="MS Mincho" w:hAnsi="Arial"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D28"/>
    <w:pPr>
      <w:ind w:left="720"/>
      <w:contextualSpacing/>
    </w:pPr>
  </w:style>
  <w:style w:type="paragraph" w:styleId="a4">
    <w:name w:val="header"/>
    <w:basedOn w:val="a"/>
    <w:link w:val="a5"/>
    <w:uiPriority w:val="99"/>
    <w:unhideWhenUsed/>
    <w:rsid w:val="00316D28"/>
    <w:pPr>
      <w:tabs>
        <w:tab w:val="center" w:pos="4677"/>
        <w:tab w:val="right" w:pos="9355"/>
      </w:tabs>
    </w:pPr>
  </w:style>
  <w:style w:type="character" w:customStyle="1" w:styleId="a5">
    <w:name w:val="Верхний колонтитул Знак"/>
    <w:basedOn w:val="a0"/>
    <w:link w:val="a4"/>
    <w:uiPriority w:val="99"/>
    <w:rsid w:val="00316D28"/>
    <w:rPr>
      <w:rFonts w:ascii="Arial" w:eastAsia="MS Mincho" w:hAnsi="Arial" w:cs="Times New Roman"/>
      <w:sz w:val="24"/>
      <w:szCs w:val="24"/>
      <w:lang w:val="ru-RU" w:eastAsia="ru-RU"/>
    </w:rPr>
  </w:style>
  <w:style w:type="character" w:customStyle="1" w:styleId="2">
    <w:name w:val="Основной текст (2)_"/>
    <w:link w:val="20"/>
    <w:rsid w:val="00316D28"/>
    <w:rPr>
      <w:rFonts w:ascii="Arial" w:eastAsia="Arial" w:hAnsi="Arial" w:cs="Arial"/>
      <w:shd w:val="clear" w:color="auto" w:fill="FFFFFF"/>
    </w:rPr>
  </w:style>
  <w:style w:type="paragraph" w:customStyle="1" w:styleId="20">
    <w:name w:val="Основной текст (2)"/>
    <w:basedOn w:val="a"/>
    <w:link w:val="2"/>
    <w:rsid w:val="00316D28"/>
    <w:pPr>
      <w:widowControl w:val="0"/>
      <w:shd w:val="clear" w:color="auto" w:fill="FFFFFF"/>
      <w:spacing w:before="720" w:after="300" w:line="274" w:lineRule="exact"/>
      <w:ind w:firstLine="560"/>
      <w:jc w:val="both"/>
    </w:pPr>
    <w:rPr>
      <w:rFonts w:eastAsia="Arial" w:cs="Arial"/>
      <w:sz w:val="22"/>
      <w:szCs w:val="22"/>
      <w:lang w:val="en-US" w:eastAsia="en-US"/>
    </w:rPr>
  </w:style>
  <w:style w:type="paragraph" w:styleId="a6">
    <w:name w:val="Normal (Web)"/>
    <w:aliases w:val="Знак,Normal (Web) Char,Char Char Char1,Char Char Char Char,Char Char,Char,Char Char Char,Char Char Char Char Char,Знак Знак Знак"/>
    <w:basedOn w:val="a"/>
    <w:link w:val="a7"/>
    <w:unhideWhenUsed/>
    <w:qFormat/>
    <w:rsid w:val="00316D28"/>
    <w:pPr>
      <w:spacing w:after="120"/>
    </w:pPr>
    <w:rPr>
      <w:rFonts w:ascii="Times New Roman" w:eastAsia="Times New Roman" w:hAnsi="Times New Roman"/>
    </w:rPr>
  </w:style>
  <w:style w:type="character" w:customStyle="1" w:styleId="a7">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6"/>
    <w:locked/>
    <w:rsid w:val="00316D28"/>
    <w:rPr>
      <w:rFonts w:ascii="Times New Roman" w:eastAsia="Times New Roman" w:hAnsi="Times New Roman" w:cs="Times New Roman"/>
      <w:sz w:val="24"/>
      <w:szCs w:val="24"/>
      <w:lang w:val="ru-RU" w:eastAsia="ru-RU"/>
    </w:rPr>
  </w:style>
  <w:style w:type="character" w:customStyle="1" w:styleId="4">
    <w:name w:val="Основной текст (4)_"/>
    <w:link w:val="40"/>
    <w:locked/>
    <w:rsid w:val="00316D28"/>
    <w:rPr>
      <w:rFonts w:ascii="Arial" w:eastAsia="Arial" w:hAnsi="Arial" w:cs="Arial"/>
      <w:b/>
      <w:bCs/>
      <w:shd w:val="clear" w:color="auto" w:fill="FFFFFF"/>
    </w:rPr>
  </w:style>
  <w:style w:type="paragraph" w:customStyle="1" w:styleId="40">
    <w:name w:val="Основной текст (4)"/>
    <w:basedOn w:val="a"/>
    <w:link w:val="4"/>
    <w:rsid w:val="00316D28"/>
    <w:pPr>
      <w:widowControl w:val="0"/>
      <w:shd w:val="clear" w:color="auto" w:fill="FFFFFF"/>
      <w:spacing w:before="960" w:after="720" w:line="0" w:lineRule="atLeast"/>
      <w:jc w:val="center"/>
    </w:pPr>
    <w:rPr>
      <w:rFonts w:eastAsia="Arial" w:cs="Arial"/>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9052</Characters>
  <Application>Microsoft Office Word</Application>
  <DocSecurity>0</DocSecurity>
  <Lines>75</Lines>
  <Paragraphs>21</Paragraphs>
  <ScaleCrop>false</ScaleCrop>
  <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2018-12-11T10:43:00Z</dcterms:created>
  <dcterms:modified xsi:type="dcterms:W3CDTF">2018-12-11T10:43:00Z</dcterms:modified>
</cp:coreProperties>
</file>