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r w:rsidRPr="007B2938">
        <w:rPr>
          <w:b/>
          <w:bCs/>
          <w:color w:val="000000"/>
          <w:sz w:val="32"/>
          <w:szCs w:val="32"/>
          <w:lang w:val="az-Latn-AZ"/>
        </w:rPr>
        <w:t>“Teatr və teatr fəaliyyəti haqqında” Azərbaycan Respublikasının Qanununda dəyişiklik edilməsi barədə</w:t>
      </w:r>
    </w:p>
    <w:p w:rsidR="00D27938" w:rsidRDefault="00D27938" w:rsidP="00D27938">
      <w:pPr>
        <w:pStyle w:val="a4"/>
        <w:tabs>
          <w:tab w:val="left" w:pos="-142"/>
          <w:tab w:val="left" w:pos="851"/>
        </w:tabs>
        <w:spacing w:before="0" w:beforeAutospacing="0" w:after="0" w:afterAutospacing="0"/>
        <w:ind w:firstLine="720"/>
        <w:jc w:val="center"/>
        <w:rPr>
          <w:b/>
          <w:bCs/>
          <w:color w:val="000000"/>
          <w:sz w:val="32"/>
          <w:szCs w:val="32"/>
          <w:lang w:val="az-Latn-AZ"/>
        </w:rPr>
      </w:pPr>
    </w:p>
    <w:p w:rsidR="00D27938" w:rsidRPr="00D27938" w:rsidRDefault="00D27938" w:rsidP="00D27938">
      <w:pPr>
        <w:jc w:val="center"/>
        <w:rPr>
          <w:rFonts w:ascii="Times New Roman" w:hAnsi="Times New Roman"/>
          <w:b/>
          <w:sz w:val="40"/>
          <w:szCs w:val="40"/>
          <w:lang w:val="az-Latn-AZ"/>
        </w:rPr>
      </w:pPr>
      <w:r w:rsidRPr="00D27938">
        <w:rPr>
          <w:rFonts w:ascii="Times New Roman" w:hAnsi="Times New Roman"/>
          <w:b/>
          <w:sz w:val="40"/>
          <w:szCs w:val="40"/>
          <w:lang w:val="az-Latn-AZ"/>
        </w:rPr>
        <w:t>AZƏRBAYCAN RESPUBLİKASININ QANUNU</w:t>
      </w:r>
    </w:p>
    <w:p w:rsidR="00D27938" w:rsidRPr="003B68E8" w:rsidRDefault="00D27938" w:rsidP="00D27938">
      <w:pPr>
        <w:pStyle w:val="a4"/>
        <w:tabs>
          <w:tab w:val="left" w:pos="-142"/>
          <w:tab w:val="left" w:pos="851"/>
        </w:tabs>
        <w:spacing w:before="0" w:beforeAutospacing="0" w:after="0" w:afterAutospacing="0"/>
        <w:ind w:firstLine="720"/>
        <w:jc w:val="center"/>
        <w:rPr>
          <w:b/>
          <w:bCs/>
          <w:color w:val="000000"/>
          <w:lang w:val="az-Latn-AZ"/>
        </w:rPr>
      </w:pPr>
    </w:p>
    <w:p w:rsidR="00D27938" w:rsidRPr="003B68E8" w:rsidRDefault="00D27938" w:rsidP="00D27938">
      <w:pPr>
        <w:pStyle w:val="a4"/>
        <w:tabs>
          <w:tab w:val="left" w:pos="-142"/>
          <w:tab w:val="left" w:pos="851"/>
        </w:tabs>
        <w:spacing w:before="0" w:beforeAutospacing="0" w:after="0" w:afterAutospacing="0"/>
        <w:ind w:firstLine="720"/>
        <w:jc w:val="center"/>
        <w:rPr>
          <w:b/>
          <w:bCs/>
          <w:color w:val="000000"/>
          <w:lang w:val="az-Latn-AZ"/>
        </w:rPr>
      </w:pPr>
    </w:p>
    <w:p w:rsidR="00D27938" w:rsidRPr="007B2938" w:rsidRDefault="00D27938" w:rsidP="00D27938">
      <w:pPr>
        <w:pStyle w:val="a4"/>
        <w:tabs>
          <w:tab w:val="left" w:pos="-142"/>
          <w:tab w:val="left" w:pos="851"/>
        </w:tabs>
        <w:spacing w:before="0" w:beforeAutospacing="0" w:after="0" w:afterAutospacing="0"/>
        <w:ind w:firstLine="720"/>
        <w:jc w:val="both"/>
        <w:rPr>
          <w:sz w:val="28"/>
          <w:szCs w:val="28"/>
          <w:lang w:val="az-Latn-AZ"/>
        </w:rPr>
      </w:pPr>
      <w:r w:rsidRPr="007B2938">
        <w:rPr>
          <w:sz w:val="28"/>
          <w:szCs w:val="28"/>
          <w:lang w:val="az-Latn-AZ"/>
        </w:rPr>
        <w:t xml:space="preserve">Azərbaycan Respublikasının Milli Məclisi Azərbaycan Respublikası Konstitusiyasının 94-cü maddəsinin I hissəsinin 10-cu bəndini rəhbər tutaraq, “Tütün məmulatlarının istifadəsinin </w:t>
      </w:r>
      <w:proofErr w:type="spellStart"/>
      <w:r w:rsidRPr="007B2938">
        <w:rPr>
          <w:sz w:val="28"/>
          <w:szCs w:val="28"/>
          <w:lang w:val="az-Latn-AZ"/>
        </w:rPr>
        <w:t>məhdudlaşdırılması</w:t>
      </w:r>
      <w:proofErr w:type="spellEnd"/>
      <w:r w:rsidRPr="007B2938">
        <w:rPr>
          <w:sz w:val="28"/>
          <w:szCs w:val="28"/>
          <w:lang w:val="az-Latn-AZ"/>
        </w:rPr>
        <w:t xml:space="preserve"> haqqında” Azərbaycan Respublikasının 2017-ci il 1 dekabr tarixli 887-VQ nömrəli Qanununun tətbiqi ilə əlaqədar </w:t>
      </w:r>
      <w:r w:rsidRPr="007B2938">
        <w:rPr>
          <w:b/>
          <w:sz w:val="28"/>
          <w:szCs w:val="28"/>
          <w:lang w:val="az-Latn-AZ"/>
        </w:rPr>
        <w:t>qərara alır:</w:t>
      </w:r>
    </w:p>
    <w:p w:rsidR="00D27938" w:rsidRPr="007B2938" w:rsidRDefault="00D27938" w:rsidP="00D27938">
      <w:pPr>
        <w:pStyle w:val="a4"/>
        <w:tabs>
          <w:tab w:val="left" w:pos="-142"/>
          <w:tab w:val="left" w:pos="851"/>
        </w:tabs>
        <w:spacing w:before="0" w:beforeAutospacing="0" w:after="0" w:afterAutospacing="0"/>
        <w:ind w:firstLine="720"/>
        <w:jc w:val="both"/>
        <w:rPr>
          <w:sz w:val="28"/>
          <w:szCs w:val="28"/>
          <w:lang w:val="az-Latn-AZ"/>
        </w:rPr>
      </w:pPr>
      <w:hyperlink r:id="rId5" w:tgtFrame="_blank" w:tooltip="Azərbaycan Respublikasının 29 dekabr 2006-cı il tarixli 222-IIIQ nömrəli Qanunu" w:history="1">
        <w:r w:rsidRPr="007B2938">
          <w:rPr>
            <w:sz w:val="28"/>
            <w:szCs w:val="28"/>
            <w:lang w:val="az-Latn-AZ"/>
          </w:rPr>
          <w:t>Teatr və teatr fəaliyyəti haqqında</w:t>
        </w:r>
      </w:hyperlink>
      <w:r w:rsidRPr="007B2938">
        <w:rPr>
          <w:sz w:val="28"/>
          <w:szCs w:val="28"/>
          <w:lang w:val="az-Latn-AZ"/>
        </w:rPr>
        <w:t>” Azərbaycan Respublikasının Qanununa (Azərbaycan Respublikasının Qanunvericilik Toplusu, 2007, № 2, maddə 75; 2017, № 1, maddə 9) aşağıdakı məzmunda 11.4-cü maddə əlavə edilsin:</w:t>
      </w:r>
    </w:p>
    <w:p w:rsidR="00D27938" w:rsidRPr="007B2938" w:rsidRDefault="00D27938" w:rsidP="00D27938">
      <w:pPr>
        <w:pStyle w:val="a4"/>
        <w:tabs>
          <w:tab w:val="left" w:pos="-142"/>
          <w:tab w:val="left" w:pos="851"/>
        </w:tabs>
        <w:spacing w:before="0" w:beforeAutospacing="0" w:after="0" w:afterAutospacing="0"/>
        <w:ind w:firstLine="720"/>
        <w:jc w:val="both"/>
        <w:rPr>
          <w:sz w:val="28"/>
          <w:szCs w:val="28"/>
          <w:lang w:val="az-Latn-AZ"/>
        </w:rPr>
      </w:pPr>
      <w:r w:rsidRPr="007B2938">
        <w:rPr>
          <w:sz w:val="28"/>
          <w:szCs w:val="28"/>
          <w:lang w:val="az-Latn-AZ"/>
        </w:rPr>
        <w:t xml:space="preserve">“11.4. “Tütün məmulatlarının istifadəsinin </w:t>
      </w:r>
      <w:proofErr w:type="spellStart"/>
      <w:r w:rsidRPr="007B2938">
        <w:rPr>
          <w:sz w:val="28"/>
          <w:szCs w:val="28"/>
          <w:lang w:val="az-Latn-AZ"/>
        </w:rPr>
        <w:t>məhdudlaşdırılması</w:t>
      </w:r>
      <w:proofErr w:type="spellEnd"/>
      <w:r w:rsidRPr="007B2938">
        <w:rPr>
          <w:sz w:val="28"/>
          <w:szCs w:val="28"/>
          <w:lang w:val="az-Latn-AZ"/>
        </w:rPr>
        <w:t xml:space="preserve"> haqqında” Azərbaycan Respublikası Qanununun 14.1.4-cü maddəsinə uyğun olaraq, teatr tamaşalarında tütün məmulatlarının və tütün istifadəsi prosesinin nümayiş </w:t>
      </w:r>
      <w:proofErr w:type="spellStart"/>
      <w:r w:rsidRPr="007B2938">
        <w:rPr>
          <w:sz w:val="28"/>
          <w:szCs w:val="28"/>
          <w:lang w:val="az-Latn-AZ"/>
        </w:rPr>
        <w:t>etdirilməsi</w:t>
      </w:r>
      <w:proofErr w:type="spellEnd"/>
      <w:r w:rsidRPr="007B2938">
        <w:rPr>
          <w:sz w:val="28"/>
          <w:szCs w:val="28"/>
          <w:lang w:val="az-Latn-AZ"/>
        </w:rPr>
        <w:t xml:space="preserve"> qadağandır.”.</w:t>
      </w:r>
    </w:p>
    <w:p w:rsidR="00D27938" w:rsidRPr="007B2938" w:rsidRDefault="00D27938" w:rsidP="00D27938">
      <w:pPr>
        <w:spacing w:after="0" w:line="240" w:lineRule="auto"/>
        <w:ind w:left="2808" w:firstLine="720"/>
        <w:jc w:val="center"/>
        <w:rPr>
          <w:rFonts w:ascii="Times New Roman" w:hAnsi="Times New Roman"/>
          <w:b/>
          <w:sz w:val="28"/>
          <w:szCs w:val="28"/>
          <w:lang w:val="az-Latn-AZ"/>
        </w:rPr>
      </w:pPr>
    </w:p>
    <w:p w:rsidR="00D27938" w:rsidRPr="007B2938" w:rsidRDefault="00D27938" w:rsidP="00D27938">
      <w:pPr>
        <w:spacing w:after="0" w:line="240" w:lineRule="auto"/>
        <w:ind w:left="2808" w:firstLine="720"/>
        <w:jc w:val="center"/>
        <w:rPr>
          <w:rFonts w:ascii="Times New Roman" w:hAnsi="Times New Roman"/>
          <w:b/>
          <w:sz w:val="28"/>
          <w:szCs w:val="28"/>
          <w:lang w:val="az-Latn-AZ"/>
        </w:rPr>
      </w:pPr>
    </w:p>
    <w:p w:rsidR="00D27938" w:rsidRPr="007B2938" w:rsidRDefault="00D27938" w:rsidP="00D27938">
      <w:pPr>
        <w:spacing w:after="0" w:line="240" w:lineRule="auto"/>
        <w:ind w:left="2808" w:firstLine="720"/>
        <w:jc w:val="center"/>
        <w:rPr>
          <w:rFonts w:ascii="Times New Roman" w:hAnsi="Times New Roman"/>
          <w:b/>
          <w:sz w:val="28"/>
          <w:szCs w:val="28"/>
          <w:lang w:val="az-Latn-AZ"/>
        </w:rPr>
      </w:pPr>
    </w:p>
    <w:p w:rsidR="00D27938" w:rsidRDefault="00D27938" w:rsidP="00D27938">
      <w:pPr>
        <w:spacing w:after="0" w:line="240" w:lineRule="auto"/>
        <w:ind w:left="2808" w:firstLine="720"/>
        <w:jc w:val="center"/>
        <w:rPr>
          <w:rFonts w:ascii="Times New Roman" w:hAnsi="Times New Roman"/>
          <w:b/>
          <w:bCs/>
          <w:sz w:val="28"/>
          <w:szCs w:val="28"/>
          <w:lang w:val="az-Latn-AZ" w:eastAsia="en-US"/>
        </w:rPr>
      </w:pPr>
      <w:r w:rsidRPr="007B2938">
        <w:rPr>
          <w:rFonts w:ascii="Times New Roman" w:hAnsi="Times New Roman"/>
          <w:b/>
          <w:bCs/>
          <w:sz w:val="28"/>
          <w:szCs w:val="28"/>
          <w:lang w:val="az-Latn-AZ" w:eastAsia="en-US"/>
        </w:rPr>
        <w:t xml:space="preserve">    </w:t>
      </w:r>
      <w:r>
        <w:rPr>
          <w:rFonts w:ascii="Times New Roman" w:hAnsi="Times New Roman"/>
          <w:b/>
          <w:bCs/>
          <w:sz w:val="28"/>
          <w:szCs w:val="28"/>
          <w:lang w:val="az-Latn-AZ" w:eastAsia="en-US"/>
        </w:rPr>
        <w:t xml:space="preserve">             </w:t>
      </w:r>
      <w:r w:rsidRPr="007B2938">
        <w:rPr>
          <w:rFonts w:ascii="Times New Roman" w:hAnsi="Times New Roman"/>
          <w:b/>
          <w:bCs/>
          <w:sz w:val="28"/>
          <w:szCs w:val="28"/>
          <w:lang w:val="az-Latn-AZ" w:eastAsia="en-US"/>
        </w:rPr>
        <w:t xml:space="preserve"> </w:t>
      </w:r>
      <w:r>
        <w:rPr>
          <w:rFonts w:ascii="Times New Roman" w:hAnsi="Times New Roman"/>
          <w:b/>
          <w:bCs/>
          <w:sz w:val="28"/>
          <w:szCs w:val="28"/>
          <w:lang w:val="az-Latn-AZ" w:eastAsia="en-US"/>
        </w:rPr>
        <w:t xml:space="preserve">        </w:t>
      </w:r>
    </w:p>
    <w:p w:rsidR="00D27938" w:rsidRDefault="00D27938" w:rsidP="00D27938">
      <w:pPr>
        <w:spacing w:after="0" w:line="240" w:lineRule="auto"/>
        <w:ind w:left="2808" w:firstLine="720"/>
        <w:jc w:val="center"/>
        <w:rPr>
          <w:rFonts w:ascii="Times New Roman" w:hAnsi="Times New Roman"/>
          <w:b/>
          <w:bCs/>
          <w:sz w:val="28"/>
          <w:szCs w:val="28"/>
          <w:lang w:val="az-Latn-AZ" w:eastAsia="en-US"/>
        </w:rPr>
      </w:pPr>
    </w:p>
    <w:p w:rsidR="00D27938" w:rsidRDefault="00D27938" w:rsidP="00D27938">
      <w:pPr>
        <w:spacing w:after="0" w:line="240" w:lineRule="auto"/>
        <w:ind w:left="2808" w:firstLine="720"/>
        <w:jc w:val="center"/>
        <w:rPr>
          <w:rFonts w:ascii="Times New Roman" w:hAnsi="Times New Roman"/>
          <w:b/>
          <w:bCs/>
          <w:sz w:val="28"/>
          <w:szCs w:val="28"/>
          <w:lang w:val="az-Latn-AZ" w:eastAsia="en-US"/>
        </w:rPr>
      </w:pPr>
    </w:p>
    <w:p w:rsidR="00D27938" w:rsidRDefault="00D27938" w:rsidP="00D27938">
      <w:pPr>
        <w:spacing w:after="0" w:line="240" w:lineRule="auto"/>
        <w:ind w:left="2808" w:firstLine="720"/>
        <w:jc w:val="center"/>
        <w:rPr>
          <w:rFonts w:ascii="Times New Roman" w:hAnsi="Times New Roman"/>
          <w:b/>
          <w:bCs/>
          <w:sz w:val="28"/>
          <w:szCs w:val="28"/>
          <w:lang w:val="az-Latn-AZ" w:eastAsia="en-US"/>
        </w:rPr>
      </w:pPr>
    </w:p>
    <w:p w:rsidR="00D27938" w:rsidRDefault="00D27938" w:rsidP="00D27938">
      <w:pPr>
        <w:spacing w:after="0" w:line="240" w:lineRule="auto"/>
        <w:ind w:left="2808" w:firstLine="720"/>
        <w:jc w:val="center"/>
        <w:rPr>
          <w:rFonts w:ascii="Times New Roman" w:hAnsi="Times New Roman"/>
          <w:b/>
          <w:bCs/>
          <w:sz w:val="28"/>
          <w:szCs w:val="28"/>
          <w:lang w:val="az-Latn-AZ" w:eastAsia="en-US"/>
        </w:rPr>
      </w:pPr>
    </w:p>
    <w:p w:rsidR="00D27938" w:rsidRPr="007B2938" w:rsidRDefault="00D27938" w:rsidP="00D27938">
      <w:pPr>
        <w:spacing w:after="0" w:line="240" w:lineRule="auto"/>
        <w:ind w:left="2808" w:firstLine="720"/>
        <w:jc w:val="center"/>
        <w:rPr>
          <w:rFonts w:ascii="Times New Roman" w:hAnsi="Times New Roman"/>
          <w:b/>
          <w:bCs/>
          <w:sz w:val="28"/>
          <w:szCs w:val="28"/>
          <w:lang w:val="az-Latn-AZ" w:eastAsia="en-US"/>
        </w:rPr>
      </w:pPr>
      <w:r>
        <w:rPr>
          <w:rFonts w:ascii="Times New Roman" w:hAnsi="Times New Roman"/>
          <w:b/>
          <w:bCs/>
          <w:sz w:val="28"/>
          <w:szCs w:val="28"/>
          <w:lang w:val="az-Latn-AZ" w:eastAsia="en-US"/>
        </w:rPr>
        <w:t xml:space="preserve">                          </w:t>
      </w:r>
      <w:r w:rsidRPr="007B2938">
        <w:rPr>
          <w:rFonts w:ascii="Times New Roman" w:hAnsi="Times New Roman"/>
          <w:b/>
          <w:bCs/>
          <w:sz w:val="28"/>
          <w:szCs w:val="28"/>
          <w:lang w:val="az-Latn-AZ" w:eastAsia="en-US"/>
        </w:rPr>
        <w:t>İlham Əliyev</w:t>
      </w:r>
    </w:p>
    <w:p w:rsidR="00D27938" w:rsidRPr="007B2938" w:rsidRDefault="00D27938" w:rsidP="00D27938">
      <w:pPr>
        <w:spacing w:after="0" w:line="240" w:lineRule="auto"/>
        <w:ind w:left="4236" w:firstLine="12"/>
        <w:rPr>
          <w:rFonts w:ascii="Times New Roman" w:hAnsi="Times New Roman"/>
          <w:b/>
          <w:bCs/>
          <w:sz w:val="28"/>
          <w:szCs w:val="28"/>
          <w:lang w:val="az-Latn-AZ" w:eastAsia="en-US"/>
        </w:rPr>
      </w:pPr>
      <w:r>
        <w:rPr>
          <w:rFonts w:ascii="Times New Roman" w:hAnsi="Times New Roman"/>
          <w:b/>
          <w:bCs/>
          <w:sz w:val="28"/>
          <w:szCs w:val="28"/>
          <w:lang w:val="az-Latn-AZ" w:eastAsia="en-US"/>
        </w:rPr>
        <w:t xml:space="preserve">     </w:t>
      </w:r>
      <w:r w:rsidRPr="007B2938">
        <w:rPr>
          <w:rFonts w:ascii="Times New Roman" w:hAnsi="Times New Roman"/>
          <w:b/>
          <w:bCs/>
          <w:sz w:val="28"/>
          <w:szCs w:val="28"/>
          <w:lang w:val="az-Latn-AZ" w:eastAsia="en-US"/>
        </w:rPr>
        <w:t xml:space="preserve">    Azərbaycan Respublikasının Prezidenti</w:t>
      </w:r>
    </w:p>
    <w:p w:rsidR="00D27938" w:rsidRPr="007B2938" w:rsidRDefault="00D27938" w:rsidP="00D27938">
      <w:pPr>
        <w:spacing w:after="0" w:line="240" w:lineRule="auto"/>
        <w:ind w:firstLine="720"/>
        <w:rPr>
          <w:rFonts w:ascii="Times New Roman" w:hAnsi="Times New Roman"/>
          <w:b/>
          <w:bCs/>
          <w:sz w:val="28"/>
          <w:szCs w:val="28"/>
          <w:lang w:val="az-Latn-AZ" w:eastAsia="en-US"/>
        </w:rPr>
      </w:pPr>
    </w:p>
    <w:p w:rsidR="00D27938" w:rsidRDefault="00D27938" w:rsidP="00D27938">
      <w:pPr>
        <w:spacing w:after="0"/>
        <w:rPr>
          <w:rFonts w:ascii="Times New Roman" w:hAnsi="Times New Roman"/>
          <w:sz w:val="28"/>
          <w:szCs w:val="28"/>
          <w:lang w:val="az-Latn-AZ" w:eastAsia="en-US"/>
        </w:rPr>
      </w:pPr>
    </w:p>
    <w:p w:rsidR="00D27938" w:rsidRPr="007B2938" w:rsidRDefault="00D27938" w:rsidP="00D27938">
      <w:pPr>
        <w:spacing w:after="0"/>
        <w:rPr>
          <w:rFonts w:ascii="Times New Roman" w:hAnsi="Times New Roman"/>
          <w:sz w:val="28"/>
          <w:szCs w:val="28"/>
          <w:lang w:val="az-Latn-AZ" w:eastAsia="en-US"/>
        </w:rPr>
      </w:pPr>
      <w:r w:rsidRPr="007B2938">
        <w:rPr>
          <w:rFonts w:ascii="Times New Roman" w:hAnsi="Times New Roman"/>
          <w:sz w:val="28"/>
          <w:szCs w:val="28"/>
          <w:lang w:val="az-Latn-AZ" w:eastAsia="en-US"/>
        </w:rPr>
        <w:t>Bakı şəhəri, 2 noyabr 2018-ci il</w:t>
      </w:r>
    </w:p>
    <w:p w:rsidR="00D27938" w:rsidRPr="007B2938" w:rsidRDefault="00D27938" w:rsidP="00D27938">
      <w:pPr>
        <w:spacing w:after="0"/>
        <w:rPr>
          <w:rFonts w:ascii="Times New Roman" w:hAnsi="Times New Roman"/>
          <w:sz w:val="28"/>
          <w:szCs w:val="28"/>
          <w:lang w:val="az-Latn-AZ" w:eastAsia="en-US"/>
        </w:rPr>
      </w:pPr>
      <w:r>
        <w:rPr>
          <w:rFonts w:ascii="Times New Roman" w:hAnsi="Times New Roman"/>
          <w:sz w:val="28"/>
          <w:szCs w:val="28"/>
          <w:lang w:val="az-Latn-AZ" w:eastAsia="en-US"/>
        </w:rPr>
        <w:t xml:space="preserve">№ 1330 - </w:t>
      </w:r>
      <w:r w:rsidRPr="007B2938">
        <w:rPr>
          <w:rFonts w:ascii="Times New Roman" w:hAnsi="Times New Roman"/>
          <w:sz w:val="28"/>
          <w:szCs w:val="28"/>
          <w:lang w:val="az-Latn-AZ" w:eastAsia="en-US"/>
        </w:rPr>
        <w:t xml:space="preserve">VQD </w:t>
      </w:r>
    </w:p>
    <w:p w:rsidR="00D27938" w:rsidRPr="007B2938" w:rsidRDefault="00D27938" w:rsidP="00D27938">
      <w:pPr>
        <w:spacing w:after="0" w:line="240" w:lineRule="auto"/>
        <w:jc w:val="both"/>
        <w:rPr>
          <w:rFonts w:ascii="Times New Roman" w:hAnsi="Times New Roman"/>
          <w:bCs/>
          <w:sz w:val="28"/>
          <w:szCs w:val="28"/>
          <w:lang w:val="az-Latn-AZ"/>
        </w:rPr>
      </w:pPr>
    </w:p>
    <w:p w:rsidR="00D27938" w:rsidRDefault="00D27938" w:rsidP="00D27938">
      <w:pPr>
        <w:spacing w:after="0" w:line="240" w:lineRule="auto"/>
        <w:jc w:val="both"/>
        <w:rPr>
          <w:rFonts w:ascii="Arial" w:hAnsi="Arial" w:cs="Arial"/>
          <w:bCs/>
          <w:sz w:val="24"/>
          <w:szCs w:val="24"/>
          <w:lang w:val="az-Latn-AZ"/>
        </w:rPr>
      </w:pPr>
    </w:p>
    <w:p w:rsidR="00D27938" w:rsidRDefault="00D27938" w:rsidP="00D27938">
      <w:pPr>
        <w:spacing w:after="0" w:line="240" w:lineRule="auto"/>
        <w:jc w:val="both"/>
        <w:rPr>
          <w:rFonts w:ascii="Arial" w:hAnsi="Arial" w:cs="Arial"/>
          <w:bCs/>
          <w:sz w:val="24"/>
          <w:szCs w:val="24"/>
          <w:lang w:val="az-Latn-AZ"/>
        </w:rPr>
      </w:pPr>
    </w:p>
    <w:p w:rsidR="00D27938" w:rsidRDefault="00D27938" w:rsidP="00D27938">
      <w:pPr>
        <w:spacing w:after="0" w:line="240" w:lineRule="auto"/>
        <w:jc w:val="both"/>
        <w:rPr>
          <w:rFonts w:ascii="Arial" w:hAnsi="Arial" w:cs="Arial"/>
          <w:bCs/>
          <w:sz w:val="24"/>
          <w:szCs w:val="24"/>
          <w:lang w:val="az-Latn-AZ"/>
        </w:rPr>
      </w:pPr>
      <w:bookmarkStart w:id="0" w:name="_GoBack"/>
      <w:bookmarkEnd w:id="0"/>
    </w:p>
    <w:sectPr w:rsidR="00D27938" w:rsidSect="007B2938">
      <w:headerReference w:type="default" r:id="rId6"/>
      <w:headerReference w:type="firs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D279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28" w:rsidRDefault="00D27938">
    <w:pPr>
      <w:pStyle w:val="a5"/>
      <w:jc w:val="right"/>
    </w:pPr>
  </w:p>
  <w:p w:rsidR="00BE0028" w:rsidRDefault="00D279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38"/>
    <w:rsid w:val="003A2019"/>
    <w:rsid w:val="00D2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D27938"/>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D27938"/>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D279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938"/>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D27938"/>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qFormat/>
    <w:rsid w:val="00D27938"/>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D279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938"/>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2019-01-09T13:24:00Z</dcterms:created>
  <dcterms:modified xsi:type="dcterms:W3CDTF">2019-01-09T13:24:00Z</dcterms:modified>
</cp:coreProperties>
</file>