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2C" w:rsidRDefault="00955A2C" w:rsidP="00955A2C">
      <w:pPr>
        <w:spacing w:after="0" w:line="240" w:lineRule="auto"/>
        <w:jc w:val="center"/>
        <w:rPr>
          <w:rFonts w:ascii="Times New Roman" w:eastAsia="Times New Roman" w:hAnsi="Times New Roman"/>
          <w:b/>
          <w:bCs/>
          <w:color w:val="000000"/>
          <w:sz w:val="32"/>
          <w:szCs w:val="32"/>
          <w:lang w:val="az-Latn-AZ" w:eastAsia="ru-RU"/>
        </w:rPr>
      </w:pPr>
    </w:p>
    <w:p w:rsidR="00955A2C" w:rsidRDefault="00955A2C" w:rsidP="00955A2C">
      <w:pPr>
        <w:spacing w:after="0" w:line="240" w:lineRule="auto"/>
        <w:jc w:val="center"/>
        <w:rPr>
          <w:rFonts w:ascii="Times New Roman" w:eastAsia="Times New Roman" w:hAnsi="Times New Roman"/>
          <w:b/>
          <w:bCs/>
          <w:color w:val="000000"/>
          <w:sz w:val="32"/>
          <w:szCs w:val="32"/>
          <w:lang w:val="az-Latn-AZ" w:eastAsia="ru-RU"/>
        </w:rPr>
      </w:pPr>
    </w:p>
    <w:p w:rsidR="00955A2C" w:rsidRDefault="00955A2C" w:rsidP="00955A2C">
      <w:pPr>
        <w:spacing w:after="0" w:line="240" w:lineRule="auto"/>
        <w:jc w:val="center"/>
        <w:rPr>
          <w:rFonts w:ascii="Times New Roman" w:eastAsia="Times New Roman" w:hAnsi="Times New Roman"/>
          <w:b/>
          <w:bCs/>
          <w:color w:val="000000"/>
          <w:sz w:val="32"/>
          <w:szCs w:val="32"/>
          <w:lang w:val="az-Latn-AZ" w:eastAsia="ru-RU"/>
        </w:rPr>
      </w:pPr>
    </w:p>
    <w:p w:rsidR="00955A2C" w:rsidRDefault="00955A2C" w:rsidP="00955A2C">
      <w:pPr>
        <w:spacing w:after="0" w:line="240" w:lineRule="auto"/>
        <w:jc w:val="center"/>
        <w:rPr>
          <w:rFonts w:ascii="Times New Roman" w:eastAsia="Times New Roman" w:hAnsi="Times New Roman"/>
          <w:b/>
          <w:bCs/>
          <w:color w:val="000000"/>
          <w:sz w:val="32"/>
          <w:szCs w:val="32"/>
          <w:lang w:val="az-Latn-AZ" w:eastAsia="ru-RU"/>
        </w:rPr>
      </w:pPr>
    </w:p>
    <w:p w:rsidR="00955A2C" w:rsidRDefault="00955A2C" w:rsidP="00955A2C">
      <w:pPr>
        <w:spacing w:after="0" w:line="240" w:lineRule="auto"/>
        <w:jc w:val="center"/>
        <w:rPr>
          <w:rFonts w:ascii="Times New Roman" w:eastAsia="Times New Roman" w:hAnsi="Times New Roman"/>
          <w:b/>
          <w:bCs/>
          <w:color w:val="000000"/>
          <w:sz w:val="32"/>
          <w:szCs w:val="32"/>
          <w:lang w:val="az-Latn-AZ" w:eastAsia="ru-RU"/>
        </w:rPr>
      </w:pPr>
    </w:p>
    <w:p w:rsidR="00955A2C" w:rsidRDefault="00955A2C" w:rsidP="00955A2C">
      <w:pPr>
        <w:spacing w:after="0" w:line="240" w:lineRule="auto"/>
        <w:jc w:val="center"/>
        <w:rPr>
          <w:rFonts w:ascii="Times New Roman" w:eastAsia="Times New Roman" w:hAnsi="Times New Roman"/>
          <w:b/>
          <w:bCs/>
          <w:color w:val="000000"/>
          <w:sz w:val="32"/>
          <w:szCs w:val="32"/>
          <w:lang w:val="az-Latn-AZ" w:eastAsia="ru-RU"/>
        </w:rPr>
      </w:pPr>
    </w:p>
    <w:p w:rsidR="00955A2C" w:rsidRDefault="00955A2C" w:rsidP="00955A2C">
      <w:pPr>
        <w:spacing w:after="0" w:line="240" w:lineRule="auto"/>
        <w:jc w:val="center"/>
        <w:rPr>
          <w:rFonts w:ascii="Times New Roman" w:eastAsia="Times New Roman" w:hAnsi="Times New Roman"/>
          <w:b/>
          <w:bCs/>
          <w:color w:val="000000"/>
          <w:sz w:val="32"/>
          <w:szCs w:val="32"/>
          <w:lang w:val="az-Latn-AZ" w:eastAsia="ru-RU"/>
        </w:rPr>
      </w:pPr>
      <w:r w:rsidRPr="00D5337B">
        <w:rPr>
          <w:rFonts w:ascii="Times New Roman" w:eastAsia="Times New Roman" w:hAnsi="Times New Roman"/>
          <w:b/>
          <w:bCs/>
          <w:color w:val="000000"/>
          <w:sz w:val="32"/>
          <w:szCs w:val="32"/>
          <w:lang w:val="az-Latn-AZ" w:eastAsia="ru-RU"/>
        </w:rPr>
        <w:t>“</w:t>
      </w:r>
      <w:proofErr w:type="spellStart"/>
      <w:r w:rsidRPr="00D5337B">
        <w:rPr>
          <w:rFonts w:ascii="Times New Roman" w:eastAsia="Times New Roman" w:hAnsi="Times New Roman"/>
          <w:b/>
          <w:bCs/>
          <w:color w:val="000000"/>
          <w:sz w:val="32"/>
          <w:szCs w:val="32"/>
          <w:lang w:val="az-Latn-AZ" w:eastAsia="ru-RU"/>
        </w:rPr>
        <w:t>Fitosanitar</w:t>
      </w:r>
      <w:proofErr w:type="spellEnd"/>
      <w:r w:rsidRPr="00D5337B">
        <w:rPr>
          <w:rFonts w:ascii="Times New Roman" w:eastAsia="Times New Roman" w:hAnsi="Times New Roman"/>
          <w:b/>
          <w:bCs/>
          <w:color w:val="000000"/>
          <w:sz w:val="32"/>
          <w:szCs w:val="32"/>
          <w:lang w:val="az-Latn-AZ" w:eastAsia="ru-RU"/>
        </w:rPr>
        <w:t xml:space="preserve"> nəzarəti haqqında” Azərbaycan Respublikasının Qanununda dəyişiklik edilməsi barədə</w:t>
      </w:r>
    </w:p>
    <w:p w:rsidR="00955A2C" w:rsidRDefault="00955A2C" w:rsidP="00955A2C">
      <w:pPr>
        <w:spacing w:after="0" w:line="240" w:lineRule="auto"/>
        <w:jc w:val="center"/>
        <w:rPr>
          <w:rFonts w:ascii="Times New Roman" w:eastAsia="Times New Roman" w:hAnsi="Times New Roman"/>
          <w:b/>
          <w:bCs/>
          <w:color w:val="000000"/>
          <w:sz w:val="32"/>
          <w:szCs w:val="32"/>
          <w:lang w:val="az-Latn-AZ" w:eastAsia="ru-RU"/>
        </w:rPr>
      </w:pPr>
    </w:p>
    <w:p w:rsidR="00955A2C" w:rsidRPr="00955A2C" w:rsidRDefault="00955A2C" w:rsidP="00955A2C">
      <w:pPr>
        <w:jc w:val="center"/>
        <w:rPr>
          <w:rFonts w:ascii="Times New Roman" w:hAnsi="Times New Roman"/>
          <w:b/>
          <w:sz w:val="40"/>
          <w:szCs w:val="40"/>
          <w:lang w:val="az-Latn-AZ"/>
        </w:rPr>
      </w:pPr>
      <w:r w:rsidRPr="00955A2C">
        <w:rPr>
          <w:rFonts w:ascii="Times New Roman" w:hAnsi="Times New Roman"/>
          <w:b/>
          <w:sz w:val="40"/>
          <w:szCs w:val="40"/>
          <w:lang w:val="az-Latn-AZ"/>
        </w:rPr>
        <w:t>AZƏRBAYCAN RESPUBLİKASININ QANUNU</w:t>
      </w:r>
    </w:p>
    <w:p w:rsidR="00955A2C" w:rsidRPr="00D5337B" w:rsidRDefault="00955A2C" w:rsidP="00955A2C">
      <w:pPr>
        <w:spacing w:after="0" w:line="240" w:lineRule="auto"/>
        <w:jc w:val="center"/>
        <w:rPr>
          <w:rFonts w:ascii="Times New Roman" w:eastAsia="Times New Roman" w:hAnsi="Times New Roman"/>
          <w:b/>
          <w:bCs/>
          <w:color w:val="000000"/>
          <w:sz w:val="32"/>
          <w:szCs w:val="32"/>
          <w:lang w:val="az-Latn-AZ" w:eastAsia="ru-RU"/>
        </w:rPr>
      </w:pPr>
    </w:p>
    <w:p w:rsidR="00955A2C" w:rsidRPr="00D5337B" w:rsidRDefault="00955A2C" w:rsidP="00955A2C">
      <w:pPr>
        <w:spacing w:after="0" w:line="240" w:lineRule="auto"/>
        <w:jc w:val="center"/>
        <w:rPr>
          <w:rFonts w:ascii="Times New Roman" w:eastAsia="Times New Roman" w:hAnsi="Times New Roman"/>
          <w:b/>
          <w:bCs/>
          <w:color w:val="000000"/>
          <w:sz w:val="32"/>
          <w:szCs w:val="32"/>
          <w:lang w:val="az-Latn-AZ" w:eastAsia="ru-RU"/>
        </w:rPr>
      </w:pPr>
      <w:r w:rsidRPr="00D5337B">
        <w:rPr>
          <w:rFonts w:ascii="Times New Roman" w:eastAsia="Times New Roman" w:hAnsi="Times New Roman"/>
          <w:b/>
          <w:bCs/>
          <w:color w:val="000000"/>
          <w:sz w:val="32"/>
          <w:szCs w:val="32"/>
          <w:lang w:val="az-Latn-AZ" w:eastAsia="ru-RU"/>
        </w:rPr>
        <w:t> </w:t>
      </w:r>
    </w:p>
    <w:p w:rsidR="00955A2C" w:rsidRPr="00D5337B" w:rsidRDefault="00955A2C" w:rsidP="00955A2C">
      <w:pPr>
        <w:spacing w:after="0" w:line="240" w:lineRule="auto"/>
        <w:ind w:firstLine="567"/>
        <w:jc w:val="both"/>
        <w:rPr>
          <w:rFonts w:ascii="Times New Roman" w:eastAsia="Times New Roman" w:hAnsi="Times New Roman"/>
          <w:b/>
          <w:bCs/>
          <w:color w:val="000000"/>
          <w:sz w:val="28"/>
          <w:szCs w:val="28"/>
          <w:lang w:val="az-Latn-AZ" w:eastAsia="ru-RU"/>
        </w:rPr>
      </w:pPr>
      <w:r w:rsidRPr="00D5337B">
        <w:rPr>
          <w:rFonts w:ascii="Times New Roman" w:eastAsia="Times New Roman" w:hAnsi="Times New Roman"/>
          <w:color w:val="000000"/>
          <w:sz w:val="28"/>
          <w:szCs w:val="28"/>
          <w:lang w:val="az-Latn-AZ" w:eastAsia="ru-RU"/>
        </w:rPr>
        <w:t xml:space="preserve">Azərbaycan Respublikasının Milli Məclisi Azərbaycan Respublikası Konstitusiyasının 94-cü maddəsinin I hissəsinin 15-ci bəndini rəhbər tutaraq </w:t>
      </w:r>
      <w:r w:rsidRPr="00D5337B">
        <w:rPr>
          <w:rFonts w:ascii="Times New Roman" w:eastAsia="Times New Roman" w:hAnsi="Times New Roman"/>
          <w:b/>
          <w:bCs/>
          <w:color w:val="000000"/>
          <w:sz w:val="28"/>
          <w:szCs w:val="28"/>
          <w:lang w:val="az-Latn-AZ" w:eastAsia="ru-RU"/>
        </w:rPr>
        <w:t>qərara alır:</w:t>
      </w:r>
    </w:p>
    <w:p w:rsidR="00955A2C" w:rsidRPr="00D5337B" w:rsidRDefault="00955A2C" w:rsidP="00955A2C">
      <w:pPr>
        <w:spacing w:after="0" w:line="240" w:lineRule="auto"/>
        <w:ind w:firstLine="567"/>
        <w:jc w:val="both"/>
        <w:rPr>
          <w:rFonts w:ascii="Times New Roman" w:eastAsia="Times New Roman" w:hAnsi="Times New Roman"/>
          <w:color w:val="000000"/>
          <w:sz w:val="28"/>
          <w:szCs w:val="28"/>
          <w:lang w:val="az-Latn-AZ" w:eastAsia="ru-RU"/>
        </w:rPr>
      </w:pPr>
    </w:p>
    <w:p w:rsidR="00955A2C" w:rsidRPr="00D5337B" w:rsidRDefault="00955A2C" w:rsidP="00955A2C">
      <w:pPr>
        <w:spacing w:after="0" w:line="240" w:lineRule="auto"/>
        <w:ind w:firstLine="567"/>
        <w:jc w:val="both"/>
        <w:rPr>
          <w:rFonts w:ascii="Times New Roman" w:eastAsia="Times New Roman" w:hAnsi="Times New Roman"/>
          <w:color w:val="000000"/>
          <w:sz w:val="28"/>
          <w:szCs w:val="28"/>
          <w:lang w:val="az-Latn-AZ" w:eastAsia="ru-RU"/>
        </w:rPr>
      </w:pPr>
      <w:r w:rsidRPr="00D5337B">
        <w:rPr>
          <w:rFonts w:ascii="Times New Roman" w:eastAsia="Times New Roman" w:hAnsi="Times New Roman"/>
          <w:color w:val="000000"/>
          <w:sz w:val="28"/>
          <w:szCs w:val="28"/>
          <w:lang w:val="az-Latn-AZ" w:eastAsia="ru-RU"/>
        </w:rPr>
        <w:t>“</w:t>
      </w:r>
      <w:proofErr w:type="spellStart"/>
      <w:r w:rsidRPr="00D5337B">
        <w:rPr>
          <w:rFonts w:ascii="Times New Roman" w:eastAsia="Times New Roman" w:hAnsi="Times New Roman"/>
          <w:color w:val="000000"/>
          <w:sz w:val="28"/>
          <w:szCs w:val="28"/>
          <w:lang w:val="az-Latn-AZ" w:eastAsia="ru-RU"/>
        </w:rPr>
        <w:t>Fitosanitar</w:t>
      </w:r>
      <w:proofErr w:type="spellEnd"/>
      <w:r w:rsidRPr="00D5337B">
        <w:rPr>
          <w:rFonts w:ascii="Times New Roman" w:eastAsia="Times New Roman" w:hAnsi="Times New Roman"/>
          <w:color w:val="000000"/>
          <w:sz w:val="28"/>
          <w:szCs w:val="28"/>
          <w:lang w:val="az-Latn-AZ" w:eastAsia="ru-RU"/>
        </w:rPr>
        <w:t xml:space="preserve"> nəzarəti haqqında” Azərbaycan Respublikasının Qanununa (Azərbaycan Respublikasının Qanunvericilik Toplusu, 2006, № 8, maddə 655; 2007, № 6, maddə 595; 2009, № 12, maddələr 948, 954, 968; 2011, № 2, maddə 71; 2014, № 10, maddə 1150; 2016, № 6, maddə 1013; 2017, № 5, maddə 713; 2018, № 4, maddə 641) aşağıdakı məzmunda 34.5-ci maddə əlavə edilsin:</w:t>
      </w:r>
    </w:p>
    <w:p w:rsidR="00955A2C" w:rsidRPr="00D5337B" w:rsidRDefault="00955A2C" w:rsidP="00955A2C">
      <w:pPr>
        <w:spacing w:after="0" w:line="240" w:lineRule="auto"/>
        <w:ind w:firstLine="567"/>
        <w:jc w:val="both"/>
        <w:rPr>
          <w:rFonts w:ascii="Times New Roman" w:eastAsia="Times New Roman" w:hAnsi="Times New Roman"/>
          <w:color w:val="000000"/>
          <w:sz w:val="28"/>
          <w:szCs w:val="28"/>
          <w:lang w:val="az-Latn-AZ" w:eastAsia="ru-RU"/>
        </w:rPr>
      </w:pPr>
    </w:p>
    <w:p w:rsidR="00955A2C" w:rsidRPr="00D5337B" w:rsidRDefault="00955A2C" w:rsidP="00955A2C">
      <w:pPr>
        <w:spacing w:after="0" w:line="240" w:lineRule="auto"/>
        <w:ind w:firstLine="567"/>
        <w:jc w:val="both"/>
        <w:rPr>
          <w:rFonts w:ascii="Times New Roman" w:eastAsia="Times New Roman" w:hAnsi="Times New Roman"/>
          <w:color w:val="000000"/>
          <w:sz w:val="28"/>
          <w:szCs w:val="28"/>
          <w:lang w:val="az-Latn-AZ" w:eastAsia="ru-RU"/>
        </w:rPr>
      </w:pPr>
      <w:r w:rsidRPr="00D5337B">
        <w:rPr>
          <w:rFonts w:ascii="Times New Roman" w:eastAsia="Times New Roman" w:hAnsi="Times New Roman"/>
          <w:color w:val="000000"/>
          <w:sz w:val="28"/>
          <w:szCs w:val="28"/>
          <w:lang w:val="az-Latn-AZ" w:eastAsia="ru-RU"/>
        </w:rPr>
        <w:t xml:space="preserve">“34.5. </w:t>
      </w:r>
      <w:r w:rsidRPr="00D5337B">
        <w:rPr>
          <w:rFonts w:ascii="Times New Roman" w:eastAsia="Times New Roman" w:hAnsi="Times New Roman"/>
          <w:iCs/>
          <w:color w:val="000000"/>
          <w:sz w:val="28"/>
          <w:szCs w:val="28"/>
          <w:lang w:val="az-Latn-AZ" w:eastAsia="ru-RU"/>
        </w:rPr>
        <w:t xml:space="preserve">Bu Qanunun tələblərinin </w:t>
      </w:r>
      <w:proofErr w:type="spellStart"/>
      <w:r w:rsidRPr="00D5337B">
        <w:rPr>
          <w:rFonts w:ascii="Times New Roman" w:eastAsia="Times New Roman" w:hAnsi="Times New Roman"/>
          <w:iCs/>
          <w:color w:val="000000"/>
          <w:sz w:val="28"/>
          <w:szCs w:val="28"/>
          <w:lang w:val="az-Latn-AZ" w:eastAsia="ru-RU"/>
        </w:rPr>
        <w:t>pozulmasına</w:t>
      </w:r>
      <w:proofErr w:type="spellEnd"/>
      <w:r w:rsidRPr="00D5337B">
        <w:rPr>
          <w:rFonts w:ascii="Times New Roman" w:eastAsia="Times New Roman" w:hAnsi="Times New Roman"/>
          <w:iCs/>
          <w:color w:val="000000"/>
          <w:sz w:val="28"/>
          <w:szCs w:val="28"/>
          <w:lang w:val="az-Latn-AZ" w:eastAsia="ru-RU"/>
        </w:rPr>
        <w:t xml:space="preserve"> görə Azərbaycan Respublikasının İnzibati Xətalar Məcəlləsinə əsasən müvafiq icra hakimiyyəti orqanının müəyyən etdiyi </w:t>
      </w:r>
      <w:r w:rsidRPr="00D5337B">
        <w:rPr>
          <w:rFonts w:ascii="Times New Roman" w:eastAsia="Times New Roman" w:hAnsi="Times New Roman"/>
          <w:iCs/>
          <w:sz w:val="28"/>
          <w:szCs w:val="28"/>
          <w:lang w:val="az-Latn-AZ" w:eastAsia="ru-RU"/>
        </w:rPr>
        <w:t xml:space="preserve">qida təhlükəsizliyi sahəsində fəaliyyət göstərən </w:t>
      </w:r>
      <w:r w:rsidRPr="00D5337B">
        <w:rPr>
          <w:rFonts w:ascii="Times New Roman" w:eastAsia="Times New Roman" w:hAnsi="Times New Roman"/>
          <w:iCs/>
          <w:color w:val="000000"/>
          <w:sz w:val="28"/>
          <w:szCs w:val="28"/>
          <w:lang w:val="az-Latn-AZ" w:eastAsia="ru-RU"/>
        </w:rPr>
        <w:t xml:space="preserve">orqan (qurum) tərəfindən tətbiq edilən cərimələrdən (o cümlədən onun tərəfindən inzibati xəta haqqında protokol tərtib edilərək baxılması üçün məhkəməyə göndərilən inzibati xətalar haqqında işlər üzrə tətbiq edilən cərimələrdən) toplanan vəsaitin 50 faizi müvafiq icra hakimiyyəti orqanının müəyyən etdiyi orqanın (qurumun) işçilərinin sosial müdafiəsini </w:t>
      </w:r>
      <w:proofErr w:type="spellStart"/>
      <w:r w:rsidRPr="00D5337B">
        <w:rPr>
          <w:rFonts w:ascii="Times New Roman" w:eastAsia="Times New Roman" w:hAnsi="Times New Roman"/>
          <w:iCs/>
          <w:color w:val="000000"/>
          <w:sz w:val="28"/>
          <w:szCs w:val="28"/>
          <w:lang w:val="az-Latn-AZ" w:eastAsia="ru-RU"/>
        </w:rPr>
        <w:t>gücləndirmək</w:t>
      </w:r>
      <w:proofErr w:type="spellEnd"/>
      <w:r w:rsidRPr="00D5337B">
        <w:rPr>
          <w:rFonts w:ascii="Times New Roman" w:eastAsia="Times New Roman" w:hAnsi="Times New Roman"/>
          <w:iCs/>
          <w:color w:val="000000"/>
          <w:sz w:val="28"/>
          <w:szCs w:val="28"/>
          <w:lang w:val="az-Latn-AZ" w:eastAsia="ru-RU"/>
        </w:rPr>
        <w:t xml:space="preserve"> məqsədi ilə müvafiq icra hakimiyyəti orqanının müəyyən etdiyi orqanın (qurumun) hesabına köçürülür. Bu vəsaitlərin bölgüsü və onlardan istifadə qaydası müvafiq icra hakimiyyəti orqanının müəyyən etdiyi orqan (qurum) tərəfindən müəyyən edilir.</w:t>
      </w:r>
      <w:r w:rsidRPr="00D5337B">
        <w:rPr>
          <w:rFonts w:ascii="Times New Roman" w:eastAsia="Times New Roman" w:hAnsi="Times New Roman"/>
          <w:color w:val="000000"/>
          <w:sz w:val="28"/>
          <w:szCs w:val="28"/>
          <w:lang w:val="az-Latn-AZ" w:eastAsia="ru-RU"/>
        </w:rPr>
        <w:t>”.</w:t>
      </w:r>
    </w:p>
    <w:p w:rsidR="00955A2C" w:rsidRPr="00D5337B" w:rsidRDefault="00955A2C" w:rsidP="00955A2C">
      <w:pPr>
        <w:spacing w:after="0" w:line="240" w:lineRule="auto"/>
        <w:ind w:firstLine="567"/>
        <w:jc w:val="both"/>
        <w:rPr>
          <w:rFonts w:ascii="Times New Roman" w:eastAsia="Times New Roman" w:hAnsi="Times New Roman"/>
          <w:color w:val="000000"/>
          <w:sz w:val="28"/>
          <w:szCs w:val="28"/>
          <w:lang w:val="az-Latn-AZ" w:eastAsia="ru-RU"/>
        </w:rPr>
      </w:pPr>
    </w:p>
    <w:p w:rsidR="00955A2C" w:rsidRPr="00D5337B" w:rsidRDefault="00955A2C" w:rsidP="00955A2C">
      <w:pPr>
        <w:spacing w:after="0" w:line="240" w:lineRule="auto"/>
        <w:ind w:left="6372"/>
        <w:rPr>
          <w:rFonts w:ascii="Times New Roman" w:eastAsia="Times New Roman" w:hAnsi="Times New Roman"/>
          <w:b/>
          <w:bCs/>
          <w:color w:val="000000"/>
          <w:sz w:val="28"/>
          <w:szCs w:val="28"/>
          <w:lang w:val="az-Latn-AZ" w:eastAsia="ru-RU"/>
        </w:rPr>
      </w:pPr>
    </w:p>
    <w:p w:rsidR="00955A2C" w:rsidRDefault="00955A2C" w:rsidP="00955A2C">
      <w:pPr>
        <w:spacing w:after="0" w:line="240" w:lineRule="auto"/>
        <w:ind w:left="4500"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955A2C" w:rsidRDefault="00955A2C" w:rsidP="00955A2C">
      <w:pPr>
        <w:spacing w:after="0" w:line="240" w:lineRule="auto"/>
        <w:ind w:left="3969"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Azərbaycan Respublikasının Prezidenti</w:t>
      </w:r>
    </w:p>
    <w:p w:rsidR="00955A2C" w:rsidRDefault="00955A2C" w:rsidP="00955A2C">
      <w:pPr>
        <w:spacing w:after="0" w:line="240" w:lineRule="auto"/>
        <w:ind w:left="4500" w:firstLine="34"/>
        <w:jc w:val="center"/>
        <w:rPr>
          <w:rFonts w:ascii="Times New Roman" w:hAnsi="Times New Roman"/>
          <w:b/>
          <w:bCs/>
          <w:sz w:val="28"/>
          <w:szCs w:val="28"/>
          <w:lang w:val="az-Latn-AZ"/>
        </w:rPr>
      </w:pPr>
    </w:p>
    <w:p w:rsidR="00955A2C" w:rsidRDefault="00955A2C" w:rsidP="00955A2C">
      <w:pPr>
        <w:spacing w:after="0" w:line="240" w:lineRule="auto"/>
        <w:ind w:left="4500" w:firstLine="34"/>
        <w:jc w:val="center"/>
        <w:rPr>
          <w:rFonts w:ascii="Times New Roman" w:hAnsi="Times New Roman"/>
          <w:b/>
          <w:bCs/>
          <w:sz w:val="28"/>
          <w:szCs w:val="28"/>
          <w:lang w:val="az-Latn-AZ"/>
        </w:rPr>
      </w:pPr>
    </w:p>
    <w:p w:rsidR="00955A2C" w:rsidRDefault="00955A2C" w:rsidP="00955A2C">
      <w:pPr>
        <w:spacing w:after="0" w:line="240" w:lineRule="auto"/>
        <w:ind w:firstLine="34"/>
        <w:jc w:val="both"/>
        <w:rPr>
          <w:rFonts w:ascii="Times New Roman" w:hAnsi="Times New Roman"/>
          <w:sz w:val="28"/>
          <w:szCs w:val="28"/>
          <w:lang w:val="az-Latn-AZ"/>
        </w:rPr>
      </w:pPr>
      <w:r>
        <w:rPr>
          <w:rFonts w:ascii="Times New Roman" w:hAnsi="Times New Roman"/>
          <w:sz w:val="28"/>
          <w:szCs w:val="28"/>
          <w:lang w:val="az-Latn-AZ"/>
        </w:rPr>
        <w:t>Bakı şəhəri, 27 noyabr 2018-ci il</w:t>
      </w:r>
      <w:r>
        <w:rPr>
          <w:rFonts w:ascii="Times New Roman" w:hAnsi="Times New Roman"/>
          <w:sz w:val="28"/>
          <w:szCs w:val="28"/>
          <w:lang w:val="az-Latn-AZ"/>
        </w:rPr>
        <w:tab/>
      </w:r>
    </w:p>
    <w:p w:rsidR="00955A2C" w:rsidRDefault="00955A2C" w:rsidP="00955A2C">
      <w:pPr>
        <w:spacing w:after="0" w:line="240" w:lineRule="auto"/>
        <w:ind w:firstLine="34"/>
        <w:jc w:val="both"/>
        <w:rPr>
          <w:rFonts w:ascii="Times New Roman" w:hAnsi="Times New Roman"/>
          <w:bCs/>
          <w:sz w:val="28"/>
          <w:szCs w:val="28"/>
          <w:lang w:val="az-Latn-AZ"/>
        </w:rPr>
      </w:pPr>
      <w:r>
        <w:rPr>
          <w:rFonts w:ascii="Times New Roman" w:hAnsi="Times New Roman"/>
          <w:sz w:val="28"/>
          <w:szCs w:val="28"/>
          <w:lang w:val="az-Latn-AZ"/>
        </w:rPr>
        <w:t>№ 1347-VQD</w:t>
      </w:r>
    </w:p>
    <w:p w:rsidR="00955A2C" w:rsidRDefault="00955A2C" w:rsidP="00955A2C">
      <w:pPr>
        <w:pStyle w:val="a3"/>
        <w:tabs>
          <w:tab w:val="left" w:pos="1134"/>
        </w:tabs>
        <w:ind w:left="709"/>
        <w:jc w:val="both"/>
        <w:rPr>
          <w:rFonts w:ascii="Times New Roman" w:hAnsi="Times New Roman"/>
          <w:sz w:val="28"/>
          <w:szCs w:val="28"/>
          <w:lang w:val="az-Latn-AZ"/>
        </w:rPr>
      </w:pPr>
      <w:r>
        <w:rPr>
          <w:sz w:val="28"/>
          <w:szCs w:val="28"/>
          <w:lang w:val="az-Latn-AZ"/>
        </w:rPr>
        <w:t xml:space="preserve">  </w:t>
      </w:r>
      <w:bookmarkStart w:id="0" w:name="_GoBack"/>
      <w:bookmarkEnd w:id="0"/>
    </w:p>
    <w:sectPr w:rsidR="00955A2C" w:rsidSect="00D5337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2C"/>
    <w:rsid w:val="003A2019"/>
    <w:rsid w:val="0095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2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2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2019-01-09T13:32:00Z</dcterms:created>
  <dcterms:modified xsi:type="dcterms:W3CDTF">2019-01-09T13:33:00Z</dcterms:modified>
</cp:coreProperties>
</file>