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0C0" w:rsidRDefault="007D30C0" w:rsidP="007D30C0">
      <w:pPr>
        <w:jc w:val="center"/>
        <w:rPr>
          <w:b/>
          <w:sz w:val="32"/>
          <w:lang w:val="az-Latn-AZ"/>
        </w:rPr>
      </w:pPr>
    </w:p>
    <w:p w:rsidR="007D30C0" w:rsidRDefault="007D30C0" w:rsidP="007D30C0">
      <w:pPr>
        <w:jc w:val="center"/>
        <w:rPr>
          <w:b/>
          <w:sz w:val="32"/>
          <w:lang w:val="az-Latn-AZ"/>
        </w:rPr>
      </w:pPr>
    </w:p>
    <w:p w:rsidR="007D30C0" w:rsidRDefault="007D30C0" w:rsidP="007D30C0">
      <w:pPr>
        <w:jc w:val="center"/>
        <w:rPr>
          <w:b/>
          <w:sz w:val="32"/>
          <w:lang w:val="az-Latn-AZ"/>
        </w:rPr>
      </w:pPr>
    </w:p>
    <w:p w:rsidR="007D30C0" w:rsidRDefault="007D30C0" w:rsidP="007D30C0">
      <w:pPr>
        <w:jc w:val="center"/>
        <w:rPr>
          <w:b/>
          <w:sz w:val="32"/>
          <w:lang w:val="az-Latn-AZ"/>
        </w:rPr>
      </w:pPr>
    </w:p>
    <w:p w:rsidR="007D30C0" w:rsidRDefault="007D30C0" w:rsidP="007D30C0">
      <w:pPr>
        <w:jc w:val="center"/>
        <w:rPr>
          <w:b/>
          <w:sz w:val="32"/>
          <w:lang w:val="az-Latn-AZ"/>
        </w:rPr>
      </w:pPr>
    </w:p>
    <w:p w:rsidR="007D30C0" w:rsidRDefault="007D30C0" w:rsidP="007D30C0">
      <w:pPr>
        <w:jc w:val="center"/>
        <w:rPr>
          <w:b/>
          <w:sz w:val="32"/>
          <w:lang w:val="az-Latn-AZ"/>
        </w:rPr>
      </w:pPr>
    </w:p>
    <w:p w:rsidR="007D30C0" w:rsidRDefault="007D30C0" w:rsidP="007D30C0">
      <w:pPr>
        <w:jc w:val="center"/>
        <w:rPr>
          <w:b/>
          <w:sz w:val="32"/>
          <w:lang w:val="az-Latn-AZ"/>
        </w:rPr>
      </w:pPr>
    </w:p>
    <w:p w:rsidR="007D30C0" w:rsidRDefault="007D30C0" w:rsidP="007D30C0">
      <w:pPr>
        <w:jc w:val="center"/>
        <w:rPr>
          <w:b/>
          <w:sz w:val="32"/>
          <w:lang w:val="az-Latn-AZ"/>
        </w:rPr>
      </w:pPr>
      <w:r w:rsidRPr="005B3635">
        <w:rPr>
          <w:b/>
          <w:sz w:val="32"/>
          <w:lang w:val="az-Latn-AZ"/>
        </w:rPr>
        <w:t>“Cinayət yolu ilə əldə edilmiş pul vəsaitlərinin və ya digər əmlakın leqallaşdırılmasına və terrorçuluğun maliyyələşdirilməsinə qarşı mübarizə haqqında” Azərbaycan Respublikasının Qanununda dəyişiklik edilməsi barədə</w:t>
      </w:r>
    </w:p>
    <w:p w:rsidR="007D30C0" w:rsidRDefault="007D30C0" w:rsidP="007D30C0">
      <w:pPr>
        <w:jc w:val="center"/>
        <w:rPr>
          <w:b/>
          <w:sz w:val="32"/>
          <w:lang w:val="az-Latn-AZ"/>
        </w:rPr>
      </w:pPr>
    </w:p>
    <w:p w:rsidR="007D30C0" w:rsidRDefault="007D30C0" w:rsidP="007D30C0">
      <w:pPr>
        <w:jc w:val="center"/>
        <w:rPr>
          <w:b/>
          <w:sz w:val="40"/>
          <w:szCs w:val="40"/>
          <w:lang w:val="az-Latn-AZ"/>
        </w:rPr>
      </w:pPr>
      <w:r>
        <w:rPr>
          <w:b/>
          <w:sz w:val="40"/>
          <w:szCs w:val="40"/>
          <w:lang w:val="az-Latn-AZ"/>
        </w:rPr>
        <w:t>AZƏRBAYCAN RESPUBLİKASININ QANUNU</w:t>
      </w:r>
    </w:p>
    <w:p w:rsidR="007D30C0" w:rsidRPr="005B3635" w:rsidRDefault="007D30C0" w:rsidP="007D30C0">
      <w:pPr>
        <w:jc w:val="center"/>
        <w:rPr>
          <w:b/>
          <w:sz w:val="32"/>
          <w:lang w:val="az-Latn-AZ"/>
        </w:rPr>
      </w:pPr>
    </w:p>
    <w:p w:rsidR="007D30C0" w:rsidRPr="005B3635" w:rsidRDefault="007D30C0" w:rsidP="007D30C0">
      <w:pPr>
        <w:ind w:firstLine="567"/>
        <w:jc w:val="both"/>
        <w:rPr>
          <w:sz w:val="28"/>
          <w:lang w:val="az-Latn-AZ"/>
        </w:rPr>
      </w:pPr>
    </w:p>
    <w:p w:rsidR="007D30C0" w:rsidRDefault="007D30C0" w:rsidP="007D30C0">
      <w:pPr>
        <w:ind w:firstLine="567"/>
        <w:jc w:val="both"/>
        <w:rPr>
          <w:b/>
          <w:sz w:val="28"/>
          <w:lang w:val="az-Latn-AZ"/>
        </w:rPr>
      </w:pPr>
      <w:r w:rsidRPr="005B3635">
        <w:rPr>
          <w:sz w:val="28"/>
          <w:lang w:val="az-Latn-AZ"/>
        </w:rPr>
        <w:t xml:space="preserve">Azərbaycan Respublikasının Milli Məclisi Azərbaycan Respublikası Konstitusiyasının 94-cü maddəsinin I hissəsinin 15-ci və 20-ci bəndlərini rəhbər tutaraq </w:t>
      </w:r>
      <w:r w:rsidRPr="005B3635">
        <w:rPr>
          <w:b/>
          <w:sz w:val="28"/>
          <w:lang w:val="az-Latn-AZ"/>
        </w:rPr>
        <w:t>qərara alır:</w:t>
      </w:r>
    </w:p>
    <w:p w:rsidR="007D30C0" w:rsidRPr="005B3635" w:rsidRDefault="007D30C0" w:rsidP="007D30C0">
      <w:pPr>
        <w:ind w:firstLine="567"/>
        <w:jc w:val="both"/>
        <w:rPr>
          <w:b/>
          <w:sz w:val="28"/>
          <w:lang w:val="az-Latn-AZ"/>
        </w:rPr>
      </w:pPr>
    </w:p>
    <w:p w:rsidR="007D30C0" w:rsidRDefault="007D30C0" w:rsidP="007D30C0">
      <w:pPr>
        <w:ind w:firstLine="567"/>
        <w:jc w:val="both"/>
        <w:rPr>
          <w:sz w:val="28"/>
          <w:lang w:val="az-Latn-AZ"/>
        </w:rPr>
      </w:pPr>
      <w:r w:rsidRPr="005B3635">
        <w:rPr>
          <w:sz w:val="28"/>
          <w:lang w:val="az-Latn-AZ"/>
        </w:rPr>
        <w:t xml:space="preserve">“Cinayət yolu ilə əldə edilmiş pul vəsaitlərinin və ya digər əmlakın leqallaşdırılmasına və terrorçuluğun maliyyələşdirilməsinə qarşı mübarizə haqqında” Azərbaycan Respublikasının Qanununda (Azərbaycan Respublikasının Qanunvericilik Toplusu, 2009, № 2, maddə 58; 2010, № 3, maddə 178, № 4, maddə 276; 2011, № 12, maddə 1104; 2013, № 11, maddə 1274; 2014, № 2, maddə 81, № 10, maddə 1159, № 11, maddə 1361; 2015, № 11, maddə 1294; 2016, № 3, maddə 413; 2017, № 5, maddələr 696, 711, № 7, maddə 1295; 2017, № 11, maddə 1959; 2018, № 7 (I kitab), maddə 1407; Azərbaycan Respublikasının 2018-ci il 12 oktyabr tarixli 1273-VQD nömrəli Qanunu) aşağıdakı dəyişikliklər edilsin: </w:t>
      </w:r>
    </w:p>
    <w:p w:rsidR="007D30C0" w:rsidRPr="005B3635" w:rsidRDefault="007D30C0" w:rsidP="007D30C0">
      <w:pPr>
        <w:ind w:firstLine="567"/>
        <w:jc w:val="both"/>
        <w:rPr>
          <w:sz w:val="28"/>
          <w:lang w:val="az-Latn-AZ"/>
        </w:rPr>
      </w:pPr>
    </w:p>
    <w:p w:rsidR="007D30C0" w:rsidRPr="005B3635" w:rsidRDefault="007D30C0" w:rsidP="007D30C0">
      <w:pPr>
        <w:ind w:firstLine="567"/>
        <w:jc w:val="both"/>
        <w:rPr>
          <w:sz w:val="28"/>
          <w:lang w:val="az-Latn-AZ"/>
        </w:rPr>
      </w:pPr>
      <w:r w:rsidRPr="005B3635">
        <w:rPr>
          <w:sz w:val="28"/>
          <w:lang w:val="az-Latn-AZ"/>
        </w:rPr>
        <w:t>1. Aşağıdakı məzmunda 6.7-ci maddə əlavə edilsin:</w:t>
      </w:r>
    </w:p>
    <w:p w:rsidR="007D30C0" w:rsidRDefault="007D30C0" w:rsidP="007D30C0">
      <w:pPr>
        <w:ind w:firstLine="567"/>
        <w:jc w:val="both"/>
        <w:rPr>
          <w:sz w:val="28"/>
          <w:lang w:val="az-Latn-AZ"/>
        </w:rPr>
      </w:pPr>
      <w:r w:rsidRPr="005B3635">
        <w:rPr>
          <w:sz w:val="28"/>
          <w:lang w:val="az-Latn-AZ"/>
        </w:rPr>
        <w:t>“6.7. Nəzarət orqanları bu Qanunun 6.6-cı maddəsində nəzərdə tutulan məqsədlər üçün müvafiq icra hakimiyyəti orqanının müəyyən etdiyi orqan (qurum) tərəfindən təqdim edilmiş statistik məlumatlardan istifadə edir.”.</w:t>
      </w:r>
    </w:p>
    <w:p w:rsidR="007D30C0" w:rsidRPr="005B3635" w:rsidRDefault="007D30C0" w:rsidP="007D30C0">
      <w:pPr>
        <w:ind w:firstLine="567"/>
        <w:jc w:val="both"/>
        <w:rPr>
          <w:sz w:val="28"/>
          <w:lang w:val="az-Latn-AZ"/>
        </w:rPr>
      </w:pPr>
    </w:p>
    <w:p w:rsidR="007D30C0" w:rsidRDefault="007D30C0" w:rsidP="007D30C0">
      <w:pPr>
        <w:ind w:firstLine="567"/>
        <w:jc w:val="both"/>
        <w:rPr>
          <w:sz w:val="28"/>
          <w:lang w:val="az-Latn-AZ"/>
        </w:rPr>
      </w:pPr>
      <w:r w:rsidRPr="005B3635">
        <w:rPr>
          <w:sz w:val="28"/>
          <w:lang w:val="az-Latn-AZ"/>
        </w:rPr>
        <w:t>2. 17.2-ci maddəyə “Maliyyə monitorinqi orqanı” sözlərindən sonra “cinayət yolu ilə əldə edilmiş pul vəsaitlərinin və ya digər əmlakın leqallaşdırılmasına və terrorçuluğun maliyyələşdirilməsinə qarşı mübarizə sahəsində dövlət siyasətinin formalaşdırılmasında iştirak edir,” sözləri əlavə edilsin.</w:t>
      </w:r>
    </w:p>
    <w:p w:rsidR="007D30C0" w:rsidRPr="005B3635" w:rsidRDefault="007D30C0" w:rsidP="007D30C0">
      <w:pPr>
        <w:ind w:firstLine="567"/>
        <w:jc w:val="both"/>
        <w:rPr>
          <w:sz w:val="28"/>
          <w:lang w:val="az-Latn-AZ"/>
        </w:rPr>
      </w:pPr>
    </w:p>
    <w:p w:rsidR="007D30C0" w:rsidRPr="005B3635" w:rsidRDefault="007D30C0" w:rsidP="007D30C0">
      <w:pPr>
        <w:ind w:firstLine="567"/>
        <w:jc w:val="both"/>
        <w:rPr>
          <w:sz w:val="28"/>
          <w:lang w:val="az-Latn-AZ"/>
        </w:rPr>
      </w:pPr>
      <w:r w:rsidRPr="005B3635">
        <w:rPr>
          <w:sz w:val="28"/>
          <w:lang w:val="az-Latn-AZ"/>
        </w:rPr>
        <w:t>3. Aşağıdakı məzmunda 18.3-cü maddə əlavə edilsin:</w:t>
      </w:r>
    </w:p>
    <w:p w:rsidR="007D30C0" w:rsidRPr="005B3635" w:rsidRDefault="007D30C0" w:rsidP="007D30C0">
      <w:pPr>
        <w:ind w:firstLine="567"/>
        <w:jc w:val="both"/>
        <w:rPr>
          <w:sz w:val="28"/>
          <w:lang w:val="az-Latn-AZ"/>
        </w:rPr>
      </w:pPr>
      <w:r w:rsidRPr="005B3635">
        <w:rPr>
          <w:sz w:val="28"/>
          <w:lang w:val="az-Latn-AZ"/>
        </w:rPr>
        <w:lastRenderedPageBreak/>
        <w:t>“18.3. Maliyyə monitorinqi orqanı cinayət yolu ilə əldə edilmiş pul vəsaitlərinin və ya digər əmlakın leqallaşdırılması və terrorçuluğun maliyyələşdirilməsi</w:t>
      </w:r>
      <w:r>
        <w:rPr>
          <w:sz w:val="28"/>
          <w:lang w:val="az-Latn-AZ"/>
        </w:rPr>
        <w:t>nə qarşı mübarizə</w:t>
      </w:r>
      <w:r w:rsidRPr="005B3635">
        <w:rPr>
          <w:sz w:val="28"/>
          <w:lang w:val="az-Latn-AZ"/>
        </w:rPr>
        <w:t xml:space="preserve"> sahəsində siyasətin müəyyənləşdirilməsi və risklərin qiymətləndirilməsi, o cümlədən bu Qanunun tələblərinə əməl edilməsinə nəzarətin həyata keçirilməsi məqsədilə bu Qanunun 18.1-ci maddəsinə əsasən təqdim edilmiş statistik məlumatlardan istifadə edir.”. </w:t>
      </w:r>
    </w:p>
    <w:p w:rsidR="007D30C0" w:rsidRPr="005B3635" w:rsidRDefault="007D30C0" w:rsidP="007D30C0">
      <w:pPr>
        <w:ind w:firstLine="709"/>
        <w:jc w:val="both"/>
        <w:rPr>
          <w:sz w:val="28"/>
          <w:lang w:val="az-Latn-AZ"/>
        </w:rPr>
      </w:pPr>
    </w:p>
    <w:p w:rsidR="007D30C0" w:rsidRPr="005B3635" w:rsidRDefault="007D30C0" w:rsidP="007D30C0">
      <w:pPr>
        <w:ind w:firstLine="709"/>
        <w:jc w:val="both"/>
        <w:rPr>
          <w:sz w:val="28"/>
          <w:lang w:val="az-Latn-AZ"/>
        </w:rPr>
      </w:pPr>
    </w:p>
    <w:p w:rsidR="007D30C0" w:rsidRDefault="007D30C0" w:rsidP="007D30C0">
      <w:pPr>
        <w:ind w:firstLine="709"/>
        <w:jc w:val="both"/>
        <w:rPr>
          <w:sz w:val="28"/>
          <w:lang w:val="az-Latn-AZ"/>
        </w:rPr>
      </w:pPr>
    </w:p>
    <w:p w:rsidR="007D30C0" w:rsidRPr="005B3635" w:rsidRDefault="007D30C0" w:rsidP="007D30C0">
      <w:pPr>
        <w:ind w:firstLine="709"/>
        <w:jc w:val="both"/>
        <w:rPr>
          <w:sz w:val="28"/>
          <w:lang w:val="az-Latn-AZ"/>
        </w:rPr>
      </w:pPr>
    </w:p>
    <w:p w:rsidR="007D30C0" w:rsidRPr="005B3635" w:rsidRDefault="007D30C0" w:rsidP="007D30C0">
      <w:pPr>
        <w:ind w:firstLine="709"/>
        <w:jc w:val="both"/>
        <w:rPr>
          <w:sz w:val="28"/>
          <w:lang w:val="az-Latn-AZ"/>
        </w:rPr>
      </w:pPr>
    </w:p>
    <w:p w:rsidR="007D30C0" w:rsidRPr="005B3635" w:rsidRDefault="007D30C0" w:rsidP="007D30C0">
      <w:pPr>
        <w:ind w:left="4536"/>
        <w:jc w:val="center"/>
        <w:rPr>
          <w:b/>
          <w:sz w:val="28"/>
          <w:lang w:val="az-Latn-AZ"/>
        </w:rPr>
      </w:pPr>
      <w:r>
        <w:rPr>
          <w:b/>
          <w:sz w:val="28"/>
          <w:lang w:val="az-Latn-AZ"/>
        </w:rPr>
        <w:t xml:space="preserve">   </w:t>
      </w:r>
      <w:r w:rsidRPr="005B3635">
        <w:rPr>
          <w:b/>
          <w:sz w:val="28"/>
          <w:lang w:val="az-Latn-AZ"/>
        </w:rPr>
        <w:t>İlham Əliyev</w:t>
      </w:r>
    </w:p>
    <w:p w:rsidR="007D30C0" w:rsidRPr="005B3635" w:rsidRDefault="007D30C0" w:rsidP="007D30C0">
      <w:pPr>
        <w:ind w:left="4536"/>
        <w:jc w:val="center"/>
        <w:rPr>
          <w:b/>
          <w:sz w:val="28"/>
          <w:lang w:val="az-Latn-AZ"/>
        </w:rPr>
      </w:pPr>
      <w:r w:rsidRPr="005B3635">
        <w:rPr>
          <w:b/>
          <w:sz w:val="28"/>
          <w:lang w:val="az-Latn-AZ"/>
        </w:rPr>
        <w:t>Azərbaycan Respublikasının Prezidenti</w:t>
      </w:r>
    </w:p>
    <w:p w:rsidR="007D30C0" w:rsidRDefault="007D30C0" w:rsidP="007D30C0">
      <w:pPr>
        <w:jc w:val="both"/>
        <w:rPr>
          <w:sz w:val="28"/>
          <w:lang w:val="az-Latn-AZ"/>
        </w:rPr>
      </w:pPr>
    </w:p>
    <w:p w:rsidR="007D30C0" w:rsidRPr="005B3635" w:rsidRDefault="007D30C0" w:rsidP="007D30C0">
      <w:pPr>
        <w:jc w:val="both"/>
        <w:rPr>
          <w:sz w:val="28"/>
          <w:lang w:val="az-Latn-AZ"/>
        </w:rPr>
      </w:pPr>
    </w:p>
    <w:p w:rsidR="007D30C0" w:rsidRPr="005B3635" w:rsidRDefault="007D30C0" w:rsidP="007D30C0">
      <w:pPr>
        <w:jc w:val="both"/>
        <w:rPr>
          <w:sz w:val="28"/>
          <w:lang w:val="az-Latn-AZ"/>
        </w:rPr>
      </w:pPr>
      <w:r w:rsidRPr="005B3635">
        <w:rPr>
          <w:sz w:val="28"/>
          <w:lang w:val="az-Latn-AZ"/>
        </w:rPr>
        <w:t xml:space="preserve">Bakı şəhəri, </w:t>
      </w:r>
      <w:r>
        <w:rPr>
          <w:sz w:val="28"/>
          <w:szCs w:val="28"/>
          <w:lang w:val="az-Latn-AZ"/>
        </w:rPr>
        <w:t xml:space="preserve">30 </w:t>
      </w:r>
      <w:r w:rsidRPr="00B57B0E">
        <w:rPr>
          <w:sz w:val="28"/>
          <w:lang w:val="az-Latn-AZ"/>
        </w:rPr>
        <w:t xml:space="preserve">noyabr </w:t>
      </w:r>
      <w:r w:rsidRPr="005B3635">
        <w:rPr>
          <w:sz w:val="28"/>
          <w:lang w:val="az-Latn-AZ"/>
        </w:rPr>
        <w:t>2018-ci il</w:t>
      </w:r>
    </w:p>
    <w:p w:rsidR="007D30C0" w:rsidRPr="005B3635" w:rsidRDefault="007D30C0" w:rsidP="007D30C0">
      <w:pPr>
        <w:jc w:val="both"/>
        <w:rPr>
          <w:sz w:val="28"/>
          <w:lang w:val="az-Latn-AZ"/>
        </w:rPr>
      </w:pPr>
      <w:r>
        <w:rPr>
          <w:sz w:val="28"/>
          <w:lang w:val="az-Latn-AZ"/>
        </w:rPr>
        <w:t>№ 1365-VQD</w:t>
      </w:r>
    </w:p>
    <w:p w:rsidR="003A2019" w:rsidRDefault="003A2019">
      <w:bookmarkStart w:id="0" w:name="_GoBack"/>
      <w:bookmarkEnd w:id="0"/>
    </w:p>
    <w:sectPr w:rsidR="003A2019" w:rsidSect="005B3635">
      <w:headerReference w:type="default" r:id="rId5"/>
      <w:pgSz w:w="11907" w:h="16840" w:code="9"/>
      <w:pgMar w:top="1134" w:right="1134" w:bottom="1134"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635" w:rsidRDefault="007D30C0">
    <w:pPr>
      <w:pStyle w:val="a3"/>
      <w:jc w:val="right"/>
    </w:pPr>
    <w:r>
      <w:fldChar w:fldCharType="begin"/>
    </w:r>
    <w:r>
      <w:instrText xml:space="preserve"> PAGE   \* MERGEFORMAT </w:instrText>
    </w:r>
    <w:r>
      <w:fldChar w:fldCharType="separate"/>
    </w:r>
    <w:r>
      <w:rPr>
        <w:noProof/>
      </w:rPr>
      <w:t>2</w:t>
    </w:r>
    <w:r>
      <w:rPr>
        <w:noProof/>
      </w:rPr>
      <w:fldChar w:fldCharType="end"/>
    </w:r>
  </w:p>
  <w:p w:rsidR="005B3635" w:rsidRDefault="007D30C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0C0"/>
    <w:rsid w:val="003A2019"/>
    <w:rsid w:val="007D3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0C0"/>
    <w:pPr>
      <w:spacing w:after="0" w:line="240" w:lineRule="auto"/>
    </w:pPr>
    <w:rPr>
      <w:rFonts w:ascii="Times New Roman" w:eastAsia="MS Mincho"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0C0"/>
    <w:pPr>
      <w:tabs>
        <w:tab w:val="center" w:pos="4680"/>
        <w:tab w:val="right" w:pos="9360"/>
      </w:tabs>
    </w:pPr>
  </w:style>
  <w:style w:type="character" w:customStyle="1" w:styleId="a4">
    <w:name w:val="Верхний колонтитул Знак"/>
    <w:basedOn w:val="a0"/>
    <w:link w:val="a3"/>
    <w:uiPriority w:val="99"/>
    <w:rsid w:val="007D30C0"/>
    <w:rPr>
      <w:rFonts w:ascii="Times New Roman" w:eastAsia="MS Mincho"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0C0"/>
    <w:pPr>
      <w:spacing w:after="0" w:line="240" w:lineRule="auto"/>
    </w:pPr>
    <w:rPr>
      <w:rFonts w:ascii="Times New Roman" w:eastAsia="MS Mincho"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0C0"/>
    <w:pPr>
      <w:tabs>
        <w:tab w:val="center" w:pos="4680"/>
        <w:tab w:val="right" w:pos="9360"/>
      </w:tabs>
    </w:pPr>
  </w:style>
  <w:style w:type="character" w:customStyle="1" w:styleId="a4">
    <w:name w:val="Верхний колонтитул Знак"/>
    <w:basedOn w:val="a0"/>
    <w:link w:val="a3"/>
    <w:uiPriority w:val="99"/>
    <w:rsid w:val="007D30C0"/>
    <w:rPr>
      <w:rFonts w:ascii="Times New Roman" w:eastAsia="MS Mincho"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2019-01-09T13:38:00Z</dcterms:created>
  <dcterms:modified xsi:type="dcterms:W3CDTF">2019-01-09T13:38:00Z</dcterms:modified>
</cp:coreProperties>
</file>