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r w:rsidRPr="00823FA2">
        <w:rPr>
          <w:rFonts w:ascii="Times New Roman" w:eastAsia="Times New Roman" w:hAnsi="Times New Roman"/>
          <w:b/>
          <w:bCs/>
          <w:color w:val="000000"/>
          <w:sz w:val="32"/>
          <w:szCs w:val="32"/>
          <w:lang w:val="az-Latn-AZ"/>
        </w:rPr>
        <w:t xml:space="preserve">“Yaşayış yeri və olduğu yer üzrə qeydiyyat haqqında” Azərbaycan Respublikasının Qanununda və Azərbaycan Respublikasının </w:t>
      </w:r>
    </w:p>
    <w:p w:rsidR="00B1572D" w:rsidRPr="00823FA2" w:rsidRDefault="00B1572D" w:rsidP="00B1572D">
      <w:pPr>
        <w:spacing w:after="0" w:line="240" w:lineRule="auto"/>
        <w:jc w:val="center"/>
        <w:rPr>
          <w:rFonts w:ascii="Times New Roman" w:eastAsia="Times New Roman" w:hAnsi="Times New Roman"/>
          <w:b/>
          <w:bCs/>
          <w:color w:val="000000"/>
          <w:sz w:val="32"/>
          <w:szCs w:val="32"/>
          <w:lang w:val="az-Latn-AZ"/>
        </w:rPr>
      </w:pPr>
      <w:r w:rsidRPr="00823FA2">
        <w:rPr>
          <w:rFonts w:ascii="Times New Roman" w:eastAsia="Times New Roman" w:hAnsi="Times New Roman"/>
          <w:b/>
          <w:bCs/>
          <w:color w:val="000000"/>
          <w:sz w:val="32"/>
          <w:szCs w:val="32"/>
          <w:lang w:val="az-Latn-AZ"/>
        </w:rPr>
        <w:t xml:space="preserve">1999-cu il 8 dekabr tarixli 773-IQ </w:t>
      </w:r>
      <w:r>
        <w:rPr>
          <w:rFonts w:ascii="Times New Roman" w:eastAsia="Times New Roman" w:hAnsi="Times New Roman"/>
          <w:b/>
          <w:bCs/>
          <w:color w:val="000000"/>
          <w:sz w:val="32"/>
          <w:szCs w:val="32"/>
          <w:lang w:val="az-Latn-AZ"/>
        </w:rPr>
        <w:t xml:space="preserve">nömrəli </w:t>
      </w:r>
      <w:r w:rsidRPr="00823FA2">
        <w:rPr>
          <w:rFonts w:ascii="Times New Roman" w:eastAsia="Times New Roman" w:hAnsi="Times New Roman"/>
          <w:b/>
          <w:bCs/>
          <w:color w:val="000000"/>
          <w:sz w:val="32"/>
          <w:szCs w:val="32"/>
          <w:lang w:val="az-Latn-AZ"/>
        </w:rPr>
        <w:t xml:space="preserve">Qanunu ilə təsdiq edilmiş “Yaşayış yeri və olduğu yer üzrə qeydiyyat haqqında” Azərbaycan Respublikası Qanununun tətbiqi haqqında </w:t>
      </w:r>
      <w:proofErr w:type="spellStart"/>
      <w:r w:rsidRPr="00823FA2">
        <w:rPr>
          <w:rFonts w:ascii="Times New Roman" w:eastAsia="Times New Roman" w:hAnsi="Times New Roman"/>
          <w:b/>
          <w:bCs/>
          <w:color w:val="000000"/>
          <w:sz w:val="32"/>
          <w:szCs w:val="32"/>
          <w:lang w:val="az-Latn-AZ"/>
        </w:rPr>
        <w:t>Əsasnamə”də</w:t>
      </w:r>
      <w:proofErr w:type="spellEnd"/>
      <w:r w:rsidRPr="00823FA2">
        <w:rPr>
          <w:rFonts w:ascii="Times New Roman" w:eastAsia="Times New Roman" w:hAnsi="Times New Roman"/>
          <w:b/>
          <w:bCs/>
          <w:color w:val="000000"/>
          <w:sz w:val="32"/>
          <w:szCs w:val="32"/>
          <w:lang w:val="az-Latn-AZ"/>
        </w:rPr>
        <w:t xml:space="preserve"> </w:t>
      </w: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r w:rsidRPr="00823FA2">
        <w:rPr>
          <w:rFonts w:ascii="Times New Roman" w:eastAsia="Times New Roman" w:hAnsi="Times New Roman"/>
          <w:b/>
          <w:bCs/>
          <w:color w:val="000000"/>
          <w:sz w:val="32"/>
          <w:szCs w:val="32"/>
          <w:lang w:val="az-Latn-AZ"/>
        </w:rPr>
        <w:t>dəyişiklik edilməsi barədə</w:t>
      </w:r>
      <w:r>
        <w:rPr>
          <w:rFonts w:ascii="Times New Roman" w:eastAsia="Times New Roman" w:hAnsi="Times New Roman"/>
          <w:b/>
          <w:bCs/>
          <w:color w:val="000000"/>
          <w:sz w:val="32"/>
          <w:szCs w:val="32"/>
          <w:lang w:val="az-Latn-AZ"/>
        </w:rPr>
        <w:t xml:space="preserve"> </w:t>
      </w:r>
    </w:p>
    <w:p w:rsidR="00B1572D" w:rsidRDefault="00B1572D" w:rsidP="00B1572D">
      <w:pPr>
        <w:spacing w:after="0" w:line="240" w:lineRule="auto"/>
        <w:jc w:val="center"/>
        <w:rPr>
          <w:rFonts w:ascii="Times New Roman" w:eastAsia="Times New Roman" w:hAnsi="Times New Roman"/>
          <w:b/>
          <w:bCs/>
          <w:color w:val="000000"/>
          <w:sz w:val="32"/>
          <w:szCs w:val="32"/>
          <w:lang w:val="az-Latn-AZ"/>
        </w:rPr>
      </w:pPr>
    </w:p>
    <w:p w:rsidR="00B1572D" w:rsidRPr="00B1572D" w:rsidRDefault="00B1572D" w:rsidP="00B1572D">
      <w:pPr>
        <w:jc w:val="center"/>
        <w:rPr>
          <w:rFonts w:ascii="Times New Roman" w:hAnsi="Times New Roman"/>
          <w:b/>
          <w:sz w:val="40"/>
          <w:szCs w:val="40"/>
          <w:lang w:val="az-Latn-AZ"/>
        </w:rPr>
      </w:pPr>
      <w:r w:rsidRPr="00B1572D">
        <w:rPr>
          <w:rFonts w:ascii="Times New Roman" w:hAnsi="Times New Roman"/>
          <w:b/>
          <w:sz w:val="40"/>
          <w:szCs w:val="40"/>
          <w:lang w:val="az-Latn-AZ"/>
        </w:rPr>
        <w:t>AZƏRBAYCAN RESPUBLİKASININ QANUNU</w:t>
      </w:r>
    </w:p>
    <w:p w:rsidR="00B1572D" w:rsidRPr="00823FA2" w:rsidRDefault="00B1572D" w:rsidP="00B1572D">
      <w:pPr>
        <w:spacing w:after="0" w:line="240" w:lineRule="auto"/>
        <w:jc w:val="center"/>
        <w:rPr>
          <w:rFonts w:ascii="Times New Roman" w:eastAsia="Times New Roman" w:hAnsi="Times New Roman"/>
          <w:b/>
          <w:color w:val="000000"/>
          <w:sz w:val="32"/>
          <w:szCs w:val="32"/>
          <w:lang w:val="az-Latn-AZ"/>
        </w:rPr>
      </w:pPr>
    </w:p>
    <w:p w:rsidR="00B1572D" w:rsidRPr="00823FA2" w:rsidRDefault="00B1572D" w:rsidP="00B1572D">
      <w:pPr>
        <w:pStyle w:val="a3"/>
        <w:tabs>
          <w:tab w:val="left" w:pos="4253"/>
          <w:tab w:val="left" w:pos="5245"/>
          <w:tab w:val="left" w:pos="6096"/>
          <w:tab w:val="left" w:pos="6946"/>
        </w:tabs>
        <w:spacing w:before="0" w:beforeAutospacing="0" w:after="0" w:afterAutospacing="0"/>
        <w:ind w:right="-45" w:firstLine="720"/>
        <w:contextualSpacing/>
        <w:jc w:val="both"/>
        <w:rPr>
          <w:b/>
          <w:bCs/>
          <w:color w:val="000000"/>
          <w:sz w:val="28"/>
          <w:szCs w:val="28"/>
          <w:lang w:val="az-Latn-AZ"/>
        </w:rPr>
      </w:pPr>
    </w:p>
    <w:p w:rsidR="00B1572D" w:rsidRPr="00C71CD4" w:rsidRDefault="00B1572D" w:rsidP="00B1572D">
      <w:pPr>
        <w:spacing w:after="0" w:line="240" w:lineRule="auto"/>
        <w:ind w:firstLine="426"/>
        <w:jc w:val="both"/>
        <w:rPr>
          <w:rFonts w:ascii="Times New Roman" w:hAnsi="Times New Roman"/>
          <w:b/>
          <w:spacing w:val="-14"/>
          <w:sz w:val="28"/>
          <w:szCs w:val="28"/>
          <w:lang w:val="az-Latn-AZ"/>
        </w:rPr>
      </w:pPr>
      <w:r w:rsidRPr="00C71CD4">
        <w:rPr>
          <w:rFonts w:ascii="Times New Roman" w:eastAsia="Times New Roman" w:hAnsi="Times New Roman"/>
          <w:color w:val="000000"/>
          <w:spacing w:val="-14"/>
          <w:sz w:val="28"/>
          <w:szCs w:val="28"/>
          <w:lang w:val="az-Latn-AZ"/>
        </w:rPr>
        <w:t xml:space="preserve">Azərbaycan Respublikasının Milli Məclisi Azərbaycan Respublikası Konstitusiyasının 94-cü maddəsinin I hissəsinin 1-ci bəndini rəhbər tutaraq, “Azərbaycan Respublikasının Miqrasiya Məcəlləsində dəyişikliklər edilməsi haqqında” Azərbaycan Respublikasının 2018-ci il 29 iyun tarixli 1218-VQD nömrəli </w:t>
      </w:r>
      <w:r w:rsidRPr="00C71CD4">
        <w:rPr>
          <w:rFonts w:ascii="Times New Roman" w:hAnsi="Times New Roman"/>
          <w:spacing w:val="-14"/>
          <w:sz w:val="28"/>
          <w:szCs w:val="28"/>
          <w:lang w:val="az-Latn-AZ"/>
        </w:rPr>
        <w:t xml:space="preserve">Qanununun icrası ilə əlaqədar </w:t>
      </w:r>
      <w:r w:rsidRPr="00C71CD4">
        <w:rPr>
          <w:rFonts w:ascii="Times New Roman" w:hAnsi="Times New Roman"/>
          <w:b/>
          <w:spacing w:val="-14"/>
          <w:sz w:val="28"/>
          <w:szCs w:val="28"/>
          <w:lang w:val="az-Latn-AZ"/>
        </w:rPr>
        <w:t>qərara alır:</w:t>
      </w:r>
    </w:p>
    <w:p w:rsidR="00B1572D" w:rsidRPr="00C71CD4" w:rsidRDefault="00B1572D" w:rsidP="00B1572D">
      <w:pPr>
        <w:spacing w:after="0" w:line="240" w:lineRule="auto"/>
        <w:ind w:firstLine="426"/>
        <w:jc w:val="both"/>
        <w:rPr>
          <w:rFonts w:ascii="Times New Roman" w:eastAsia="Times New Roman" w:hAnsi="Times New Roman"/>
          <w:color w:val="000000"/>
          <w:spacing w:val="-14"/>
          <w:sz w:val="28"/>
          <w:szCs w:val="28"/>
          <w:lang w:val="az-Latn-AZ"/>
        </w:rPr>
      </w:pPr>
      <w:r w:rsidRPr="00C71CD4">
        <w:rPr>
          <w:rFonts w:ascii="Times New Roman" w:eastAsia="Times New Roman" w:hAnsi="Times New Roman"/>
          <w:b/>
          <w:spacing w:val="-14"/>
          <w:sz w:val="28"/>
          <w:szCs w:val="28"/>
          <w:lang w:val="az-Latn-AZ"/>
        </w:rPr>
        <w:t>Maddə 1.</w:t>
      </w:r>
      <w:r w:rsidRPr="00C71CD4">
        <w:rPr>
          <w:rFonts w:ascii="Times New Roman" w:eastAsia="Times New Roman" w:hAnsi="Times New Roman"/>
          <w:spacing w:val="-14"/>
          <w:sz w:val="28"/>
          <w:szCs w:val="28"/>
          <w:lang w:val="az-Latn-AZ"/>
        </w:rPr>
        <w:t xml:space="preserve"> “</w:t>
      </w:r>
      <w:hyperlink r:id="rId5" w:tgtFrame="_blank" w:tooltip="Azərbaycan Respublikasının 04 aprel 1996-cı il tarixli 55-IQ nömrəli Qanunu" w:history="1">
        <w:r w:rsidRPr="00C71CD4">
          <w:rPr>
            <w:rFonts w:ascii="Times New Roman" w:eastAsia="Times New Roman" w:hAnsi="Times New Roman"/>
            <w:spacing w:val="-14"/>
            <w:sz w:val="28"/>
            <w:szCs w:val="28"/>
            <w:lang w:val="az-Latn-AZ"/>
          </w:rPr>
          <w:t>Yaşayış yeri və olduğu yer üzrə qeydiyyat haqqında</w:t>
        </w:r>
      </w:hyperlink>
      <w:r w:rsidRPr="00C71CD4">
        <w:rPr>
          <w:rFonts w:ascii="Times New Roman" w:eastAsia="Times New Roman" w:hAnsi="Times New Roman"/>
          <w:spacing w:val="-14"/>
          <w:sz w:val="28"/>
          <w:szCs w:val="28"/>
          <w:lang w:val="az-Latn-AZ"/>
        </w:rPr>
        <w:t xml:space="preserve">” </w:t>
      </w:r>
      <w:r w:rsidRPr="00C71CD4">
        <w:rPr>
          <w:rFonts w:ascii="Times New Roman" w:hAnsi="Times New Roman"/>
          <w:color w:val="000000"/>
          <w:spacing w:val="-14"/>
          <w:sz w:val="28"/>
          <w:szCs w:val="28"/>
          <w:lang w:val="az-Latn-AZ"/>
        </w:rPr>
        <w:t>Azərbaycan Respublikası Qanununun</w:t>
      </w:r>
      <w:r w:rsidRPr="00C71CD4">
        <w:rPr>
          <w:rFonts w:ascii="Times New Roman" w:eastAsia="Times New Roman" w:hAnsi="Times New Roman"/>
          <w:color w:val="000000"/>
          <w:spacing w:val="-14"/>
          <w:sz w:val="28"/>
          <w:szCs w:val="28"/>
          <w:lang w:val="az-Latn-AZ"/>
        </w:rPr>
        <w:t xml:space="preserve"> (</w:t>
      </w:r>
      <w:r w:rsidRPr="00C71CD4">
        <w:rPr>
          <w:rFonts w:ascii="Times New Roman" w:hAnsi="Times New Roman"/>
          <w:color w:val="000000"/>
          <w:spacing w:val="-14"/>
          <w:sz w:val="28"/>
          <w:szCs w:val="28"/>
          <w:lang w:val="az-Latn-AZ"/>
        </w:rPr>
        <w:t xml:space="preserve">Azərbaycan Respublikasının Qanunvericilik Toplusu, 1997, № 2, maddə 88; 2001, № 11, maddələr 669, 676; 2002, № 1, maddə 2, № 5, maddələr 237, 243; 2006, № 6, maddə 478; 2007, № 8, maddə 756, № 12, maddə 1197; 2008, № 7, maddə 602, № 8, maddə 701; 2009, № 7, maddə 519; 2010, № 3, maddə 171; 2013, № 3, maddə 229, </w:t>
      </w:r>
      <w:r>
        <w:rPr>
          <w:rFonts w:ascii="Times New Roman" w:hAnsi="Times New Roman"/>
          <w:color w:val="000000"/>
          <w:spacing w:val="-14"/>
          <w:sz w:val="28"/>
          <w:szCs w:val="28"/>
          <w:lang w:val="az-Latn-AZ"/>
        </w:rPr>
        <w:t xml:space="preserve">   </w:t>
      </w:r>
      <w:r w:rsidRPr="00C71CD4">
        <w:rPr>
          <w:rFonts w:ascii="Times New Roman" w:hAnsi="Times New Roman"/>
          <w:color w:val="000000"/>
          <w:spacing w:val="-14"/>
          <w:sz w:val="28"/>
          <w:szCs w:val="28"/>
          <w:lang w:val="az-Latn-AZ"/>
        </w:rPr>
        <w:t>№ 5, maddə 470; 2014, № 11, maddə 1336; 2015, № 5, maddə 497; 2016, № 1, maddə 37; 2017, № 1, maddə 29</w:t>
      </w:r>
      <w:r w:rsidRPr="00C71CD4">
        <w:rPr>
          <w:rFonts w:ascii="Times New Roman" w:eastAsia="Times New Roman" w:hAnsi="Times New Roman"/>
          <w:color w:val="000000"/>
          <w:spacing w:val="-14"/>
          <w:sz w:val="28"/>
          <w:szCs w:val="28"/>
          <w:lang w:val="az-Latn-AZ"/>
        </w:rPr>
        <w:t xml:space="preserve">) 11-ci maddəsində </w:t>
      </w:r>
      <w:r w:rsidRPr="00C71CD4">
        <w:rPr>
          <w:rFonts w:ascii="Times New Roman" w:hAnsi="Times New Roman"/>
          <w:color w:val="000000"/>
          <w:spacing w:val="-14"/>
          <w:sz w:val="28"/>
          <w:szCs w:val="28"/>
          <w:lang w:val="az-Latn-AZ"/>
        </w:rPr>
        <w:t>“10” rəqəmləri “15” rəqəmləri ilə əvəz edilsin.</w:t>
      </w:r>
    </w:p>
    <w:p w:rsidR="00B1572D" w:rsidRPr="00C71CD4" w:rsidRDefault="00B1572D" w:rsidP="00B1572D">
      <w:pPr>
        <w:spacing w:after="0" w:line="240" w:lineRule="auto"/>
        <w:ind w:firstLine="426"/>
        <w:jc w:val="both"/>
        <w:rPr>
          <w:rFonts w:ascii="Times New Roman" w:eastAsia="Times New Roman" w:hAnsi="Times New Roman"/>
          <w:color w:val="000000"/>
          <w:spacing w:val="-14"/>
          <w:sz w:val="28"/>
          <w:szCs w:val="28"/>
          <w:lang w:val="az-Latn-AZ"/>
        </w:rPr>
      </w:pPr>
      <w:r w:rsidRPr="00C71CD4">
        <w:rPr>
          <w:rFonts w:ascii="Times New Roman" w:eastAsia="Times New Roman" w:hAnsi="Times New Roman"/>
          <w:b/>
          <w:spacing w:val="-14"/>
          <w:sz w:val="28"/>
          <w:szCs w:val="28"/>
          <w:lang w:val="az-Latn-AZ"/>
        </w:rPr>
        <w:t xml:space="preserve">Maddə </w:t>
      </w:r>
      <w:r w:rsidRPr="00C71CD4">
        <w:rPr>
          <w:rFonts w:ascii="Times New Roman" w:hAnsi="Times New Roman"/>
          <w:b/>
          <w:bCs/>
          <w:spacing w:val="-14"/>
          <w:sz w:val="28"/>
          <w:szCs w:val="28"/>
          <w:lang w:val="az-Latn-AZ"/>
        </w:rPr>
        <w:t>2.</w:t>
      </w:r>
      <w:r w:rsidRPr="00C71CD4">
        <w:rPr>
          <w:rFonts w:ascii="Times New Roman" w:hAnsi="Times New Roman"/>
          <w:bCs/>
          <w:spacing w:val="-14"/>
          <w:sz w:val="28"/>
          <w:szCs w:val="28"/>
          <w:lang w:val="az-Latn-AZ"/>
        </w:rPr>
        <w:t xml:space="preserve"> </w:t>
      </w:r>
      <w:r w:rsidRPr="00C71CD4">
        <w:rPr>
          <w:rFonts w:ascii="Times New Roman" w:eastAsia="Times New Roman" w:hAnsi="Times New Roman"/>
          <w:color w:val="000000"/>
          <w:spacing w:val="-14"/>
          <w:sz w:val="28"/>
          <w:szCs w:val="28"/>
          <w:lang w:val="az-Latn-AZ"/>
        </w:rPr>
        <w:t xml:space="preserve">Azərbaycan Respublikasının </w:t>
      </w:r>
      <w:hyperlink r:id="rId6" w:tgtFrame="_blank" w:tooltip="Azərbaycan Respublikasının 1999-cu il 8 dekabr tarixli 773-IQ nömrəli Qanunu " w:history="1">
        <w:r w:rsidRPr="00C71CD4">
          <w:rPr>
            <w:rFonts w:ascii="Times New Roman" w:eastAsia="Times New Roman" w:hAnsi="Times New Roman"/>
            <w:spacing w:val="-14"/>
            <w:sz w:val="28"/>
            <w:szCs w:val="28"/>
            <w:lang w:val="az-Latn-AZ"/>
          </w:rPr>
          <w:t xml:space="preserve">1999-cu il 8 dekabr tarixli 773-IQ nömrəli </w:t>
        </w:r>
      </w:hyperlink>
      <w:r w:rsidRPr="00C71CD4">
        <w:rPr>
          <w:rFonts w:ascii="Times New Roman" w:eastAsia="Times New Roman" w:hAnsi="Times New Roman"/>
          <w:color w:val="000000"/>
          <w:spacing w:val="-14"/>
          <w:sz w:val="28"/>
          <w:szCs w:val="28"/>
          <w:lang w:val="az-Latn-AZ"/>
        </w:rPr>
        <w:t>Qanunu (</w:t>
      </w:r>
      <w:r w:rsidRPr="00C71CD4">
        <w:rPr>
          <w:rFonts w:ascii="Times New Roman" w:hAnsi="Times New Roman"/>
          <w:color w:val="000000"/>
          <w:spacing w:val="-14"/>
          <w:sz w:val="28"/>
          <w:szCs w:val="28"/>
          <w:lang w:val="az-Latn-AZ"/>
        </w:rPr>
        <w:t xml:space="preserve">Azərbaycan Respublikasının Qanunvericilik Toplusu, 2000, № 1, maddə 14; 2001, № 11, maddə 669; 2002, № 5, maddə 237; 2006, № 6, maddə 478; 2007, № 8, maddə 756, </w:t>
      </w:r>
      <w:r>
        <w:rPr>
          <w:rFonts w:ascii="Times New Roman" w:hAnsi="Times New Roman"/>
          <w:color w:val="000000"/>
          <w:spacing w:val="-14"/>
          <w:sz w:val="28"/>
          <w:szCs w:val="28"/>
          <w:lang w:val="az-Latn-AZ"/>
        </w:rPr>
        <w:t xml:space="preserve"> </w:t>
      </w:r>
      <w:r w:rsidRPr="00C71CD4">
        <w:rPr>
          <w:rFonts w:ascii="Times New Roman" w:hAnsi="Times New Roman"/>
          <w:color w:val="000000"/>
          <w:spacing w:val="-14"/>
          <w:sz w:val="28"/>
          <w:szCs w:val="28"/>
          <w:lang w:val="az-Latn-AZ"/>
        </w:rPr>
        <w:t xml:space="preserve">№ 11, maddə 1075; 2008, № 8, maddə 701, № 10, maddə 886; 2009, № 4, maddə 211, № 7, maddə 519; 2010, № 3, maddə 171; 2013, № 3, maddə 230, № 5, maddə 471, № 11, maddələr 1297, 1310; 2014, № 11, maddə 1342; 2015, № 5, maddə 498; 2017, № 1, </w:t>
      </w:r>
      <w:r>
        <w:rPr>
          <w:rFonts w:ascii="Times New Roman" w:hAnsi="Times New Roman"/>
          <w:color w:val="000000"/>
          <w:spacing w:val="-14"/>
          <w:sz w:val="28"/>
          <w:szCs w:val="28"/>
          <w:lang w:val="az-Latn-AZ"/>
        </w:rPr>
        <w:t xml:space="preserve">     </w:t>
      </w:r>
      <w:r w:rsidRPr="00C71CD4">
        <w:rPr>
          <w:rFonts w:ascii="Times New Roman" w:hAnsi="Times New Roman"/>
          <w:color w:val="000000"/>
          <w:spacing w:val="-14"/>
          <w:sz w:val="28"/>
          <w:szCs w:val="28"/>
          <w:lang w:val="az-Latn-AZ"/>
        </w:rPr>
        <w:t>maddə 31</w:t>
      </w:r>
      <w:r w:rsidRPr="00C71CD4">
        <w:rPr>
          <w:rFonts w:ascii="Times New Roman" w:eastAsia="Times New Roman" w:hAnsi="Times New Roman"/>
          <w:color w:val="000000"/>
          <w:spacing w:val="-14"/>
          <w:sz w:val="28"/>
          <w:szCs w:val="28"/>
          <w:lang w:val="az-Latn-AZ"/>
        </w:rPr>
        <w:t xml:space="preserve">) ilə təsdiq edilmiş “Yaşayış yeri və olduğu yer üzrə qeydiyyat haqqında” Azərbaycan Respublikası Qanununun tətbiqi haqqında </w:t>
      </w:r>
      <w:proofErr w:type="spellStart"/>
      <w:r w:rsidRPr="00C71CD4">
        <w:rPr>
          <w:rFonts w:ascii="Times New Roman" w:eastAsia="Times New Roman" w:hAnsi="Times New Roman"/>
          <w:color w:val="000000"/>
          <w:spacing w:val="-14"/>
          <w:sz w:val="28"/>
          <w:szCs w:val="28"/>
          <w:lang w:val="az-Latn-AZ"/>
        </w:rPr>
        <w:t>Əsasnamə”nin</w:t>
      </w:r>
      <w:proofErr w:type="spellEnd"/>
      <w:r w:rsidRPr="00C71CD4">
        <w:rPr>
          <w:rFonts w:ascii="Times New Roman" w:eastAsia="Times New Roman" w:hAnsi="Times New Roman"/>
          <w:color w:val="000000"/>
          <w:spacing w:val="-14"/>
          <w:sz w:val="28"/>
          <w:szCs w:val="28"/>
          <w:lang w:val="az-Latn-AZ"/>
        </w:rPr>
        <w:t xml:space="preserve"> 18-ci maddəsinin birinci hissəsində </w:t>
      </w:r>
      <w:r w:rsidRPr="00C71CD4">
        <w:rPr>
          <w:rFonts w:ascii="Times New Roman" w:hAnsi="Times New Roman"/>
          <w:color w:val="000000"/>
          <w:spacing w:val="-14"/>
          <w:sz w:val="28"/>
          <w:szCs w:val="28"/>
          <w:lang w:val="az-Latn-AZ"/>
        </w:rPr>
        <w:t>“10” rəqəmləri “15” rəqəmləri ilə əvəz edilsin.</w:t>
      </w:r>
    </w:p>
    <w:p w:rsidR="00B1572D" w:rsidRDefault="00B1572D" w:rsidP="00B1572D">
      <w:pPr>
        <w:pStyle w:val="a4"/>
        <w:tabs>
          <w:tab w:val="left" w:pos="0"/>
          <w:tab w:val="left" w:pos="851"/>
        </w:tabs>
        <w:ind w:firstLine="426"/>
        <w:jc w:val="both"/>
        <w:rPr>
          <w:b/>
          <w:sz w:val="28"/>
          <w:szCs w:val="28"/>
          <w:lang w:val="az-Latn-AZ"/>
        </w:rPr>
      </w:pPr>
      <w:bookmarkStart w:id="0" w:name="_GoBack"/>
      <w:bookmarkEnd w:id="0"/>
    </w:p>
    <w:p w:rsidR="00B1572D" w:rsidRDefault="00B1572D" w:rsidP="00B1572D">
      <w:pPr>
        <w:pStyle w:val="a4"/>
        <w:tabs>
          <w:tab w:val="left" w:pos="0"/>
          <w:tab w:val="left" w:pos="851"/>
        </w:tabs>
        <w:ind w:firstLine="426"/>
        <w:jc w:val="both"/>
        <w:rPr>
          <w:b/>
          <w:sz w:val="28"/>
          <w:szCs w:val="28"/>
          <w:lang w:val="az-Latn-AZ"/>
        </w:rPr>
      </w:pPr>
    </w:p>
    <w:p w:rsidR="00B1572D" w:rsidRDefault="00B1572D" w:rsidP="00B1572D">
      <w:pPr>
        <w:pStyle w:val="a4"/>
        <w:tabs>
          <w:tab w:val="left" w:pos="0"/>
          <w:tab w:val="left" w:pos="851"/>
          <w:tab w:val="left" w:pos="3537"/>
        </w:tabs>
        <w:ind w:firstLine="426"/>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İlham Əliyev</w:t>
      </w:r>
    </w:p>
    <w:p w:rsidR="00B1572D" w:rsidRDefault="00B1572D" w:rsidP="00B1572D">
      <w:pPr>
        <w:pStyle w:val="a4"/>
        <w:tabs>
          <w:tab w:val="left" w:pos="851"/>
        </w:tabs>
        <w:ind w:left="3828" w:firstLine="426"/>
        <w:jc w:val="both"/>
        <w:rPr>
          <w:b/>
          <w:sz w:val="28"/>
          <w:szCs w:val="28"/>
          <w:lang w:val="az-Latn-AZ"/>
        </w:rPr>
      </w:pPr>
      <w:r>
        <w:rPr>
          <w:b/>
          <w:sz w:val="28"/>
          <w:szCs w:val="28"/>
          <w:lang w:val="az-Latn-AZ"/>
        </w:rPr>
        <w:t xml:space="preserve">     Azərbaycan Respublikasının Prezidenti </w:t>
      </w:r>
    </w:p>
    <w:p w:rsidR="00B1572D" w:rsidRDefault="00B1572D" w:rsidP="00B1572D">
      <w:pPr>
        <w:pStyle w:val="a4"/>
        <w:tabs>
          <w:tab w:val="left" w:pos="851"/>
        </w:tabs>
        <w:jc w:val="both"/>
        <w:rPr>
          <w:sz w:val="28"/>
          <w:szCs w:val="28"/>
          <w:lang w:val="az-Latn-AZ"/>
        </w:rPr>
      </w:pPr>
    </w:p>
    <w:p w:rsidR="00B1572D" w:rsidRDefault="00B1572D" w:rsidP="00B1572D">
      <w:pPr>
        <w:pStyle w:val="a4"/>
        <w:tabs>
          <w:tab w:val="left" w:pos="851"/>
        </w:tabs>
        <w:jc w:val="both"/>
        <w:rPr>
          <w:sz w:val="28"/>
          <w:szCs w:val="28"/>
          <w:lang w:val="az-Latn-AZ"/>
        </w:rPr>
      </w:pPr>
      <w:r>
        <w:rPr>
          <w:sz w:val="28"/>
          <w:szCs w:val="28"/>
          <w:lang w:val="az-Latn-AZ"/>
        </w:rPr>
        <w:t>Bakı şəhəri, 30 noyabr 2018-ci il</w:t>
      </w:r>
    </w:p>
    <w:p w:rsidR="00B1572D" w:rsidRDefault="00B1572D" w:rsidP="00B1572D">
      <w:pPr>
        <w:tabs>
          <w:tab w:val="left" w:pos="851"/>
        </w:tabs>
        <w:spacing w:after="0" w:line="240" w:lineRule="auto"/>
        <w:rPr>
          <w:sz w:val="28"/>
          <w:szCs w:val="28"/>
          <w:lang w:val="az-Latn-AZ"/>
        </w:rPr>
      </w:pPr>
      <w:r>
        <w:rPr>
          <w:rFonts w:ascii="Times New Roman" w:hAnsi="Times New Roman"/>
          <w:sz w:val="28"/>
          <w:szCs w:val="28"/>
          <w:lang w:val="az-Latn-AZ"/>
        </w:rPr>
        <w:t>№ 1370-VQD</w:t>
      </w:r>
    </w:p>
    <w:p w:rsidR="00F5537D" w:rsidRDefault="00F5537D"/>
    <w:sectPr w:rsidR="00F5537D" w:rsidSect="00C71CD4">
      <w:headerReference w:type="default" r:id="rId7"/>
      <w:pgSz w:w="11907" w:h="16840" w:code="9"/>
      <w:pgMar w:top="851" w:right="1134"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A2" w:rsidRPr="00823FA2" w:rsidRDefault="00B1572D" w:rsidP="00823FA2">
    <w:pPr>
      <w:pStyle w:val="a7"/>
      <w:tabs>
        <w:tab w:val="clear" w:pos="9360"/>
        <w:tab w:val="left" w:pos="8665"/>
        <w:tab w:val="right" w:pos="9355"/>
      </w:tabs>
      <w:rPr>
        <w:rFonts w:ascii="Times New Roman" w:hAnsi="Times New Roman"/>
        <w:b/>
        <w:sz w:val="28"/>
        <w:szCs w:val="28"/>
      </w:rPr>
    </w:pPr>
    <w:r>
      <w:tab/>
    </w:r>
    <w:r>
      <w:tab/>
    </w:r>
    <w:r>
      <w:tab/>
    </w:r>
    <w:r w:rsidRPr="00823FA2">
      <w:rPr>
        <w:rFonts w:ascii="Times New Roman" w:hAnsi="Times New Roman"/>
        <w:b/>
        <w:sz w:val="28"/>
        <w:szCs w:val="28"/>
      </w:rPr>
      <w:fldChar w:fldCharType="begin"/>
    </w:r>
    <w:r w:rsidRPr="00823FA2">
      <w:rPr>
        <w:rFonts w:ascii="Times New Roman" w:hAnsi="Times New Roman"/>
        <w:b/>
        <w:sz w:val="28"/>
        <w:szCs w:val="28"/>
      </w:rPr>
      <w:instrText xml:space="preserve"> PAGE   \* MERGEFORMAT </w:instrText>
    </w:r>
    <w:r w:rsidRPr="00823FA2">
      <w:rPr>
        <w:rFonts w:ascii="Times New Roman" w:hAnsi="Times New Roman"/>
        <w:b/>
        <w:sz w:val="28"/>
        <w:szCs w:val="28"/>
      </w:rPr>
      <w:fldChar w:fldCharType="separate"/>
    </w:r>
    <w:r>
      <w:rPr>
        <w:rFonts w:ascii="Times New Roman" w:hAnsi="Times New Roman"/>
        <w:b/>
        <w:noProof/>
        <w:sz w:val="28"/>
        <w:szCs w:val="28"/>
      </w:rPr>
      <w:t>2</w:t>
    </w:r>
    <w:r w:rsidRPr="00823FA2">
      <w:rPr>
        <w:rFonts w:ascii="Times New Roman" w:hAnsi="Times New Roman"/>
        <w:b/>
        <w:noProof/>
        <w:sz w:val="28"/>
        <w:szCs w:val="28"/>
      </w:rPr>
      <w:fldChar w:fldCharType="end"/>
    </w:r>
  </w:p>
  <w:p w:rsidR="00823FA2" w:rsidRDefault="00B157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2D"/>
    <w:rsid w:val="00B1572D"/>
    <w:rsid w:val="00F5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72D"/>
    <w:pPr>
      <w:spacing w:before="100" w:beforeAutospacing="1" w:after="100" w:afterAutospacing="1" w:line="240" w:lineRule="auto"/>
    </w:pPr>
    <w:rPr>
      <w:rFonts w:ascii="Times New Roman" w:eastAsia="MS Mincho" w:hAnsi="Times New Roman"/>
      <w:sz w:val="24"/>
      <w:szCs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1572D"/>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1572D"/>
    <w:pPr>
      <w:spacing w:after="0" w:line="240" w:lineRule="auto"/>
    </w:pPr>
    <w:rPr>
      <w:rFonts w:asciiTheme="minorHAnsi" w:eastAsia="Times New Roman" w:hAnsiTheme="minorHAnsi" w:cstheme="minorBidi"/>
    </w:rPr>
  </w:style>
  <w:style w:type="character" w:customStyle="1" w:styleId="a5">
    <w:name w:val="Текст Знак"/>
    <w:basedOn w:val="a0"/>
    <w:uiPriority w:val="99"/>
    <w:semiHidden/>
    <w:rsid w:val="00B1572D"/>
    <w:rPr>
      <w:rFonts w:ascii="Consolas" w:eastAsia="Calibri" w:hAnsi="Consolas" w:cs="Consolas"/>
      <w:sz w:val="21"/>
      <w:szCs w:val="21"/>
    </w:rPr>
  </w:style>
  <w:style w:type="character" w:customStyle="1" w:styleId="a6">
    <w:name w:val="Основной текст_"/>
    <w:link w:val="10"/>
    <w:locked/>
    <w:rsid w:val="00B1572D"/>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B1572D"/>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paragraph" w:styleId="a7">
    <w:name w:val="header"/>
    <w:basedOn w:val="a"/>
    <w:link w:val="a8"/>
    <w:uiPriority w:val="99"/>
    <w:unhideWhenUsed/>
    <w:rsid w:val="00B1572D"/>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157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72D"/>
    <w:pPr>
      <w:spacing w:before="100" w:beforeAutospacing="1" w:after="100" w:afterAutospacing="1" w:line="240" w:lineRule="auto"/>
    </w:pPr>
    <w:rPr>
      <w:rFonts w:ascii="Times New Roman" w:eastAsia="MS Mincho" w:hAnsi="Times New Roman"/>
      <w:sz w:val="24"/>
      <w:szCs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4"/>
    <w:semiHidden/>
    <w:locked/>
    <w:rsid w:val="00B1572D"/>
    <w:rPr>
      <w:rFonts w:eastAsia="Times New Roman"/>
    </w:rPr>
  </w:style>
  <w:style w:type="paragraph" w:styleId="a4">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B1572D"/>
    <w:pPr>
      <w:spacing w:after="0" w:line="240" w:lineRule="auto"/>
    </w:pPr>
    <w:rPr>
      <w:rFonts w:asciiTheme="minorHAnsi" w:eastAsia="Times New Roman" w:hAnsiTheme="minorHAnsi" w:cstheme="minorBidi"/>
    </w:rPr>
  </w:style>
  <w:style w:type="character" w:customStyle="1" w:styleId="a5">
    <w:name w:val="Текст Знак"/>
    <w:basedOn w:val="a0"/>
    <w:uiPriority w:val="99"/>
    <w:semiHidden/>
    <w:rsid w:val="00B1572D"/>
    <w:rPr>
      <w:rFonts w:ascii="Consolas" w:eastAsia="Calibri" w:hAnsi="Consolas" w:cs="Consolas"/>
      <w:sz w:val="21"/>
      <w:szCs w:val="21"/>
    </w:rPr>
  </w:style>
  <w:style w:type="character" w:customStyle="1" w:styleId="a6">
    <w:name w:val="Основной текст_"/>
    <w:link w:val="10"/>
    <w:locked/>
    <w:rsid w:val="00B1572D"/>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6"/>
    <w:rsid w:val="00B1572D"/>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rPr>
  </w:style>
  <w:style w:type="paragraph" w:styleId="a7">
    <w:name w:val="header"/>
    <w:basedOn w:val="a"/>
    <w:link w:val="a8"/>
    <w:uiPriority w:val="99"/>
    <w:unhideWhenUsed/>
    <w:rsid w:val="00B1572D"/>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B157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252" TargetMode="External"/><Relationship Id="rId5" Type="http://schemas.openxmlformats.org/officeDocument/2006/relationships/hyperlink" Target="http://e-qanun.az/framework/39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2019-01-10T12:45:00Z</dcterms:created>
  <dcterms:modified xsi:type="dcterms:W3CDTF">2019-01-10T12:45:00Z</dcterms:modified>
</cp:coreProperties>
</file>