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7A9" w:rsidRDefault="005B57A9" w:rsidP="005B57A9">
      <w:pPr>
        <w:pStyle w:val="40"/>
        <w:shd w:val="clear" w:color="auto" w:fill="auto"/>
        <w:spacing w:before="0" w:after="0" w:line="240" w:lineRule="auto"/>
        <w:ind w:left="20"/>
        <w:rPr>
          <w:rFonts w:ascii="Times New Roman" w:hAnsi="Times New Roman" w:cs="Times New Roman"/>
          <w:sz w:val="32"/>
          <w:szCs w:val="32"/>
          <w:lang w:val="az-Latn-AZ"/>
        </w:rPr>
      </w:pPr>
    </w:p>
    <w:p w:rsidR="005B57A9" w:rsidRDefault="005B57A9" w:rsidP="005B57A9">
      <w:pPr>
        <w:pStyle w:val="40"/>
        <w:shd w:val="clear" w:color="auto" w:fill="auto"/>
        <w:spacing w:before="0" w:after="0" w:line="240" w:lineRule="auto"/>
        <w:ind w:left="20"/>
        <w:rPr>
          <w:rFonts w:ascii="Times New Roman" w:hAnsi="Times New Roman" w:cs="Times New Roman"/>
          <w:sz w:val="32"/>
          <w:szCs w:val="32"/>
          <w:lang w:val="az-Latn-AZ"/>
        </w:rPr>
      </w:pPr>
    </w:p>
    <w:p w:rsidR="005B57A9" w:rsidRDefault="005B57A9" w:rsidP="005B57A9">
      <w:pPr>
        <w:pStyle w:val="40"/>
        <w:shd w:val="clear" w:color="auto" w:fill="auto"/>
        <w:spacing w:before="0" w:after="0" w:line="240" w:lineRule="auto"/>
        <w:ind w:left="20"/>
        <w:rPr>
          <w:rFonts w:ascii="Times New Roman" w:hAnsi="Times New Roman" w:cs="Times New Roman"/>
          <w:sz w:val="32"/>
          <w:szCs w:val="32"/>
          <w:lang w:val="az-Latn-AZ"/>
        </w:rPr>
      </w:pPr>
    </w:p>
    <w:p w:rsidR="005B57A9" w:rsidRDefault="005B57A9" w:rsidP="005B57A9">
      <w:pPr>
        <w:pStyle w:val="40"/>
        <w:shd w:val="clear" w:color="auto" w:fill="auto"/>
        <w:spacing w:before="0" w:after="0" w:line="240" w:lineRule="auto"/>
        <w:ind w:left="20"/>
        <w:rPr>
          <w:rFonts w:ascii="Times New Roman" w:hAnsi="Times New Roman" w:cs="Times New Roman"/>
          <w:sz w:val="32"/>
          <w:szCs w:val="32"/>
          <w:lang w:val="az-Latn-AZ"/>
        </w:rPr>
      </w:pPr>
    </w:p>
    <w:p w:rsidR="005B57A9" w:rsidRDefault="005B57A9" w:rsidP="005B57A9">
      <w:pPr>
        <w:pStyle w:val="40"/>
        <w:shd w:val="clear" w:color="auto" w:fill="auto"/>
        <w:spacing w:before="0" w:after="0" w:line="240" w:lineRule="auto"/>
        <w:ind w:left="20"/>
        <w:rPr>
          <w:rFonts w:ascii="Times New Roman" w:hAnsi="Times New Roman" w:cs="Times New Roman"/>
          <w:sz w:val="32"/>
          <w:szCs w:val="32"/>
          <w:lang w:val="az-Latn-AZ"/>
        </w:rPr>
      </w:pPr>
    </w:p>
    <w:p w:rsidR="005B57A9" w:rsidRDefault="005B57A9" w:rsidP="005B57A9">
      <w:pPr>
        <w:pStyle w:val="40"/>
        <w:shd w:val="clear" w:color="auto" w:fill="auto"/>
        <w:spacing w:before="0" w:after="0" w:line="240" w:lineRule="auto"/>
        <w:ind w:left="20"/>
        <w:rPr>
          <w:rFonts w:ascii="Times New Roman" w:hAnsi="Times New Roman" w:cs="Times New Roman"/>
          <w:sz w:val="32"/>
          <w:szCs w:val="32"/>
          <w:lang w:val="az-Latn-AZ"/>
        </w:rPr>
      </w:pPr>
    </w:p>
    <w:p w:rsidR="005B57A9" w:rsidRDefault="005B57A9" w:rsidP="005B57A9">
      <w:pPr>
        <w:pStyle w:val="40"/>
        <w:shd w:val="clear" w:color="auto" w:fill="auto"/>
        <w:spacing w:before="0" w:after="0" w:line="240" w:lineRule="auto"/>
        <w:ind w:left="20"/>
        <w:rPr>
          <w:rFonts w:ascii="Times New Roman" w:hAnsi="Times New Roman" w:cs="Times New Roman"/>
          <w:sz w:val="32"/>
          <w:szCs w:val="32"/>
          <w:lang w:val="az-Latn-AZ"/>
        </w:rPr>
      </w:pPr>
    </w:p>
    <w:p w:rsidR="005B57A9" w:rsidRPr="00EC1728" w:rsidRDefault="005B57A9" w:rsidP="005B57A9">
      <w:pPr>
        <w:pStyle w:val="40"/>
        <w:shd w:val="clear" w:color="auto" w:fill="auto"/>
        <w:spacing w:before="0" w:after="0" w:line="240" w:lineRule="auto"/>
        <w:ind w:left="20"/>
        <w:rPr>
          <w:rFonts w:ascii="Times New Roman" w:hAnsi="Times New Roman" w:cs="Times New Roman"/>
          <w:sz w:val="32"/>
          <w:szCs w:val="32"/>
          <w:lang w:val="az-Latn-AZ"/>
        </w:rPr>
      </w:pPr>
      <w:r w:rsidRPr="00EC1728">
        <w:rPr>
          <w:rFonts w:ascii="Times New Roman" w:hAnsi="Times New Roman" w:cs="Times New Roman"/>
          <w:sz w:val="32"/>
          <w:szCs w:val="32"/>
          <w:lang w:val="az-Latn-AZ"/>
        </w:rPr>
        <w:t>“Aviasiya haqqında” Azərbaycan Respublikasının Qanununda</w:t>
      </w:r>
      <w:r w:rsidRPr="00EC1728">
        <w:rPr>
          <w:rFonts w:ascii="Times New Roman" w:hAnsi="Times New Roman" w:cs="Times New Roman"/>
          <w:sz w:val="32"/>
          <w:szCs w:val="32"/>
          <w:lang w:val="az-Latn-AZ"/>
        </w:rPr>
        <w:br/>
        <w:t>dəyişiklik edilməsi barədə</w:t>
      </w:r>
      <w:r>
        <w:rPr>
          <w:rFonts w:ascii="Times New Roman" w:hAnsi="Times New Roman" w:cs="Times New Roman"/>
          <w:sz w:val="32"/>
          <w:szCs w:val="32"/>
          <w:lang w:val="az-Latn-AZ"/>
        </w:rPr>
        <w:t xml:space="preserve"> </w:t>
      </w:r>
    </w:p>
    <w:p w:rsidR="005B57A9" w:rsidRPr="00AC7A4F" w:rsidRDefault="005B57A9" w:rsidP="005B57A9">
      <w:pPr>
        <w:jc w:val="center"/>
        <w:rPr>
          <w:rFonts w:ascii="Times New Roman" w:hAnsi="Times New Roman" w:cs="Times New Roman"/>
          <w:b/>
          <w:sz w:val="40"/>
          <w:szCs w:val="40"/>
          <w:lang w:val="az-Latn-AZ"/>
        </w:rPr>
      </w:pPr>
    </w:p>
    <w:p w:rsidR="005B57A9" w:rsidRPr="00AC7A4F" w:rsidRDefault="005B57A9" w:rsidP="005B57A9">
      <w:pPr>
        <w:jc w:val="center"/>
        <w:rPr>
          <w:rFonts w:ascii="Times New Roman" w:hAnsi="Times New Roman" w:cs="Times New Roman"/>
          <w:b/>
          <w:sz w:val="40"/>
          <w:szCs w:val="40"/>
          <w:lang w:val="az-Latn-AZ"/>
        </w:rPr>
      </w:pPr>
      <w:r w:rsidRPr="00AC7A4F">
        <w:rPr>
          <w:rFonts w:ascii="Times New Roman" w:hAnsi="Times New Roman" w:cs="Times New Roman"/>
          <w:b/>
          <w:sz w:val="40"/>
          <w:szCs w:val="40"/>
          <w:lang w:val="az-Latn-AZ"/>
        </w:rPr>
        <w:t>AZƏRBAYCAN RESPUBLİKASININ QANUNU</w:t>
      </w:r>
    </w:p>
    <w:p w:rsidR="005B57A9" w:rsidRPr="00EC1728" w:rsidRDefault="005B57A9" w:rsidP="005B57A9">
      <w:pPr>
        <w:pStyle w:val="20"/>
        <w:shd w:val="clear" w:color="auto" w:fill="auto"/>
        <w:spacing w:before="0" w:after="0" w:line="240" w:lineRule="auto"/>
        <w:ind w:left="20"/>
        <w:rPr>
          <w:rFonts w:ascii="Times New Roman" w:hAnsi="Times New Roman" w:cs="Times New Roman"/>
          <w:sz w:val="28"/>
          <w:szCs w:val="28"/>
          <w:lang w:val="az-Latn-AZ"/>
        </w:rPr>
      </w:pPr>
    </w:p>
    <w:p w:rsidR="005B57A9" w:rsidRPr="00EC1728" w:rsidRDefault="005B57A9" w:rsidP="005B57A9">
      <w:pPr>
        <w:pStyle w:val="20"/>
        <w:shd w:val="clear" w:color="auto" w:fill="auto"/>
        <w:spacing w:before="0" w:after="0" w:line="240" w:lineRule="auto"/>
        <w:ind w:firstLine="600"/>
        <w:jc w:val="both"/>
        <w:rPr>
          <w:rStyle w:val="21"/>
          <w:rFonts w:ascii="Times New Roman" w:hAnsi="Times New Roman" w:cs="Times New Roman"/>
          <w:sz w:val="28"/>
          <w:szCs w:val="28"/>
          <w:lang w:val="az-Latn-AZ"/>
        </w:rPr>
      </w:pPr>
      <w:r w:rsidRPr="00EC1728">
        <w:rPr>
          <w:rFonts w:ascii="Times New Roman" w:hAnsi="Times New Roman" w:cs="Times New Roman"/>
          <w:sz w:val="28"/>
          <w:szCs w:val="28"/>
          <w:lang w:val="az-Latn-AZ"/>
        </w:rPr>
        <w:t xml:space="preserve">Azərbaycan Respublikasının Milli Məclisi Azərbaycan Respublikası Konstitusiyasının 94-cü maddəsinin I hissəsinin 23-cü bəndini rəhbər tutaraq </w:t>
      </w:r>
      <w:r w:rsidRPr="00EC1728">
        <w:rPr>
          <w:rStyle w:val="21"/>
          <w:rFonts w:ascii="Times New Roman" w:hAnsi="Times New Roman" w:cs="Times New Roman"/>
          <w:sz w:val="28"/>
          <w:szCs w:val="28"/>
          <w:lang w:val="az-Latn-AZ"/>
        </w:rPr>
        <w:t>qərara alır:</w:t>
      </w:r>
    </w:p>
    <w:p w:rsidR="005B57A9" w:rsidRPr="00EC1728" w:rsidRDefault="005B57A9" w:rsidP="005B57A9">
      <w:pPr>
        <w:pStyle w:val="20"/>
        <w:shd w:val="clear" w:color="auto" w:fill="auto"/>
        <w:spacing w:before="0" w:after="0" w:line="240" w:lineRule="auto"/>
        <w:ind w:firstLine="600"/>
        <w:jc w:val="both"/>
        <w:rPr>
          <w:rFonts w:ascii="Times New Roman" w:hAnsi="Times New Roman" w:cs="Times New Roman"/>
          <w:sz w:val="28"/>
          <w:szCs w:val="28"/>
          <w:lang w:val="az-Latn-AZ"/>
        </w:rPr>
      </w:pPr>
    </w:p>
    <w:p w:rsidR="005B57A9" w:rsidRPr="00EC1728" w:rsidRDefault="005B57A9" w:rsidP="005B57A9">
      <w:pPr>
        <w:pStyle w:val="20"/>
        <w:shd w:val="clear" w:color="auto" w:fill="auto"/>
        <w:spacing w:before="0" w:after="0" w:line="240" w:lineRule="auto"/>
        <w:ind w:firstLine="600"/>
        <w:jc w:val="both"/>
        <w:rPr>
          <w:rFonts w:ascii="Times New Roman" w:hAnsi="Times New Roman" w:cs="Times New Roman"/>
          <w:sz w:val="28"/>
          <w:szCs w:val="28"/>
          <w:lang w:val="az-Latn-AZ"/>
        </w:rPr>
      </w:pPr>
      <w:r w:rsidRPr="00EC1728">
        <w:rPr>
          <w:rFonts w:ascii="Times New Roman" w:hAnsi="Times New Roman" w:cs="Times New Roman"/>
          <w:sz w:val="28"/>
          <w:szCs w:val="28"/>
          <w:lang w:val="az-Latn-AZ"/>
        </w:rPr>
        <w:t xml:space="preserve">“Aviasiya haqqında” Azərbaycan Respublikası Qanununa (Azərbaycan Respublikasının Qanunvericilik Toplusu, 2005, </w:t>
      </w:r>
      <w:r w:rsidRPr="00EC1728">
        <w:rPr>
          <w:rFonts w:ascii="Times New Roman" w:eastAsia="MS Gothic" w:hAnsi="Times New Roman" w:cs="Times New Roman"/>
          <w:sz w:val="28"/>
          <w:szCs w:val="28"/>
          <w:lang w:val="az-Latn-AZ" w:eastAsia="ja-JP"/>
        </w:rPr>
        <w:t>№</w:t>
      </w:r>
      <w:r w:rsidRPr="00EC1728">
        <w:rPr>
          <w:rFonts w:ascii="Times New Roman" w:hAnsi="Times New Roman" w:cs="Times New Roman"/>
          <w:sz w:val="28"/>
          <w:szCs w:val="28"/>
          <w:lang w:val="az-Latn-AZ"/>
        </w:rPr>
        <w:t xml:space="preserve"> 8, maddə 689; 2007, </w:t>
      </w:r>
      <w:r w:rsidRPr="00326FCD">
        <w:rPr>
          <w:rFonts w:ascii="Times New Roman" w:hAnsi="Times New Roman" w:cs="Times New Roman"/>
          <w:sz w:val="28"/>
          <w:szCs w:val="28"/>
          <w:lang w:val="az-Latn-AZ"/>
        </w:rPr>
        <w:t xml:space="preserve">№ </w:t>
      </w:r>
      <w:r w:rsidRPr="00EC1728">
        <w:rPr>
          <w:rFonts w:ascii="Times New Roman" w:hAnsi="Times New Roman" w:cs="Times New Roman"/>
          <w:sz w:val="28"/>
          <w:szCs w:val="28"/>
          <w:lang w:val="az-Latn-AZ"/>
        </w:rPr>
        <w:t xml:space="preserve">12, maddə 1218; 2009, </w:t>
      </w:r>
      <w:r w:rsidRPr="00326FCD">
        <w:rPr>
          <w:rFonts w:ascii="Times New Roman" w:hAnsi="Times New Roman" w:cs="Times New Roman"/>
          <w:sz w:val="28"/>
          <w:szCs w:val="28"/>
          <w:lang w:val="az-Latn-AZ"/>
        </w:rPr>
        <w:t xml:space="preserve">№ </w:t>
      </w:r>
      <w:r w:rsidRPr="00EC1728">
        <w:rPr>
          <w:rFonts w:ascii="Times New Roman" w:hAnsi="Times New Roman" w:cs="Times New Roman"/>
          <w:sz w:val="28"/>
          <w:szCs w:val="28"/>
          <w:lang w:val="az-Latn-AZ"/>
        </w:rPr>
        <w:t xml:space="preserve">12, maddə 948; 2011, </w:t>
      </w:r>
      <w:r w:rsidRPr="00326FCD">
        <w:rPr>
          <w:rFonts w:ascii="Times New Roman" w:hAnsi="Times New Roman" w:cs="Times New Roman"/>
          <w:sz w:val="28"/>
          <w:szCs w:val="28"/>
          <w:lang w:val="az-Latn-AZ"/>
        </w:rPr>
        <w:t xml:space="preserve">№ </w:t>
      </w:r>
      <w:r w:rsidRPr="00EC1728">
        <w:rPr>
          <w:rFonts w:ascii="Times New Roman" w:hAnsi="Times New Roman" w:cs="Times New Roman"/>
          <w:sz w:val="28"/>
          <w:szCs w:val="28"/>
          <w:lang w:val="az-Latn-AZ"/>
        </w:rPr>
        <w:t xml:space="preserve">3, maddə 169; 2015, </w:t>
      </w:r>
      <w:r w:rsidRPr="00326FCD">
        <w:rPr>
          <w:rFonts w:ascii="Times New Roman" w:hAnsi="Times New Roman" w:cs="Times New Roman"/>
          <w:sz w:val="28"/>
          <w:szCs w:val="28"/>
          <w:lang w:val="az-Latn-AZ"/>
        </w:rPr>
        <w:t xml:space="preserve">№ </w:t>
      </w:r>
      <w:r w:rsidRPr="00EC1728">
        <w:rPr>
          <w:rFonts w:ascii="Times New Roman" w:hAnsi="Times New Roman" w:cs="Times New Roman"/>
          <w:sz w:val="28"/>
          <w:szCs w:val="28"/>
          <w:lang w:val="az-Latn-AZ"/>
        </w:rPr>
        <w:t xml:space="preserve">1, maddə 10, </w:t>
      </w:r>
      <w:r w:rsidRPr="00326FCD">
        <w:rPr>
          <w:rFonts w:ascii="Times New Roman" w:hAnsi="Times New Roman" w:cs="Times New Roman"/>
          <w:sz w:val="28"/>
          <w:szCs w:val="28"/>
          <w:lang w:val="az-Latn-AZ"/>
        </w:rPr>
        <w:t xml:space="preserve">№ </w:t>
      </w:r>
      <w:r w:rsidRPr="00EC1728">
        <w:rPr>
          <w:rFonts w:ascii="Times New Roman" w:hAnsi="Times New Roman" w:cs="Times New Roman"/>
          <w:sz w:val="28"/>
          <w:szCs w:val="28"/>
          <w:lang w:val="az-Latn-AZ"/>
        </w:rPr>
        <w:t xml:space="preserve">2, maddə 95; 2016, </w:t>
      </w:r>
      <w:r w:rsidRPr="00326FCD">
        <w:rPr>
          <w:rFonts w:ascii="Times New Roman" w:hAnsi="Times New Roman" w:cs="Times New Roman"/>
          <w:sz w:val="28"/>
          <w:szCs w:val="28"/>
          <w:lang w:val="az-Latn-AZ"/>
        </w:rPr>
        <w:t xml:space="preserve">№ </w:t>
      </w:r>
      <w:r w:rsidRPr="00EC1728">
        <w:rPr>
          <w:rFonts w:ascii="Times New Roman" w:hAnsi="Times New Roman" w:cs="Times New Roman"/>
          <w:sz w:val="28"/>
          <w:szCs w:val="28"/>
          <w:lang w:val="az-Latn-AZ"/>
        </w:rPr>
        <w:t xml:space="preserve">10, maddə 1604; 2017, </w:t>
      </w:r>
      <w:r w:rsidRPr="00326FCD">
        <w:rPr>
          <w:rFonts w:ascii="Times New Roman" w:hAnsi="Times New Roman" w:cs="Times New Roman"/>
          <w:sz w:val="28"/>
          <w:szCs w:val="28"/>
          <w:lang w:val="az-Latn-AZ"/>
        </w:rPr>
        <w:t xml:space="preserve">№ </w:t>
      </w:r>
      <w:r w:rsidRPr="00EC1728">
        <w:rPr>
          <w:rFonts w:ascii="Times New Roman" w:hAnsi="Times New Roman" w:cs="Times New Roman"/>
          <w:sz w:val="28"/>
          <w:szCs w:val="28"/>
          <w:lang w:val="az-Latn-AZ"/>
        </w:rPr>
        <w:t xml:space="preserve">3, maddə 338, </w:t>
      </w:r>
      <w:r w:rsidRPr="00326FCD">
        <w:rPr>
          <w:rFonts w:ascii="Times New Roman" w:hAnsi="Times New Roman" w:cs="Times New Roman"/>
          <w:sz w:val="28"/>
          <w:szCs w:val="28"/>
          <w:lang w:val="az-Latn-AZ"/>
        </w:rPr>
        <w:t xml:space="preserve">№ </w:t>
      </w:r>
      <w:r w:rsidRPr="00EC1728">
        <w:rPr>
          <w:rFonts w:ascii="Times New Roman" w:hAnsi="Times New Roman" w:cs="Times New Roman"/>
          <w:sz w:val="28"/>
          <w:szCs w:val="28"/>
          <w:lang w:val="az-Latn-AZ"/>
        </w:rPr>
        <w:t>5, maddə 693) aşağıdakı məzmunda 43-1-ci maddə əlavə edilsin:</w:t>
      </w:r>
    </w:p>
    <w:p w:rsidR="005B57A9" w:rsidRPr="00EC1728" w:rsidRDefault="005B57A9" w:rsidP="005B57A9">
      <w:pPr>
        <w:pStyle w:val="20"/>
        <w:shd w:val="clear" w:color="auto" w:fill="auto"/>
        <w:spacing w:before="0" w:after="0" w:line="240" w:lineRule="auto"/>
        <w:ind w:firstLine="600"/>
        <w:jc w:val="both"/>
        <w:rPr>
          <w:rFonts w:ascii="Times New Roman" w:hAnsi="Times New Roman" w:cs="Times New Roman"/>
          <w:sz w:val="28"/>
          <w:szCs w:val="28"/>
          <w:lang w:val="az-Latn-AZ"/>
        </w:rPr>
      </w:pPr>
    </w:p>
    <w:p w:rsidR="005B57A9" w:rsidRDefault="005B57A9" w:rsidP="005B57A9">
      <w:pPr>
        <w:pStyle w:val="40"/>
        <w:shd w:val="clear" w:color="auto" w:fill="auto"/>
        <w:spacing w:before="0" w:after="0" w:line="240" w:lineRule="auto"/>
        <w:ind w:firstLine="600"/>
        <w:jc w:val="both"/>
        <w:rPr>
          <w:rFonts w:ascii="Times New Roman" w:hAnsi="Times New Roman" w:cs="Times New Roman"/>
          <w:sz w:val="28"/>
          <w:szCs w:val="28"/>
          <w:lang w:val="az-Latn-AZ"/>
        </w:rPr>
      </w:pPr>
      <w:r w:rsidRPr="00EC1728">
        <w:rPr>
          <w:rFonts w:ascii="Times New Roman" w:hAnsi="Times New Roman" w:cs="Times New Roman"/>
          <w:sz w:val="28"/>
          <w:szCs w:val="28"/>
          <w:lang w:val="az-Latn-AZ"/>
        </w:rPr>
        <w:t xml:space="preserve"> “Maddə 43-1. Azərbaycan Respublikasının ərazisinə enəcək və Azərbaycan</w:t>
      </w:r>
    </w:p>
    <w:p w:rsidR="005B57A9" w:rsidRDefault="005B57A9" w:rsidP="005B57A9">
      <w:pPr>
        <w:pStyle w:val="40"/>
        <w:shd w:val="clear" w:color="auto" w:fill="auto"/>
        <w:spacing w:before="0" w:after="0" w:line="240" w:lineRule="auto"/>
        <w:ind w:firstLine="600"/>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Pr="00EC1728">
        <w:rPr>
          <w:rFonts w:ascii="Times New Roman" w:hAnsi="Times New Roman" w:cs="Times New Roman"/>
          <w:sz w:val="28"/>
          <w:szCs w:val="28"/>
          <w:lang w:val="az-Latn-AZ"/>
        </w:rPr>
        <w:t xml:space="preserve"> Respublikası ərazisini tərk edəcək hava gəmisinin sərnişinləri</w:t>
      </w:r>
    </w:p>
    <w:p w:rsidR="005B57A9" w:rsidRPr="00EC1728" w:rsidRDefault="005B57A9" w:rsidP="005B57A9">
      <w:pPr>
        <w:pStyle w:val="40"/>
        <w:shd w:val="clear" w:color="auto" w:fill="auto"/>
        <w:spacing w:before="0" w:after="0" w:line="240" w:lineRule="auto"/>
        <w:ind w:firstLine="600"/>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Pr="00EC1728">
        <w:rPr>
          <w:rFonts w:ascii="Times New Roman" w:hAnsi="Times New Roman" w:cs="Times New Roman"/>
          <w:sz w:val="28"/>
          <w:szCs w:val="28"/>
          <w:lang w:val="az-Latn-AZ"/>
        </w:rPr>
        <w:t>və ekipajı barədə məlumatların alınması</w:t>
      </w:r>
    </w:p>
    <w:p w:rsidR="005B57A9" w:rsidRPr="00EC1728" w:rsidRDefault="005B57A9" w:rsidP="005B57A9">
      <w:pPr>
        <w:pStyle w:val="40"/>
        <w:shd w:val="clear" w:color="auto" w:fill="auto"/>
        <w:spacing w:before="0" w:after="0" w:line="240" w:lineRule="auto"/>
        <w:ind w:firstLine="600"/>
        <w:jc w:val="both"/>
        <w:rPr>
          <w:rFonts w:ascii="Times New Roman" w:hAnsi="Times New Roman" w:cs="Times New Roman"/>
          <w:sz w:val="28"/>
          <w:szCs w:val="28"/>
          <w:lang w:val="az-Latn-AZ"/>
        </w:rPr>
      </w:pPr>
    </w:p>
    <w:p w:rsidR="005B57A9" w:rsidRPr="00EC1728" w:rsidRDefault="005B57A9" w:rsidP="005B57A9">
      <w:pPr>
        <w:pStyle w:val="20"/>
        <w:shd w:val="clear" w:color="auto" w:fill="auto"/>
        <w:spacing w:before="0" w:after="0" w:line="240" w:lineRule="auto"/>
        <w:ind w:firstLine="600"/>
        <w:jc w:val="both"/>
        <w:rPr>
          <w:rFonts w:ascii="Times New Roman" w:hAnsi="Times New Roman" w:cs="Times New Roman"/>
          <w:sz w:val="28"/>
          <w:szCs w:val="28"/>
          <w:lang w:val="az-Latn-AZ"/>
        </w:rPr>
      </w:pPr>
      <w:r w:rsidRPr="00EC1728">
        <w:rPr>
          <w:rFonts w:ascii="Times New Roman" w:hAnsi="Times New Roman" w:cs="Times New Roman"/>
          <w:sz w:val="28"/>
          <w:szCs w:val="28"/>
          <w:lang w:val="az-Latn-AZ"/>
        </w:rPr>
        <w:t>43-1.1. Aviasiya təhlükəsizliyinin təmin edilməsi məqsədi ilə daşıyıcılar Azərbaycan Respublikasının ərazisinə enəcək və Azərbaycan Respublikası ərazisini tərk edəcək hava gəmisinin sərnişinlərinə dair bu Qanunun 43-1.4-cü maddəsində nəzərdə tutulmuş məlumatları biletin bronlaşdırıldığı (satıldığı) vaxtdan dərhal sonra və hər bir halda hava gəmisinə minik başlayanadək elektron formada müvafiq icra hakimiyyəti orqanına verməlidirlər.</w:t>
      </w:r>
    </w:p>
    <w:p w:rsidR="005B57A9" w:rsidRPr="00EC1728" w:rsidRDefault="005B57A9" w:rsidP="005B57A9">
      <w:pPr>
        <w:pStyle w:val="20"/>
        <w:shd w:val="clear" w:color="auto" w:fill="auto"/>
        <w:spacing w:before="0" w:after="0" w:line="240" w:lineRule="auto"/>
        <w:ind w:firstLine="600"/>
        <w:jc w:val="both"/>
        <w:rPr>
          <w:rFonts w:ascii="Times New Roman" w:hAnsi="Times New Roman" w:cs="Times New Roman"/>
          <w:sz w:val="28"/>
          <w:szCs w:val="28"/>
          <w:lang w:val="az-Latn-AZ"/>
        </w:rPr>
      </w:pPr>
      <w:r w:rsidRPr="00EC1728">
        <w:rPr>
          <w:rFonts w:ascii="Times New Roman" w:hAnsi="Times New Roman" w:cs="Times New Roman"/>
          <w:sz w:val="28"/>
          <w:szCs w:val="28"/>
          <w:lang w:val="az-Latn-AZ"/>
        </w:rPr>
        <w:t>43-1.2. Daşıyıcılar Azərbaycan Respublikasının ərazisinə enəcək və Azərbaycan Respublikası ərazisini tərk edəcək hava gəmisi ekipajının hər bir üzvünün vəzifəsi və ona dair bu Qanunun 43-1.4-cü maddəsində nəzərdə tutulmuş məlumatları hava gəmisinin yola düşməsinə ən geci 24 saat qalmış elektron formada müvafiq icra hakimiyyəti orqanına verməlidirlər. Hava gəmisinin ekipajının tərkibi dəyişdikdə həmin məlumatlar dəyişiklik edildikdən dərhal sonra, lakin hər bir halda hava gəmisi yola düşənədək verilməlidir.</w:t>
      </w:r>
    </w:p>
    <w:p w:rsidR="005B57A9" w:rsidRPr="00EC1728" w:rsidRDefault="005B57A9" w:rsidP="005B57A9">
      <w:pPr>
        <w:pStyle w:val="20"/>
        <w:shd w:val="clear" w:color="auto" w:fill="auto"/>
        <w:tabs>
          <w:tab w:val="left" w:pos="1565"/>
          <w:tab w:val="left" w:pos="3067"/>
          <w:tab w:val="left" w:pos="5045"/>
          <w:tab w:val="left" w:pos="6245"/>
          <w:tab w:val="left" w:pos="7267"/>
          <w:tab w:val="left" w:pos="7805"/>
        </w:tabs>
        <w:spacing w:before="0" w:after="0" w:line="240" w:lineRule="auto"/>
        <w:ind w:firstLine="600"/>
        <w:jc w:val="both"/>
        <w:rPr>
          <w:rFonts w:ascii="Times New Roman" w:hAnsi="Times New Roman" w:cs="Times New Roman"/>
          <w:sz w:val="28"/>
          <w:szCs w:val="28"/>
          <w:lang w:val="az-Latn-AZ"/>
        </w:rPr>
      </w:pPr>
      <w:r w:rsidRPr="00EC1728">
        <w:rPr>
          <w:rFonts w:ascii="Times New Roman" w:hAnsi="Times New Roman" w:cs="Times New Roman"/>
          <w:sz w:val="28"/>
          <w:szCs w:val="28"/>
          <w:lang w:val="az-Latn-AZ"/>
        </w:rPr>
        <w:t>43-1.3.</w:t>
      </w:r>
      <w:r w:rsidRPr="00EC1728">
        <w:rPr>
          <w:rFonts w:ascii="Times New Roman" w:hAnsi="Times New Roman" w:cs="Times New Roman"/>
          <w:sz w:val="28"/>
          <w:szCs w:val="28"/>
          <w:lang w:val="az-Latn-AZ"/>
        </w:rPr>
        <w:tab/>
        <w:t>Azərbaycan</w:t>
      </w:r>
      <w:r w:rsidRPr="00EC1728">
        <w:rPr>
          <w:rFonts w:ascii="Times New Roman" w:hAnsi="Times New Roman" w:cs="Times New Roman"/>
          <w:sz w:val="28"/>
          <w:szCs w:val="28"/>
          <w:lang w:val="az-Latn-AZ"/>
        </w:rPr>
        <w:tab/>
        <w:t xml:space="preserve"> Respublikasının ərazisinə enəcək və Azərbaycan Respublikası ərazisini tərk edəcək hava gəmisinin sərnişinləri və ekipajı barədə bu </w:t>
      </w:r>
      <w:r w:rsidRPr="00EC1728">
        <w:rPr>
          <w:rFonts w:ascii="Times New Roman" w:hAnsi="Times New Roman" w:cs="Times New Roman"/>
          <w:sz w:val="28"/>
          <w:szCs w:val="28"/>
          <w:lang w:val="az-Latn-AZ"/>
        </w:rPr>
        <w:lastRenderedPageBreak/>
        <w:t>Qanunun 43-1.4-cü maddəsində nəzərdə tutulmuş məlumatlar, Azərbaycan Respublikasının tərəfdar çıxdığı beynəlxalq müqavilələrdə başqa qayda müəyyən</w:t>
      </w:r>
      <w:r>
        <w:rPr>
          <w:rFonts w:ascii="Times New Roman" w:hAnsi="Times New Roman" w:cs="Times New Roman"/>
          <w:sz w:val="28"/>
          <w:szCs w:val="28"/>
          <w:lang w:val="az-Latn-AZ"/>
        </w:rPr>
        <w:t xml:space="preserve"> </w:t>
      </w:r>
      <w:r w:rsidRPr="00EC1728">
        <w:rPr>
          <w:rFonts w:ascii="Times New Roman" w:hAnsi="Times New Roman" w:cs="Times New Roman"/>
          <w:sz w:val="28"/>
          <w:szCs w:val="28"/>
          <w:lang w:val="az-Latn-AZ"/>
        </w:rPr>
        <w:t>edildiyi hallar istisna olmaqla, bu Qanun və “Fərdi məlumatlar haqqında” Azərbaycan Respublikasının Qanunu ilə müəyyən edilmiş qaydada alınır, toplanır və istifadə edilir.</w:t>
      </w:r>
    </w:p>
    <w:p w:rsidR="005B57A9" w:rsidRPr="00EC1728" w:rsidRDefault="005B57A9" w:rsidP="005B57A9">
      <w:pPr>
        <w:pStyle w:val="20"/>
        <w:shd w:val="clear" w:color="auto" w:fill="auto"/>
        <w:tabs>
          <w:tab w:val="left" w:pos="1565"/>
          <w:tab w:val="left" w:pos="3067"/>
          <w:tab w:val="left" w:pos="5045"/>
          <w:tab w:val="left" w:pos="6245"/>
          <w:tab w:val="left" w:pos="7267"/>
          <w:tab w:val="left" w:pos="7805"/>
        </w:tabs>
        <w:spacing w:before="0" w:after="0" w:line="240" w:lineRule="auto"/>
        <w:ind w:firstLine="600"/>
        <w:jc w:val="both"/>
        <w:rPr>
          <w:rFonts w:ascii="Times New Roman" w:hAnsi="Times New Roman" w:cs="Times New Roman"/>
          <w:sz w:val="28"/>
          <w:szCs w:val="28"/>
          <w:lang w:val="az-Latn-AZ"/>
        </w:rPr>
      </w:pPr>
      <w:r w:rsidRPr="00EC1728">
        <w:rPr>
          <w:rFonts w:ascii="Times New Roman" w:hAnsi="Times New Roman" w:cs="Times New Roman"/>
          <w:sz w:val="28"/>
          <w:szCs w:val="28"/>
          <w:lang w:val="az-Latn-AZ"/>
        </w:rPr>
        <w:t>43-1.4.</w:t>
      </w:r>
      <w:r w:rsidRPr="00EC1728">
        <w:rPr>
          <w:rFonts w:ascii="Times New Roman" w:hAnsi="Times New Roman" w:cs="Times New Roman"/>
          <w:sz w:val="28"/>
          <w:szCs w:val="28"/>
          <w:lang w:val="az-Latn-AZ"/>
        </w:rPr>
        <w:tab/>
        <w:t>Azərbaycan</w:t>
      </w:r>
      <w:r w:rsidRPr="00EC1728">
        <w:rPr>
          <w:rFonts w:ascii="Times New Roman" w:hAnsi="Times New Roman" w:cs="Times New Roman"/>
          <w:sz w:val="28"/>
          <w:szCs w:val="28"/>
          <w:lang w:val="az-Latn-AZ"/>
        </w:rPr>
        <w:tab/>
        <w:t xml:space="preserve"> Respublikasının ərazisinə enəcək və Azərbaycan Respublikası ərazisini tərk edəcək hava gəmisinin sərnişinləri və ekipajı barədə verilməli olan məlumatların siyahısı, məlumatların daşıyıcılar tərəfindən verilməsi, habelə həmin məlumatların qəbul edilməsi, saxlanması və digər dövlət orqanları </w:t>
      </w:r>
      <w:r>
        <w:rPr>
          <w:rFonts w:ascii="Times New Roman" w:hAnsi="Times New Roman" w:cs="Times New Roman"/>
          <w:sz w:val="28"/>
          <w:szCs w:val="28"/>
          <w:lang w:val="az-Latn-AZ"/>
        </w:rPr>
        <w:t xml:space="preserve">(qurumları) </w:t>
      </w:r>
      <w:r w:rsidRPr="00EC1728">
        <w:rPr>
          <w:rFonts w:ascii="Times New Roman" w:hAnsi="Times New Roman" w:cs="Times New Roman"/>
          <w:sz w:val="28"/>
          <w:szCs w:val="28"/>
          <w:lang w:val="az-Latn-AZ"/>
        </w:rPr>
        <w:t>ilə mübadilə edilməsi qaydası müvafiq icra hakimiyyəti orqanı tərəfindən müəyyən edilir.”.</w:t>
      </w:r>
    </w:p>
    <w:p w:rsidR="005B57A9" w:rsidRDefault="005B57A9" w:rsidP="005B57A9">
      <w:pPr>
        <w:pStyle w:val="10"/>
        <w:keepNext/>
        <w:keepLines/>
        <w:shd w:val="clear" w:color="auto" w:fill="auto"/>
        <w:spacing w:before="0" w:line="240" w:lineRule="auto"/>
        <w:ind w:left="6140"/>
        <w:rPr>
          <w:sz w:val="28"/>
          <w:szCs w:val="28"/>
          <w:lang w:val="az-Latn-AZ"/>
        </w:rPr>
      </w:pPr>
      <w:bookmarkStart w:id="0" w:name="bookmark0"/>
    </w:p>
    <w:p w:rsidR="005B57A9" w:rsidRPr="00EC1728" w:rsidRDefault="005B57A9" w:rsidP="005B57A9">
      <w:pPr>
        <w:pStyle w:val="10"/>
        <w:keepNext/>
        <w:keepLines/>
        <w:shd w:val="clear" w:color="auto" w:fill="auto"/>
        <w:spacing w:before="0" w:line="240" w:lineRule="auto"/>
        <w:ind w:left="6140"/>
        <w:rPr>
          <w:sz w:val="28"/>
          <w:szCs w:val="28"/>
          <w:lang w:val="az-Latn-AZ"/>
        </w:rPr>
      </w:pPr>
    </w:p>
    <w:p w:rsidR="005B57A9" w:rsidRPr="00EC1728" w:rsidRDefault="005B57A9" w:rsidP="005B57A9">
      <w:pPr>
        <w:pStyle w:val="10"/>
        <w:keepNext/>
        <w:keepLines/>
        <w:shd w:val="clear" w:color="auto" w:fill="auto"/>
        <w:spacing w:before="0" w:line="240" w:lineRule="auto"/>
        <w:ind w:left="6140"/>
        <w:rPr>
          <w:sz w:val="28"/>
          <w:szCs w:val="28"/>
          <w:lang w:val="az-Latn-AZ"/>
        </w:rPr>
      </w:pPr>
    </w:p>
    <w:p w:rsidR="005B57A9" w:rsidRPr="00EC1728" w:rsidRDefault="005B57A9" w:rsidP="005B57A9">
      <w:pPr>
        <w:pStyle w:val="10"/>
        <w:keepNext/>
        <w:keepLines/>
        <w:shd w:val="clear" w:color="auto" w:fill="auto"/>
        <w:spacing w:before="0" w:line="240" w:lineRule="auto"/>
        <w:ind w:left="6140"/>
        <w:rPr>
          <w:sz w:val="28"/>
          <w:szCs w:val="28"/>
          <w:lang w:val="az-Latn-AZ"/>
        </w:rPr>
      </w:pPr>
    </w:p>
    <w:bookmarkEnd w:id="0"/>
    <w:p w:rsidR="005B57A9" w:rsidRPr="002C3BA1" w:rsidRDefault="005B57A9" w:rsidP="005B57A9">
      <w:pPr>
        <w:ind w:left="4500" w:firstLine="34"/>
        <w:jc w:val="center"/>
        <w:rPr>
          <w:rFonts w:ascii="Times New Roman" w:hAnsi="Times New Roman" w:cs="Times New Roman"/>
          <w:b/>
          <w:sz w:val="28"/>
          <w:szCs w:val="28"/>
          <w:lang w:val="az-Latn-AZ"/>
        </w:rPr>
      </w:pPr>
      <w:r>
        <w:rPr>
          <w:rFonts w:ascii="Times New Roman" w:hAnsi="Times New Roman" w:cs="Times New Roman"/>
          <w:b/>
          <w:sz w:val="28"/>
          <w:szCs w:val="28"/>
          <w:lang w:val="az-Latn-AZ"/>
        </w:rPr>
        <w:t xml:space="preserve">          </w:t>
      </w:r>
      <w:r w:rsidRPr="002C3BA1">
        <w:rPr>
          <w:rFonts w:ascii="Times New Roman" w:hAnsi="Times New Roman" w:cs="Times New Roman"/>
          <w:b/>
          <w:bCs/>
          <w:sz w:val="28"/>
          <w:szCs w:val="28"/>
          <w:lang w:val="az-Latn-AZ"/>
        </w:rPr>
        <w:t>İlham Əliyev</w:t>
      </w:r>
    </w:p>
    <w:p w:rsidR="005B57A9" w:rsidRPr="002C3BA1" w:rsidRDefault="005B57A9" w:rsidP="005B57A9">
      <w:pPr>
        <w:ind w:left="3969" w:firstLine="34"/>
        <w:jc w:val="center"/>
        <w:rPr>
          <w:rFonts w:ascii="Times New Roman" w:hAnsi="Times New Roman" w:cs="Times New Roman"/>
          <w:b/>
          <w:sz w:val="28"/>
          <w:szCs w:val="28"/>
          <w:lang w:val="az-Latn-AZ"/>
        </w:rPr>
      </w:pPr>
      <w:r>
        <w:rPr>
          <w:rFonts w:ascii="Times New Roman" w:hAnsi="Times New Roman" w:cs="Times New Roman"/>
          <w:b/>
          <w:sz w:val="28"/>
          <w:szCs w:val="28"/>
          <w:lang w:val="az-Latn-AZ"/>
        </w:rPr>
        <w:t xml:space="preserve">             </w:t>
      </w:r>
      <w:r w:rsidRPr="002C3BA1">
        <w:rPr>
          <w:rFonts w:ascii="Times New Roman" w:hAnsi="Times New Roman" w:cs="Times New Roman"/>
          <w:b/>
          <w:bCs/>
          <w:sz w:val="28"/>
          <w:szCs w:val="28"/>
          <w:lang w:val="az-Latn-AZ"/>
        </w:rPr>
        <w:t>Azərbaycan Respublikasının Prezidenti</w:t>
      </w:r>
    </w:p>
    <w:p w:rsidR="005B57A9" w:rsidRPr="002C3BA1" w:rsidRDefault="005B57A9" w:rsidP="005B57A9">
      <w:pPr>
        <w:ind w:left="4500" w:firstLine="34"/>
        <w:jc w:val="center"/>
        <w:rPr>
          <w:rFonts w:ascii="Times New Roman" w:hAnsi="Times New Roman" w:cs="Times New Roman"/>
          <w:b/>
          <w:bCs/>
          <w:sz w:val="28"/>
          <w:szCs w:val="28"/>
          <w:lang w:val="az-Latn-AZ"/>
        </w:rPr>
      </w:pPr>
    </w:p>
    <w:p w:rsidR="005B57A9" w:rsidRPr="002C3BA1" w:rsidRDefault="005B57A9" w:rsidP="005B57A9">
      <w:pPr>
        <w:ind w:left="4500" w:firstLine="34"/>
        <w:jc w:val="center"/>
        <w:rPr>
          <w:rFonts w:ascii="Times New Roman" w:hAnsi="Times New Roman" w:cs="Times New Roman"/>
          <w:b/>
          <w:bCs/>
          <w:sz w:val="28"/>
          <w:szCs w:val="28"/>
          <w:lang w:val="az-Latn-AZ"/>
        </w:rPr>
      </w:pPr>
    </w:p>
    <w:p w:rsidR="005B57A9" w:rsidRPr="002C3BA1" w:rsidRDefault="005B57A9" w:rsidP="005B57A9">
      <w:pPr>
        <w:ind w:firstLine="34"/>
        <w:jc w:val="both"/>
        <w:rPr>
          <w:rFonts w:ascii="Times New Roman" w:hAnsi="Times New Roman" w:cs="Times New Roman"/>
          <w:sz w:val="28"/>
          <w:szCs w:val="28"/>
          <w:lang w:val="az-Latn-AZ"/>
        </w:rPr>
      </w:pPr>
      <w:r w:rsidRPr="002C3BA1">
        <w:rPr>
          <w:rFonts w:ascii="Times New Roman" w:hAnsi="Times New Roman" w:cs="Times New Roman"/>
          <w:sz w:val="28"/>
          <w:szCs w:val="28"/>
          <w:lang w:val="az-Latn-AZ"/>
        </w:rPr>
        <w:t>Bakı şəhə</w:t>
      </w:r>
      <w:r>
        <w:rPr>
          <w:rFonts w:ascii="Times New Roman" w:hAnsi="Times New Roman" w:cs="Times New Roman"/>
          <w:sz w:val="28"/>
          <w:szCs w:val="28"/>
          <w:lang w:val="az-Latn-AZ"/>
        </w:rPr>
        <w:t>ri,</w:t>
      </w:r>
      <w:r w:rsidRPr="002C3BA1">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7 dekabr </w:t>
      </w:r>
      <w:r w:rsidRPr="002C3BA1">
        <w:rPr>
          <w:rFonts w:ascii="Times New Roman" w:hAnsi="Times New Roman" w:cs="Times New Roman"/>
          <w:sz w:val="28"/>
          <w:szCs w:val="28"/>
          <w:lang w:val="az-Latn-AZ"/>
        </w:rPr>
        <w:t>2018-ci il</w:t>
      </w:r>
      <w:r w:rsidRPr="002C3BA1">
        <w:rPr>
          <w:rFonts w:ascii="Times New Roman" w:hAnsi="Times New Roman" w:cs="Times New Roman"/>
          <w:sz w:val="28"/>
          <w:szCs w:val="28"/>
          <w:lang w:val="az-Latn-AZ"/>
        </w:rPr>
        <w:tab/>
      </w:r>
    </w:p>
    <w:p w:rsidR="005B57A9" w:rsidRPr="002C3BA1" w:rsidRDefault="005B57A9" w:rsidP="005B57A9">
      <w:pPr>
        <w:ind w:firstLine="34"/>
        <w:jc w:val="both"/>
        <w:rPr>
          <w:rFonts w:ascii="Times New Roman" w:hAnsi="Times New Roman" w:cs="Times New Roman"/>
          <w:bCs/>
          <w:sz w:val="28"/>
          <w:szCs w:val="28"/>
          <w:lang w:val="az-Latn-AZ"/>
        </w:rPr>
      </w:pPr>
      <w:r>
        <w:rPr>
          <w:rFonts w:ascii="Times New Roman" w:hAnsi="Times New Roman" w:cs="Times New Roman"/>
          <w:sz w:val="28"/>
          <w:szCs w:val="28"/>
          <w:lang w:val="az-Latn-AZ"/>
        </w:rPr>
        <w:t>№ 1379</w:t>
      </w:r>
      <w:r w:rsidRPr="002C3BA1">
        <w:rPr>
          <w:rFonts w:ascii="Times New Roman" w:hAnsi="Times New Roman" w:cs="Times New Roman"/>
          <w:sz w:val="28"/>
          <w:szCs w:val="28"/>
          <w:lang w:val="az-Latn-AZ"/>
        </w:rPr>
        <w:t>-VQD</w:t>
      </w:r>
    </w:p>
    <w:p w:rsidR="005B57A9" w:rsidRDefault="005B57A9" w:rsidP="005B57A9">
      <w:pPr>
        <w:pStyle w:val="a3"/>
        <w:tabs>
          <w:tab w:val="left" w:pos="1134"/>
        </w:tabs>
        <w:ind w:left="709"/>
        <w:jc w:val="both"/>
        <w:rPr>
          <w:sz w:val="28"/>
          <w:szCs w:val="28"/>
          <w:lang w:val="az-Latn-AZ"/>
        </w:rPr>
      </w:pPr>
      <w:r>
        <w:rPr>
          <w:sz w:val="28"/>
          <w:szCs w:val="28"/>
          <w:lang w:val="az-Latn-AZ"/>
        </w:rPr>
        <w:t xml:space="preserve">  </w:t>
      </w:r>
    </w:p>
    <w:p w:rsidR="005B57A9" w:rsidRPr="00EC1728" w:rsidRDefault="005B57A9" w:rsidP="005B57A9">
      <w:pPr>
        <w:pStyle w:val="10"/>
        <w:keepNext/>
        <w:keepLines/>
        <w:shd w:val="clear" w:color="auto" w:fill="auto"/>
        <w:spacing w:before="0" w:line="240" w:lineRule="auto"/>
        <w:ind w:left="6140"/>
        <w:rPr>
          <w:sz w:val="28"/>
          <w:szCs w:val="28"/>
          <w:lang w:val="az-Latn-AZ"/>
        </w:rPr>
      </w:pPr>
    </w:p>
    <w:p w:rsidR="00071E8A" w:rsidRDefault="00071E8A">
      <w:bookmarkStart w:id="1" w:name="_GoBack"/>
      <w:bookmarkEnd w:id="1"/>
    </w:p>
    <w:sectPr w:rsidR="00071E8A" w:rsidSect="007E0DAF">
      <w:headerReference w:type="default" r:id="rId5"/>
      <w:pgSz w:w="11900" w:h="16840"/>
      <w:pgMar w:top="1134" w:right="1134" w:bottom="1134" w:left="1134" w:header="0" w:footer="6" w:gutter="0"/>
      <w:cols w:space="720"/>
      <w:noEndnote/>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3B6" w:rsidRDefault="005B57A9">
    <w:pPr>
      <w:pStyle w:val="a4"/>
      <w:jc w:val="center"/>
    </w:pPr>
  </w:p>
  <w:p w:rsidR="007E0DAF" w:rsidRDefault="005B57A9" w:rsidP="007E0DAF">
    <w:pPr>
      <w:pStyle w:val="a4"/>
      <w:jc w:val="center"/>
    </w:pPr>
    <w:r>
      <w:fldChar w:fldCharType="begin"/>
    </w:r>
    <w:r>
      <w:instrText>PAGE   \* MERGEFORMAT</w:instrText>
    </w:r>
    <w:r>
      <w:fldChar w:fldCharType="separate"/>
    </w:r>
    <w:r>
      <w:rPr>
        <w:noProof/>
      </w:rPr>
      <w:t>2</w:t>
    </w:r>
    <w:r>
      <w:fldChar w:fldCharType="end"/>
    </w:r>
  </w:p>
  <w:p w:rsidR="008A63B6" w:rsidRDefault="005B57A9">
    <w:pPr>
      <w:pStyle w:val="a4"/>
    </w:pPr>
  </w:p>
  <w:p w:rsidR="007E0DAF" w:rsidRDefault="005B57A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7A9"/>
    <w:rsid w:val="00071E8A"/>
    <w:rsid w:val="005B5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B57A9"/>
    <w:pPr>
      <w:widowControl w:val="0"/>
      <w:spacing w:after="0" w:line="240" w:lineRule="auto"/>
    </w:pPr>
    <w:rPr>
      <w:rFonts w:ascii="Arial Unicode MS" w:eastAsia="Arial Unicode MS" w:hAnsi="Arial Unicode MS" w:cs="Arial Unicode MS"/>
      <w:color w:val="000000"/>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link w:val="40"/>
    <w:rsid w:val="005B57A9"/>
    <w:rPr>
      <w:rFonts w:ascii="Arial" w:eastAsia="Arial" w:hAnsi="Arial" w:cs="Arial"/>
      <w:b/>
      <w:bCs/>
      <w:shd w:val="clear" w:color="auto" w:fill="FFFFFF"/>
    </w:rPr>
  </w:style>
  <w:style w:type="character" w:customStyle="1" w:styleId="2">
    <w:name w:val="Основной текст (2)_"/>
    <w:link w:val="20"/>
    <w:rsid w:val="005B57A9"/>
    <w:rPr>
      <w:rFonts w:ascii="Arial" w:eastAsia="Arial" w:hAnsi="Arial" w:cs="Arial"/>
      <w:shd w:val="clear" w:color="auto" w:fill="FFFFFF"/>
    </w:rPr>
  </w:style>
  <w:style w:type="character" w:customStyle="1" w:styleId="21">
    <w:name w:val="Основной текст (2) + Полужирный"/>
    <w:rsid w:val="005B57A9"/>
    <w:rPr>
      <w:rFonts w:ascii="Arial" w:eastAsia="Arial" w:hAnsi="Arial" w:cs="Arial"/>
      <w:b/>
      <w:bCs/>
      <w:i w:val="0"/>
      <w:iCs w:val="0"/>
      <w:smallCaps w:val="0"/>
      <w:strike w:val="0"/>
      <w:color w:val="000000"/>
      <w:spacing w:val="0"/>
      <w:w w:val="100"/>
      <w:position w:val="0"/>
      <w:sz w:val="24"/>
      <w:szCs w:val="24"/>
      <w:u w:val="none"/>
    </w:rPr>
  </w:style>
  <w:style w:type="character" w:customStyle="1" w:styleId="1">
    <w:name w:val="Заголовок №1_"/>
    <w:link w:val="10"/>
    <w:rsid w:val="005B57A9"/>
    <w:rPr>
      <w:rFonts w:ascii="Times New Roman" w:eastAsia="Times New Roman" w:hAnsi="Times New Roman" w:cs="Times New Roman"/>
      <w:b/>
      <w:bCs/>
      <w:sz w:val="30"/>
      <w:szCs w:val="30"/>
      <w:shd w:val="clear" w:color="auto" w:fill="FFFFFF"/>
    </w:rPr>
  </w:style>
  <w:style w:type="paragraph" w:customStyle="1" w:styleId="40">
    <w:name w:val="Основной текст (4)"/>
    <w:basedOn w:val="a"/>
    <w:link w:val="4"/>
    <w:rsid w:val="005B57A9"/>
    <w:pPr>
      <w:shd w:val="clear" w:color="auto" w:fill="FFFFFF"/>
      <w:spacing w:before="300" w:after="240" w:line="278" w:lineRule="exact"/>
      <w:jc w:val="center"/>
    </w:pPr>
    <w:rPr>
      <w:rFonts w:ascii="Arial" w:eastAsia="Arial" w:hAnsi="Arial" w:cs="Arial"/>
      <w:b/>
      <w:bCs/>
      <w:color w:val="auto"/>
      <w:sz w:val="22"/>
      <w:szCs w:val="22"/>
      <w:lang w:val="en-US" w:eastAsia="en-US"/>
    </w:rPr>
  </w:style>
  <w:style w:type="paragraph" w:customStyle="1" w:styleId="20">
    <w:name w:val="Основной текст (2)"/>
    <w:basedOn w:val="a"/>
    <w:link w:val="2"/>
    <w:rsid w:val="005B57A9"/>
    <w:pPr>
      <w:shd w:val="clear" w:color="auto" w:fill="FFFFFF"/>
      <w:spacing w:before="240" w:after="300" w:line="0" w:lineRule="atLeast"/>
      <w:jc w:val="center"/>
    </w:pPr>
    <w:rPr>
      <w:rFonts w:ascii="Arial" w:eastAsia="Arial" w:hAnsi="Arial" w:cs="Arial"/>
      <w:color w:val="auto"/>
      <w:sz w:val="22"/>
      <w:szCs w:val="22"/>
      <w:lang w:val="en-US" w:eastAsia="en-US"/>
    </w:rPr>
  </w:style>
  <w:style w:type="paragraph" w:customStyle="1" w:styleId="10">
    <w:name w:val="Заголовок №1"/>
    <w:basedOn w:val="a"/>
    <w:link w:val="1"/>
    <w:rsid w:val="005B57A9"/>
    <w:pPr>
      <w:shd w:val="clear" w:color="auto" w:fill="FFFFFF"/>
      <w:spacing w:before="1140" w:line="432" w:lineRule="exact"/>
      <w:ind w:hanging="1160"/>
      <w:outlineLvl w:val="0"/>
    </w:pPr>
    <w:rPr>
      <w:rFonts w:ascii="Times New Roman" w:eastAsia="Times New Roman" w:hAnsi="Times New Roman" w:cs="Times New Roman"/>
      <w:b/>
      <w:bCs/>
      <w:color w:val="auto"/>
      <w:sz w:val="30"/>
      <w:szCs w:val="30"/>
      <w:lang w:val="en-US" w:eastAsia="en-US"/>
    </w:rPr>
  </w:style>
  <w:style w:type="paragraph" w:styleId="a3">
    <w:name w:val="List Paragraph"/>
    <w:basedOn w:val="a"/>
    <w:uiPriority w:val="34"/>
    <w:qFormat/>
    <w:rsid w:val="005B57A9"/>
    <w:pPr>
      <w:widowControl/>
      <w:ind w:left="720"/>
      <w:contextualSpacing/>
    </w:pPr>
    <w:rPr>
      <w:rFonts w:ascii="Times New Roman" w:eastAsia="Times New Roman" w:hAnsi="Times New Roman" w:cs="Times New Roman"/>
      <w:color w:val="auto"/>
    </w:rPr>
  </w:style>
  <w:style w:type="paragraph" w:styleId="a4">
    <w:name w:val="header"/>
    <w:basedOn w:val="a"/>
    <w:link w:val="a5"/>
    <w:uiPriority w:val="99"/>
    <w:unhideWhenUsed/>
    <w:rsid w:val="005B57A9"/>
    <w:pPr>
      <w:tabs>
        <w:tab w:val="center" w:pos="4677"/>
        <w:tab w:val="right" w:pos="9355"/>
      </w:tabs>
    </w:pPr>
  </w:style>
  <w:style w:type="character" w:customStyle="1" w:styleId="a5">
    <w:name w:val="Верхний колонтитул Знак"/>
    <w:basedOn w:val="a0"/>
    <w:link w:val="a4"/>
    <w:uiPriority w:val="99"/>
    <w:rsid w:val="005B57A9"/>
    <w:rPr>
      <w:rFonts w:ascii="Arial Unicode MS" w:eastAsia="Arial Unicode MS" w:hAnsi="Arial Unicode MS" w:cs="Arial Unicode MS"/>
      <w:color w:val="000000"/>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B57A9"/>
    <w:pPr>
      <w:widowControl w:val="0"/>
      <w:spacing w:after="0" w:line="240" w:lineRule="auto"/>
    </w:pPr>
    <w:rPr>
      <w:rFonts w:ascii="Arial Unicode MS" w:eastAsia="Arial Unicode MS" w:hAnsi="Arial Unicode MS" w:cs="Arial Unicode MS"/>
      <w:color w:val="000000"/>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link w:val="40"/>
    <w:rsid w:val="005B57A9"/>
    <w:rPr>
      <w:rFonts w:ascii="Arial" w:eastAsia="Arial" w:hAnsi="Arial" w:cs="Arial"/>
      <w:b/>
      <w:bCs/>
      <w:shd w:val="clear" w:color="auto" w:fill="FFFFFF"/>
    </w:rPr>
  </w:style>
  <w:style w:type="character" w:customStyle="1" w:styleId="2">
    <w:name w:val="Основной текст (2)_"/>
    <w:link w:val="20"/>
    <w:rsid w:val="005B57A9"/>
    <w:rPr>
      <w:rFonts w:ascii="Arial" w:eastAsia="Arial" w:hAnsi="Arial" w:cs="Arial"/>
      <w:shd w:val="clear" w:color="auto" w:fill="FFFFFF"/>
    </w:rPr>
  </w:style>
  <w:style w:type="character" w:customStyle="1" w:styleId="21">
    <w:name w:val="Основной текст (2) + Полужирный"/>
    <w:rsid w:val="005B57A9"/>
    <w:rPr>
      <w:rFonts w:ascii="Arial" w:eastAsia="Arial" w:hAnsi="Arial" w:cs="Arial"/>
      <w:b/>
      <w:bCs/>
      <w:i w:val="0"/>
      <w:iCs w:val="0"/>
      <w:smallCaps w:val="0"/>
      <w:strike w:val="0"/>
      <w:color w:val="000000"/>
      <w:spacing w:val="0"/>
      <w:w w:val="100"/>
      <w:position w:val="0"/>
      <w:sz w:val="24"/>
      <w:szCs w:val="24"/>
      <w:u w:val="none"/>
    </w:rPr>
  </w:style>
  <w:style w:type="character" w:customStyle="1" w:styleId="1">
    <w:name w:val="Заголовок №1_"/>
    <w:link w:val="10"/>
    <w:rsid w:val="005B57A9"/>
    <w:rPr>
      <w:rFonts w:ascii="Times New Roman" w:eastAsia="Times New Roman" w:hAnsi="Times New Roman" w:cs="Times New Roman"/>
      <w:b/>
      <w:bCs/>
      <w:sz w:val="30"/>
      <w:szCs w:val="30"/>
      <w:shd w:val="clear" w:color="auto" w:fill="FFFFFF"/>
    </w:rPr>
  </w:style>
  <w:style w:type="paragraph" w:customStyle="1" w:styleId="40">
    <w:name w:val="Основной текст (4)"/>
    <w:basedOn w:val="a"/>
    <w:link w:val="4"/>
    <w:rsid w:val="005B57A9"/>
    <w:pPr>
      <w:shd w:val="clear" w:color="auto" w:fill="FFFFFF"/>
      <w:spacing w:before="300" w:after="240" w:line="278" w:lineRule="exact"/>
      <w:jc w:val="center"/>
    </w:pPr>
    <w:rPr>
      <w:rFonts w:ascii="Arial" w:eastAsia="Arial" w:hAnsi="Arial" w:cs="Arial"/>
      <w:b/>
      <w:bCs/>
      <w:color w:val="auto"/>
      <w:sz w:val="22"/>
      <w:szCs w:val="22"/>
      <w:lang w:val="en-US" w:eastAsia="en-US"/>
    </w:rPr>
  </w:style>
  <w:style w:type="paragraph" w:customStyle="1" w:styleId="20">
    <w:name w:val="Основной текст (2)"/>
    <w:basedOn w:val="a"/>
    <w:link w:val="2"/>
    <w:rsid w:val="005B57A9"/>
    <w:pPr>
      <w:shd w:val="clear" w:color="auto" w:fill="FFFFFF"/>
      <w:spacing w:before="240" w:after="300" w:line="0" w:lineRule="atLeast"/>
      <w:jc w:val="center"/>
    </w:pPr>
    <w:rPr>
      <w:rFonts w:ascii="Arial" w:eastAsia="Arial" w:hAnsi="Arial" w:cs="Arial"/>
      <w:color w:val="auto"/>
      <w:sz w:val="22"/>
      <w:szCs w:val="22"/>
      <w:lang w:val="en-US" w:eastAsia="en-US"/>
    </w:rPr>
  </w:style>
  <w:style w:type="paragraph" w:customStyle="1" w:styleId="10">
    <w:name w:val="Заголовок №1"/>
    <w:basedOn w:val="a"/>
    <w:link w:val="1"/>
    <w:rsid w:val="005B57A9"/>
    <w:pPr>
      <w:shd w:val="clear" w:color="auto" w:fill="FFFFFF"/>
      <w:spacing w:before="1140" w:line="432" w:lineRule="exact"/>
      <w:ind w:hanging="1160"/>
      <w:outlineLvl w:val="0"/>
    </w:pPr>
    <w:rPr>
      <w:rFonts w:ascii="Times New Roman" w:eastAsia="Times New Roman" w:hAnsi="Times New Roman" w:cs="Times New Roman"/>
      <w:b/>
      <w:bCs/>
      <w:color w:val="auto"/>
      <w:sz w:val="30"/>
      <w:szCs w:val="30"/>
      <w:lang w:val="en-US" w:eastAsia="en-US"/>
    </w:rPr>
  </w:style>
  <w:style w:type="paragraph" w:styleId="a3">
    <w:name w:val="List Paragraph"/>
    <w:basedOn w:val="a"/>
    <w:uiPriority w:val="34"/>
    <w:qFormat/>
    <w:rsid w:val="005B57A9"/>
    <w:pPr>
      <w:widowControl/>
      <w:ind w:left="720"/>
      <w:contextualSpacing/>
    </w:pPr>
    <w:rPr>
      <w:rFonts w:ascii="Times New Roman" w:eastAsia="Times New Roman" w:hAnsi="Times New Roman" w:cs="Times New Roman"/>
      <w:color w:val="auto"/>
    </w:rPr>
  </w:style>
  <w:style w:type="paragraph" w:styleId="a4">
    <w:name w:val="header"/>
    <w:basedOn w:val="a"/>
    <w:link w:val="a5"/>
    <w:uiPriority w:val="99"/>
    <w:unhideWhenUsed/>
    <w:rsid w:val="005B57A9"/>
    <w:pPr>
      <w:tabs>
        <w:tab w:val="center" w:pos="4677"/>
        <w:tab w:val="right" w:pos="9355"/>
      </w:tabs>
    </w:pPr>
  </w:style>
  <w:style w:type="character" w:customStyle="1" w:styleId="a5">
    <w:name w:val="Верхний колонтитул Знак"/>
    <w:basedOn w:val="a0"/>
    <w:link w:val="a4"/>
    <w:uiPriority w:val="99"/>
    <w:rsid w:val="005B57A9"/>
    <w:rPr>
      <w:rFonts w:ascii="Arial Unicode MS" w:eastAsia="Arial Unicode MS" w:hAnsi="Arial Unicode MS" w:cs="Arial Unicode MS"/>
      <w:color w:val="00000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2397</Characters>
  <Application>Microsoft Office Word</Application>
  <DocSecurity>0</DocSecurity>
  <Lines>19</Lines>
  <Paragraphs>5</Paragraphs>
  <ScaleCrop>false</ScaleCrop>
  <Company/>
  <LinksUpToDate>false</LinksUpToDate>
  <CharactersWithSpaces>2812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2019-01-29T13:17:00Z</dcterms:created>
  <dcterms:modified xsi:type="dcterms:W3CDTF">2019-01-29T13:17:00Z</dcterms:modified>
</cp:coreProperties>
</file>