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92" w:rsidRDefault="00857792" w:rsidP="00857792">
      <w:pPr>
        <w:pStyle w:val="a3"/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before="0" w:beforeAutospacing="0" w:after="0" w:afterAutospacing="0"/>
        <w:ind w:right="48"/>
        <w:jc w:val="center"/>
        <w:rPr>
          <w:b/>
          <w:bCs/>
          <w:sz w:val="32"/>
          <w:szCs w:val="32"/>
          <w:lang w:val="az-Latn-AZ"/>
        </w:rPr>
      </w:pPr>
    </w:p>
    <w:p w:rsidR="00857792" w:rsidRDefault="00857792" w:rsidP="00857792">
      <w:pPr>
        <w:pStyle w:val="a3"/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before="0" w:beforeAutospacing="0" w:after="0" w:afterAutospacing="0"/>
        <w:ind w:right="48"/>
        <w:jc w:val="center"/>
        <w:rPr>
          <w:b/>
          <w:bCs/>
          <w:sz w:val="32"/>
          <w:szCs w:val="32"/>
          <w:lang w:val="az-Latn-AZ"/>
        </w:rPr>
      </w:pPr>
    </w:p>
    <w:p w:rsidR="00857792" w:rsidRDefault="00857792" w:rsidP="00857792">
      <w:pPr>
        <w:pStyle w:val="a3"/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before="0" w:beforeAutospacing="0" w:after="0" w:afterAutospacing="0"/>
        <w:ind w:right="48"/>
        <w:jc w:val="center"/>
        <w:rPr>
          <w:b/>
          <w:bCs/>
          <w:sz w:val="32"/>
          <w:szCs w:val="32"/>
          <w:lang w:val="az-Latn-AZ"/>
        </w:rPr>
      </w:pPr>
    </w:p>
    <w:p w:rsidR="00857792" w:rsidRDefault="00857792" w:rsidP="00857792">
      <w:pPr>
        <w:pStyle w:val="a3"/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before="0" w:beforeAutospacing="0" w:after="0" w:afterAutospacing="0"/>
        <w:ind w:right="48"/>
        <w:jc w:val="center"/>
        <w:rPr>
          <w:b/>
          <w:bCs/>
          <w:sz w:val="32"/>
          <w:szCs w:val="32"/>
          <w:lang w:val="az-Latn-AZ"/>
        </w:rPr>
      </w:pPr>
    </w:p>
    <w:p w:rsidR="00857792" w:rsidRDefault="00857792" w:rsidP="00857792">
      <w:pPr>
        <w:pStyle w:val="a3"/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before="0" w:beforeAutospacing="0" w:after="0" w:afterAutospacing="0"/>
        <w:ind w:right="48"/>
        <w:jc w:val="center"/>
        <w:rPr>
          <w:b/>
          <w:bCs/>
          <w:sz w:val="32"/>
          <w:szCs w:val="32"/>
          <w:lang w:val="az-Latn-AZ"/>
        </w:rPr>
      </w:pPr>
    </w:p>
    <w:p w:rsidR="00857792" w:rsidRPr="00A126D0" w:rsidRDefault="00857792" w:rsidP="00857792">
      <w:pPr>
        <w:pStyle w:val="a3"/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before="0" w:beforeAutospacing="0" w:after="0" w:afterAutospacing="0"/>
        <w:ind w:right="48"/>
        <w:jc w:val="center"/>
        <w:rPr>
          <w:b/>
          <w:bCs/>
          <w:sz w:val="32"/>
          <w:szCs w:val="32"/>
          <w:lang w:val="az-Latn-AZ"/>
        </w:rPr>
      </w:pPr>
      <w:r w:rsidRPr="00A126D0">
        <w:rPr>
          <w:b/>
          <w:bCs/>
          <w:sz w:val="32"/>
          <w:szCs w:val="32"/>
          <w:lang w:val="az-Latn-AZ"/>
        </w:rPr>
        <w:t>“Dövlət borcu haqqında” Azərbaycan Respublikasının Qanununda</w:t>
      </w:r>
    </w:p>
    <w:p w:rsidR="00857792" w:rsidRPr="00A126D0" w:rsidRDefault="00857792" w:rsidP="00857792">
      <w:pPr>
        <w:pStyle w:val="a3"/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before="0" w:beforeAutospacing="0" w:after="0" w:afterAutospacing="0"/>
        <w:ind w:right="48"/>
        <w:jc w:val="center"/>
        <w:rPr>
          <w:b/>
          <w:bCs/>
          <w:sz w:val="32"/>
          <w:szCs w:val="32"/>
          <w:lang w:val="az-Latn-AZ"/>
        </w:rPr>
      </w:pPr>
      <w:r w:rsidRPr="00A126D0">
        <w:rPr>
          <w:b/>
          <w:bCs/>
          <w:sz w:val="32"/>
          <w:szCs w:val="32"/>
          <w:lang w:val="az-Latn-AZ"/>
        </w:rPr>
        <w:t>dəyişiklik edilməsi barədə</w:t>
      </w:r>
    </w:p>
    <w:p w:rsidR="00857792" w:rsidRDefault="00857792" w:rsidP="00857792">
      <w:pPr>
        <w:rPr>
          <w:b/>
          <w:lang w:val="az-Latn-AZ"/>
        </w:rPr>
      </w:pPr>
    </w:p>
    <w:p w:rsidR="00857792" w:rsidRPr="000D04A6" w:rsidRDefault="00857792" w:rsidP="00857792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0D04A6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857792" w:rsidRPr="008959E5" w:rsidRDefault="00857792" w:rsidP="00857792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57792" w:rsidRDefault="00857792" w:rsidP="00857792">
      <w:pPr>
        <w:tabs>
          <w:tab w:val="left" w:pos="1418"/>
          <w:tab w:val="left" w:pos="2552"/>
          <w:tab w:val="left" w:pos="2977"/>
          <w:tab w:val="left" w:pos="3119"/>
          <w:tab w:val="left" w:pos="3969"/>
          <w:tab w:val="left" w:pos="4253"/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A126D0">
        <w:rPr>
          <w:rFonts w:ascii="Times New Roman" w:hAnsi="Times New Roman"/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“Kredit büroları haqqında” Azərbaycan Respublikasının Qanununda dəyişikliklər edilməsi barədə” Azərbaycan Respublikasının 2018-ci il 3 aprel tarixli 1051-VQD nömrəli Qanununun tətbiqi ilə əlaqədar </w:t>
      </w:r>
      <w:r w:rsidRPr="00A126D0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  <w:r w:rsidRPr="00A126D0"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</w:p>
    <w:p w:rsidR="00857792" w:rsidRPr="00A126D0" w:rsidRDefault="00857792" w:rsidP="00857792">
      <w:pPr>
        <w:tabs>
          <w:tab w:val="left" w:pos="1418"/>
          <w:tab w:val="left" w:pos="2552"/>
          <w:tab w:val="left" w:pos="2977"/>
          <w:tab w:val="left" w:pos="3119"/>
          <w:tab w:val="left" w:pos="3969"/>
          <w:tab w:val="left" w:pos="4253"/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az-Latn-AZ"/>
        </w:rPr>
      </w:pPr>
    </w:p>
    <w:p w:rsidR="00857792" w:rsidRDefault="00857792" w:rsidP="00857792">
      <w:pPr>
        <w:tabs>
          <w:tab w:val="left" w:pos="1418"/>
          <w:tab w:val="left" w:pos="2552"/>
          <w:tab w:val="left" w:pos="2977"/>
          <w:tab w:val="left" w:pos="3119"/>
          <w:tab w:val="left" w:pos="3969"/>
          <w:tab w:val="left" w:pos="4253"/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126D0">
        <w:rPr>
          <w:rFonts w:ascii="Times New Roman" w:hAnsi="Times New Roman"/>
          <w:bCs/>
          <w:sz w:val="28"/>
          <w:szCs w:val="28"/>
          <w:lang w:val="az-Latn-AZ"/>
        </w:rPr>
        <w:t xml:space="preserve">“Dövlət borcu haqqında” Azərbaycan Respublikası Qanununun </w:t>
      </w:r>
      <w:r w:rsidRPr="00A126D0">
        <w:rPr>
          <w:rFonts w:ascii="Times New Roman" w:hAnsi="Times New Roman"/>
          <w:sz w:val="28"/>
          <w:szCs w:val="28"/>
          <w:lang w:val="az-Latn-AZ"/>
        </w:rPr>
        <w:t>(Azərbaycan Respublikasının Qanunvericilik Toplusu, 2007, № 8, maddə 748, № 11, maddə 1093; 2010, № 4, maddə 276; 2016, № 11, maddə 1772; 2017, № 5, maddə 704, № 12</w:t>
      </w:r>
      <w:r>
        <w:rPr>
          <w:rFonts w:ascii="Times New Roman" w:hAnsi="Times New Roman"/>
          <w:sz w:val="28"/>
          <w:szCs w:val="28"/>
          <w:lang w:val="az-Latn-AZ"/>
        </w:rPr>
        <w:t>,       I kitab</w:t>
      </w:r>
      <w:r w:rsidRPr="00A126D0">
        <w:rPr>
          <w:rFonts w:ascii="Times New Roman" w:hAnsi="Times New Roman"/>
          <w:sz w:val="28"/>
          <w:szCs w:val="28"/>
          <w:lang w:val="az-Latn-AZ"/>
        </w:rPr>
        <w:t>, maddə 2252) 11.1.7-ci maddəsi aşağıdakı redaksiyada verilsin:</w:t>
      </w:r>
    </w:p>
    <w:p w:rsidR="00857792" w:rsidRPr="00A126D0" w:rsidRDefault="00857792" w:rsidP="00857792">
      <w:pPr>
        <w:tabs>
          <w:tab w:val="left" w:pos="1418"/>
          <w:tab w:val="left" w:pos="2552"/>
          <w:tab w:val="left" w:pos="2977"/>
          <w:tab w:val="left" w:pos="3119"/>
          <w:tab w:val="left" w:pos="3969"/>
          <w:tab w:val="left" w:pos="4253"/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57792" w:rsidRPr="00A126D0" w:rsidRDefault="00857792" w:rsidP="00857792">
      <w:pPr>
        <w:tabs>
          <w:tab w:val="left" w:pos="1418"/>
          <w:tab w:val="left" w:pos="2552"/>
          <w:tab w:val="left" w:pos="2977"/>
          <w:tab w:val="left" w:pos="3119"/>
          <w:tab w:val="left" w:pos="3969"/>
          <w:tab w:val="left" w:pos="4253"/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126D0">
        <w:rPr>
          <w:rFonts w:ascii="Times New Roman" w:hAnsi="Times New Roman"/>
          <w:sz w:val="28"/>
          <w:szCs w:val="28"/>
          <w:lang w:val="az-Latn-AZ"/>
        </w:rPr>
        <w:t>“11.1.7. kredit bürosundan əsas borcalana aid kredit hesabatı, həmçinin əsas borcalanın kredit hesabatında əksini tapmayan digər borcları haqqında məlumat;”.</w:t>
      </w:r>
    </w:p>
    <w:p w:rsidR="00857792" w:rsidRPr="00A126D0" w:rsidRDefault="00857792" w:rsidP="00857792">
      <w:pPr>
        <w:tabs>
          <w:tab w:val="left" w:pos="1418"/>
          <w:tab w:val="left" w:pos="2552"/>
          <w:tab w:val="left" w:pos="2977"/>
          <w:tab w:val="left" w:pos="3119"/>
          <w:tab w:val="left" w:pos="3969"/>
          <w:tab w:val="left" w:pos="4253"/>
          <w:tab w:val="left" w:pos="4678"/>
        </w:tabs>
        <w:spacing w:before="100" w:beforeAutospacing="1" w:after="100" w:afterAutospacing="1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57792" w:rsidRPr="00A126D0" w:rsidRDefault="00857792" w:rsidP="00857792">
      <w:pPr>
        <w:tabs>
          <w:tab w:val="left" w:pos="1418"/>
          <w:tab w:val="left" w:pos="2552"/>
          <w:tab w:val="left" w:pos="2977"/>
          <w:tab w:val="left" w:pos="3119"/>
          <w:tab w:val="left" w:pos="3969"/>
          <w:tab w:val="left" w:pos="4253"/>
          <w:tab w:val="left" w:pos="4678"/>
        </w:tabs>
        <w:spacing w:before="100" w:beforeAutospacing="1" w:after="100" w:afterAutospacing="1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57792" w:rsidRPr="00A126D0" w:rsidRDefault="00857792" w:rsidP="00857792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A126D0"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A126D0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A126D0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857792" w:rsidRPr="00A126D0" w:rsidRDefault="00857792" w:rsidP="00857792">
      <w:pPr>
        <w:spacing w:after="0" w:line="240" w:lineRule="auto"/>
        <w:ind w:left="3969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A126D0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A126D0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857792" w:rsidRPr="00A126D0" w:rsidRDefault="00857792" w:rsidP="00857792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57792" w:rsidRPr="00A126D0" w:rsidRDefault="00857792" w:rsidP="00857792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57792" w:rsidRPr="00A126D0" w:rsidRDefault="00857792" w:rsidP="00857792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 w:rsidRPr="00A126D0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 xml:space="preserve">ri, 7 dekabr </w:t>
      </w:r>
      <w:r w:rsidRPr="00A126D0">
        <w:rPr>
          <w:rFonts w:ascii="Times New Roman" w:hAnsi="Times New Roman"/>
          <w:sz w:val="28"/>
          <w:szCs w:val="28"/>
          <w:lang w:val="az-Latn-AZ"/>
        </w:rPr>
        <w:t>2018-ci il</w:t>
      </w:r>
      <w:r w:rsidRPr="00A126D0">
        <w:rPr>
          <w:rFonts w:ascii="Times New Roman" w:hAnsi="Times New Roman"/>
          <w:sz w:val="28"/>
          <w:szCs w:val="28"/>
          <w:lang w:val="az-Latn-AZ"/>
        </w:rPr>
        <w:tab/>
      </w:r>
    </w:p>
    <w:p w:rsidR="00857792" w:rsidRPr="00A126D0" w:rsidRDefault="00857792" w:rsidP="00857792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1380</w:t>
      </w:r>
      <w:r w:rsidRPr="00A126D0">
        <w:rPr>
          <w:rFonts w:ascii="Times New Roman" w:hAnsi="Times New Roman"/>
          <w:sz w:val="28"/>
          <w:szCs w:val="28"/>
          <w:lang w:val="az-Latn-AZ"/>
        </w:rPr>
        <w:t>-VQD</w:t>
      </w:r>
    </w:p>
    <w:p w:rsidR="00857792" w:rsidRPr="00A126D0" w:rsidRDefault="00857792" w:rsidP="00857792">
      <w:pPr>
        <w:pStyle w:val="a6"/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  <w:r w:rsidRPr="00A126D0">
        <w:rPr>
          <w:sz w:val="28"/>
          <w:szCs w:val="28"/>
          <w:lang w:val="az-Latn-AZ"/>
        </w:rPr>
        <w:t xml:space="preserve">  </w:t>
      </w:r>
    </w:p>
    <w:p w:rsidR="00857792" w:rsidRDefault="00857792" w:rsidP="00857792">
      <w:pPr>
        <w:tabs>
          <w:tab w:val="left" w:pos="1418"/>
          <w:tab w:val="left" w:pos="2552"/>
          <w:tab w:val="left" w:pos="2977"/>
          <w:tab w:val="left" w:pos="3119"/>
          <w:tab w:val="left" w:pos="3969"/>
          <w:tab w:val="left" w:pos="4253"/>
          <w:tab w:val="left" w:pos="4678"/>
        </w:tabs>
        <w:spacing w:before="100" w:beforeAutospacing="1" w:after="100" w:afterAutospacing="1" w:line="240" w:lineRule="auto"/>
        <w:ind w:right="-284" w:firstLine="720"/>
        <w:jc w:val="both"/>
        <w:rPr>
          <w:lang w:val="az-Latn-AZ"/>
        </w:rPr>
      </w:pPr>
    </w:p>
    <w:p w:rsidR="00857792" w:rsidRDefault="00857792" w:rsidP="00857792">
      <w:pPr>
        <w:tabs>
          <w:tab w:val="left" w:pos="1418"/>
          <w:tab w:val="left" w:pos="2552"/>
          <w:tab w:val="left" w:pos="2977"/>
          <w:tab w:val="left" w:pos="3119"/>
          <w:tab w:val="left" w:pos="3969"/>
          <w:tab w:val="left" w:pos="4253"/>
          <w:tab w:val="left" w:pos="4678"/>
        </w:tabs>
        <w:spacing w:before="100" w:beforeAutospacing="1" w:after="100" w:afterAutospacing="1" w:line="240" w:lineRule="auto"/>
        <w:ind w:right="-284" w:firstLine="720"/>
        <w:jc w:val="both"/>
        <w:rPr>
          <w:lang w:val="az-Latn-AZ"/>
        </w:rPr>
      </w:pPr>
    </w:p>
    <w:p w:rsidR="00857792" w:rsidRDefault="00857792" w:rsidP="00857792">
      <w:pPr>
        <w:tabs>
          <w:tab w:val="left" w:pos="1418"/>
          <w:tab w:val="left" w:pos="2552"/>
          <w:tab w:val="left" w:pos="2977"/>
          <w:tab w:val="left" w:pos="3119"/>
          <w:tab w:val="left" w:pos="3969"/>
          <w:tab w:val="left" w:pos="4253"/>
          <w:tab w:val="left" w:pos="4678"/>
        </w:tabs>
        <w:spacing w:before="100" w:beforeAutospacing="1" w:after="100" w:afterAutospacing="1" w:line="240" w:lineRule="auto"/>
        <w:ind w:right="-284" w:firstLine="720"/>
        <w:jc w:val="both"/>
        <w:rPr>
          <w:lang w:val="az-Latn-AZ"/>
        </w:rPr>
      </w:pPr>
    </w:p>
    <w:p w:rsidR="00857792" w:rsidRDefault="00857792" w:rsidP="00857792">
      <w:pPr>
        <w:tabs>
          <w:tab w:val="left" w:pos="1418"/>
          <w:tab w:val="left" w:pos="2552"/>
          <w:tab w:val="left" w:pos="2977"/>
          <w:tab w:val="left" w:pos="3119"/>
          <w:tab w:val="left" w:pos="3969"/>
          <w:tab w:val="left" w:pos="4253"/>
          <w:tab w:val="left" w:pos="4678"/>
        </w:tabs>
        <w:spacing w:before="100" w:beforeAutospacing="1" w:after="100" w:afterAutospacing="1" w:line="240" w:lineRule="auto"/>
        <w:ind w:right="-284"/>
        <w:jc w:val="both"/>
        <w:rPr>
          <w:lang w:val="az-Latn-AZ"/>
        </w:rPr>
      </w:pPr>
      <w:bookmarkStart w:id="0" w:name="_GoBack"/>
      <w:bookmarkEnd w:id="0"/>
    </w:p>
    <w:sectPr w:rsidR="00857792" w:rsidSect="00A126D0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92"/>
    <w:rsid w:val="000906B7"/>
    <w:rsid w:val="008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9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79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  <w:style w:type="paragraph" w:styleId="a4">
    <w:name w:val="No Spacing"/>
    <w:link w:val="a5"/>
    <w:qFormat/>
    <w:rsid w:val="008577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az-Latn-AZ" w:eastAsia="ru-RU"/>
    </w:rPr>
  </w:style>
  <w:style w:type="character" w:customStyle="1" w:styleId="a5">
    <w:name w:val="Без интервала Знак"/>
    <w:link w:val="a4"/>
    <w:locked/>
    <w:rsid w:val="00857792"/>
    <w:rPr>
      <w:rFonts w:ascii="Times New Roman" w:eastAsia="MS Mincho" w:hAnsi="Times New Roman" w:cs="Times New Roman"/>
      <w:sz w:val="24"/>
      <w:szCs w:val="24"/>
      <w:lang w:val="az-Latn-AZ" w:eastAsia="ru-RU"/>
    </w:rPr>
  </w:style>
  <w:style w:type="paragraph" w:styleId="a6">
    <w:name w:val="List Paragraph"/>
    <w:basedOn w:val="a"/>
    <w:uiPriority w:val="34"/>
    <w:qFormat/>
    <w:rsid w:val="0085779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9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79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  <w:style w:type="paragraph" w:styleId="a4">
    <w:name w:val="No Spacing"/>
    <w:link w:val="a5"/>
    <w:qFormat/>
    <w:rsid w:val="008577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az-Latn-AZ" w:eastAsia="ru-RU"/>
    </w:rPr>
  </w:style>
  <w:style w:type="character" w:customStyle="1" w:styleId="a5">
    <w:name w:val="Без интервала Знак"/>
    <w:link w:val="a4"/>
    <w:locked/>
    <w:rsid w:val="00857792"/>
    <w:rPr>
      <w:rFonts w:ascii="Times New Roman" w:eastAsia="MS Mincho" w:hAnsi="Times New Roman" w:cs="Times New Roman"/>
      <w:sz w:val="24"/>
      <w:szCs w:val="24"/>
      <w:lang w:val="az-Latn-AZ" w:eastAsia="ru-RU"/>
    </w:rPr>
  </w:style>
  <w:style w:type="paragraph" w:styleId="a6">
    <w:name w:val="List Paragraph"/>
    <w:basedOn w:val="a"/>
    <w:uiPriority w:val="34"/>
    <w:qFormat/>
    <w:rsid w:val="0085779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2019-02-21T06:10:00Z</dcterms:created>
  <dcterms:modified xsi:type="dcterms:W3CDTF">2019-02-21T06:12:00Z</dcterms:modified>
</cp:coreProperties>
</file>