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Pr="00BA7986" w:rsidRDefault="00671CF1" w:rsidP="00671CF1">
      <w:pPr>
        <w:spacing w:after="0" w:line="240" w:lineRule="auto"/>
        <w:jc w:val="center"/>
        <w:rPr>
          <w:rFonts w:ascii="Times New Roman" w:eastAsia="Times New Roman" w:hAnsi="Times New Roman"/>
          <w:b/>
          <w:bCs/>
          <w:sz w:val="32"/>
          <w:szCs w:val="24"/>
          <w:lang w:val="az-Latn-AZ" w:eastAsia="ru-RU"/>
        </w:rPr>
      </w:pPr>
      <w:r w:rsidRPr="00BA7986">
        <w:rPr>
          <w:rFonts w:ascii="Times New Roman" w:eastAsia="Times New Roman" w:hAnsi="Times New Roman"/>
          <w:b/>
          <w:bCs/>
          <w:sz w:val="32"/>
          <w:szCs w:val="24"/>
          <w:lang w:val="az-Latn-AZ" w:eastAsia="ru-RU"/>
        </w:rPr>
        <w:t xml:space="preserve">“İnzibati icraat haqqında” Azərbaycan Respublikasının </w:t>
      </w:r>
    </w:p>
    <w:p w:rsidR="00671CF1" w:rsidRDefault="00671CF1" w:rsidP="00671CF1">
      <w:pPr>
        <w:spacing w:after="0" w:line="240" w:lineRule="auto"/>
        <w:jc w:val="center"/>
        <w:rPr>
          <w:rFonts w:ascii="Times New Roman" w:eastAsia="Times New Roman" w:hAnsi="Times New Roman"/>
          <w:b/>
          <w:bCs/>
          <w:sz w:val="32"/>
          <w:szCs w:val="24"/>
          <w:lang w:val="az-Latn-AZ" w:eastAsia="ru-RU"/>
        </w:rPr>
      </w:pPr>
      <w:r w:rsidRPr="00BA7986">
        <w:rPr>
          <w:rFonts w:ascii="Times New Roman" w:eastAsia="Times New Roman" w:hAnsi="Times New Roman"/>
          <w:b/>
          <w:bCs/>
          <w:sz w:val="32"/>
          <w:szCs w:val="24"/>
          <w:lang w:val="az-Latn-AZ" w:eastAsia="ru-RU"/>
        </w:rPr>
        <w:t>Qanununda dəyişiklik edilməsi barədə</w:t>
      </w:r>
    </w:p>
    <w:p w:rsidR="00671CF1" w:rsidRDefault="00671CF1" w:rsidP="00671CF1">
      <w:pPr>
        <w:spacing w:after="0" w:line="240" w:lineRule="auto"/>
        <w:jc w:val="center"/>
        <w:rPr>
          <w:rFonts w:ascii="Times New Roman" w:eastAsia="Times New Roman" w:hAnsi="Times New Roman"/>
          <w:b/>
          <w:bCs/>
          <w:sz w:val="32"/>
          <w:szCs w:val="24"/>
          <w:lang w:val="az-Latn-AZ" w:eastAsia="ru-RU"/>
        </w:rPr>
      </w:pPr>
    </w:p>
    <w:p w:rsidR="00671CF1" w:rsidRDefault="00671CF1" w:rsidP="00671CF1">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671CF1" w:rsidRPr="00BA7986" w:rsidRDefault="00671CF1" w:rsidP="00671CF1">
      <w:pPr>
        <w:spacing w:after="0" w:line="240" w:lineRule="auto"/>
        <w:jc w:val="center"/>
        <w:rPr>
          <w:rFonts w:ascii="Times New Roman" w:eastAsia="Times New Roman" w:hAnsi="Times New Roman"/>
          <w:sz w:val="32"/>
          <w:szCs w:val="24"/>
          <w:lang w:val="az-Latn-AZ" w:eastAsia="ru-RU"/>
        </w:rPr>
      </w:pPr>
    </w:p>
    <w:p w:rsidR="00671CF1" w:rsidRPr="00BA7986" w:rsidRDefault="00671CF1" w:rsidP="00671CF1">
      <w:pPr>
        <w:spacing w:after="0" w:line="240" w:lineRule="auto"/>
        <w:ind w:left="567" w:right="521"/>
        <w:jc w:val="center"/>
        <w:rPr>
          <w:rFonts w:ascii="Times New Roman" w:eastAsia="Times New Roman" w:hAnsi="Times New Roman"/>
          <w:b/>
          <w:bCs/>
          <w:sz w:val="28"/>
          <w:szCs w:val="24"/>
          <w:lang w:val="az-Latn-AZ" w:eastAsia="ru-RU"/>
        </w:rPr>
      </w:pPr>
    </w:p>
    <w:p w:rsidR="00671CF1" w:rsidRPr="00BA7986" w:rsidRDefault="00671CF1" w:rsidP="00671CF1">
      <w:pPr>
        <w:spacing w:after="0" w:line="240" w:lineRule="auto"/>
        <w:ind w:left="20" w:firstLine="547"/>
        <w:jc w:val="both"/>
        <w:rPr>
          <w:rFonts w:ascii="Times New Roman" w:hAnsi="Times New Roman"/>
          <w:b/>
          <w:bCs/>
          <w:sz w:val="28"/>
          <w:szCs w:val="24"/>
          <w:lang w:val="az-Latn-AZ"/>
        </w:rPr>
      </w:pPr>
      <w:r w:rsidRPr="00BA7986">
        <w:rPr>
          <w:rFonts w:ascii="Times New Roman" w:hAnsi="Times New Roman"/>
          <w:iCs/>
          <w:noProof/>
          <w:sz w:val="28"/>
          <w:szCs w:val="24"/>
          <w:lang w:val="az-Latn-AZ"/>
        </w:rPr>
        <w:t>Azərbaycan Respublikasının Milli Məclisi Azərbaycan Respublikası Konstitusiyasının 94-cü maddəsinin I hissəsinin 1-ci bəndini rəhbər tutaraq</w:t>
      </w:r>
      <w:r w:rsidRPr="00BA7986">
        <w:rPr>
          <w:rFonts w:ascii="Times New Roman" w:hAnsi="Times New Roman"/>
          <w:sz w:val="28"/>
          <w:szCs w:val="24"/>
          <w:lang w:val="az-Latn-AZ"/>
        </w:rPr>
        <w:t xml:space="preserve"> </w:t>
      </w:r>
      <w:r w:rsidRPr="00BA7986">
        <w:rPr>
          <w:rFonts w:ascii="Times New Roman" w:hAnsi="Times New Roman"/>
          <w:b/>
          <w:bCs/>
          <w:sz w:val="28"/>
          <w:szCs w:val="24"/>
          <w:lang w:val="az-Latn-AZ"/>
        </w:rPr>
        <w:t>qərara alır:</w:t>
      </w:r>
    </w:p>
    <w:p w:rsidR="00671CF1" w:rsidRPr="00BA7986" w:rsidRDefault="00671CF1" w:rsidP="00671CF1">
      <w:pPr>
        <w:spacing w:after="0" w:line="240" w:lineRule="auto"/>
        <w:ind w:left="20" w:firstLine="547"/>
        <w:jc w:val="both"/>
        <w:rPr>
          <w:rFonts w:ascii="Times New Roman" w:eastAsia="Times New Roman" w:hAnsi="Times New Roman"/>
          <w:sz w:val="28"/>
          <w:szCs w:val="24"/>
          <w:lang w:val="az-Latn-AZ" w:eastAsia="ru-RU"/>
        </w:rPr>
      </w:pPr>
      <w:r w:rsidRPr="00BA7986">
        <w:rPr>
          <w:rFonts w:ascii="Times New Roman" w:eastAsia="Times New Roman" w:hAnsi="Times New Roman"/>
          <w:bCs/>
          <w:sz w:val="28"/>
          <w:szCs w:val="24"/>
          <w:lang w:val="az-Latn-AZ" w:eastAsia="ru-RU"/>
        </w:rPr>
        <w:t xml:space="preserve">“İnzibati icraat haqqında” Azərbaycan </w:t>
      </w:r>
      <w:r w:rsidRPr="00BA7986">
        <w:rPr>
          <w:rFonts w:ascii="Times New Roman" w:eastAsia="Times New Roman" w:hAnsi="Times New Roman"/>
          <w:sz w:val="28"/>
          <w:szCs w:val="24"/>
          <w:lang w:val="az-Latn-AZ" w:eastAsia="ru-RU"/>
        </w:rPr>
        <w:t>Respublikasının Qanununa (Azərbaycan Respublikasının Qanunvericilik Toplusu, 2005, № 12, maddə 1084; 2006, № 12, maddə 1031; 2008, № 6, maddə 462; 2011, № 7, maddə 592; 2014, № 12, maddə 1516; 2016, № 4, maddə 643) aşağıdakı dəyişikliklər edilsin:</w:t>
      </w:r>
    </w:p>
    <w:p w:rsidR="00671CF1" w:rsidRPr="00BA7986" w:rsidRDefault="00671CF1" w:rsidP="00671CF1">
      <w:pPr>
        <w:spacing w:after="0" w:line="240" w:lineRule="auto"/>
        <w:ind w:left="20" w:firstLine="547"/>
        <w:jc w:val="both"/>
        <w:rPr>
          <w:rFonts w:ascii="Times New Roman" w:hAnsi="Times New Roman"/>
          <w:sz w:val="28"/>
          <w:szCs w:val="24"/>
          <w:lang w:val="az-Latn-AZ"/>
        </w:rPr>
      </w:pPr>
      <w:r w:rsidRPr="00BA7986">
        <w:rPr>
          <w:rFonts w:ascii="Times New Roman" w:eastAsia="Times New Roman" w:hAnsi="Times New Roman"/>
          <w:sz w:val="28"/>
          <w:szCs w:val="24"/>
          <w:lang w:val="az-Latn-AZ" w:eastAsia="ru-RU"/>
        </w:rPr>
        <w:t>1. 30.3-cü maddədə “</w:t>
      </w:r>
      <w:r w:rsidRPr="00BA7986">
        <w:rPr>
          <w:rFonts w:ascii="Times New Roman" w:hAnsi="Times New Roman"/>
          <w:sz w:val="28"/>
          <w:szCs w:val="24"/>
          <w:lang w:val="az-Latn-AZ"/>
        </w:rPr>
        <w:t>bütün sənədlər” sözləri “sənədlər, bu Qanunun 32.2-1-ci maddəsinin tələblərinə əməl edilməklə,” sözləri ilə əvəz edilsin.</w:t>
      </w:r>
    </w:p>
    <w:p w:rsidR="00671CF1" w:rsidRPr="00BA7986" w:rsidRDefault="00671CF1" w:rsidP="00671CF1">
      <w:pPr>
        <w:spacing w:after="0" w:line="240" w:lineRule="auto"/>
        <w:ind w:left="20" w:firstLine="547"/>
        <w:jc w:val="both"/>
        <w:rPr>
          <w:rFonts w:ascii="Times New Roman" w:hAnsi="Times New Roman"/>
          <w:sz w:val="28"/>
          <w:szCs w:val="24"/>
          <w:lang w:val="az-Latn-AZ"/>
        </w:rPr>
      </w:pPr>
      <w:r w:rsidRPr="00BA7986">
        <w:rPr>
          <w:rFonts w:ascii="Times New Roman" w:hAnsi="Times New Roman"/>
          <w:sz w:val="28"/>
          <w:szCs w:val="24"/>
          <w:lang w:val="az-Latn-AZ"/>
        </w:rPr>
        <w:t xml:space="preserve">2. 32.2-ci maddədə “inzibati orqan” </w:t>
      </w:r>
      <w:proofErr w:type="spellStart"/>
      <w:r w:rsidRPr="00BA7986">
        <w:rPr>
          <w:rFonts w:ascii="Times New Roman" w:hAnsi="Times New Roman"/>
          <w:sz w:val="28"/>
          <w:szCs w:val="24"/>
          <w:lang w:val="az-Latn-AZ"/>
        </w:rPr>
        <w:t>sözlərindən</w:t>
      </w:r>
      <w:proofErr w:type="spellEnd"/>
      <w:r w:rsidRPr="00BA7986">
        <w:rPr>
          <w:rFonts w:ascii="Times New Roman" w:hAnsi="Times New Roman"/>
          <w:sz w:val="28"/>
          <w:szCs w:val="24"/>
          <w:lang w:val="az-Latn-AZ"/>
        </w:rPr>
        <w:t xml:space="preserve"> sonra “, bu Qanunun</w:t>
      </w:r>
      <w:r>
        <w:rPr>
          <w:rFonts w:ascii="Times New Roman" w:hAnsi="Times New Roman"/>
          <w:sz w:val="28"/>
          <w:szCs w:val="24"/>
          <w:lang w:val="az-Latn-AZ"/>
        </w:rPr>
        <w:t xml:space="preserve">      </w:t>
      </w:r>
      <w:r w:rsidRPr="00BA7986">
        <w:rPr>
          <w:rFonts w:ascii="Times New Roman" w:hAnsi="Times New Roman"/>
          <w:sz w:val="28"/>
          <w:szCs w:val="24"/>
          <w:lang w:val="az-Latn-AZ"/>
        </w:rPr>
        <w:t xml:space="preserve"> 32.2-1-ci maddəsinin tələblərini nəzərə alaraq,” sözləri əlavə edilsin.</w:t>
      </w:r>
    </w:p>
    <w:p w:rsidR="00671CF1" w:rsidRPr="00BA7986" w:rsidRDefault="00671CF1" w:rsidP="00671CF1">
      <w:pPr>
        <w:spacing w:after="0" w:line="240" w:lineRule="auto"/>
        <w:ind w:left="20" w:firstLine="547"/>
        <w:jc w:val="both"/>
        <w:rPr>
          <w:rFonts w:ascii="Times New Roman" w:eastAsia="Times New Roman" w:hAnsi="Times New Roman"/>
          <w:sz w:val="28"/>
          <w:szCs w:val="24"/>
          <w:lang w:val="az-Latn-AZ" w:eastAsia="ru-RU"/>
        </w:rPr>
      </w:pPr>
      <w:r w:rsidRPr="00BA7986">
        <w:rPr>
          <w:rFonts w:ascii="Times New Roman" w:hAnsi="Times New Roman"/>
          <w:sz w:val="28"/>
          <w:szCs w:val="24"/>
          <w:lang w:val="az-Latn-AZ"/>
        </w:rPr>
        <w:t xml:space="preserve">3. Aşağıdakı </w:t>
      </w:r>
      <w:r w:rsidRPr="00BA7986">
        <w:rPr>
          <w:rFonts w:ascii="Times New Roman" w:eastAsia="Times New Roman" w:hAnsi="Times New Roman"/>
          <w:sz w:val="28"/>
          <w:szCs w:val="24"/>
          <w:lang w:val="az-Latn-AZ" w:eastAsia="ru-RU"/>
        </w:rPr>
        <w:t>məzmunda 32.2-1-ci maddə əlavə edilsin:</w:t>
      </w:r>
    </w:p>
    <w:p w:rsidR="00671CF1" w:rsidRPr="00BA7986" w:rsidRDefault="00671CF1" w:rsidP="00671CF1">
      <w:pPr>
        <w:spacing w:after="0" w:line="240" w:lineRule="auto"/>
        <w:ind w:left="20" w:firstLine="547"/>
        <w:jc w:val="both"/>
        <w:rPr>
          <w:rFonts w:ascii="Times New Roman" w:hAnsi="Times New Roman"/>
          <w:sz w:val="28"/>
          <w:szCs w:val="24"/>
          <w:lang w:val="az-Latn-AZ"/>
        </w:rPr>
      </w:pPr>
      <w:r w:rsidRPr="00BA7986">
        <w:rPr>
          <w:rFonts w:ascii="Times New Roman" w:eastAsia="Times New Roman" w:hAnsi="Times New Roman"/>
          <w:sz w:val="28"/>
          <w:szCs w:val="24"/>
          <w:lang w:val="az-Latn-AZ" w:eastAsia="ru-RU"/>
        </w:rPr>
        <w:t xml:space="preserve">“32.2-1. İnzibati orqan inzibati icraat üçün zəruri olan və digər inzibati orqanın sərəncamında olan sənədlərin və ya məlumatların ərizəçi tərəfindən əldə </w:t>
      </w:r>
      <w:proofErr w:type="spellStart"/>
      <w:r w:rsidRPr="00BA7986">
        <w:rPr>
          <w:rFonts w:ascii="Times New Roman" w:eastAsia="Times New Roman" w:hAnsi="Times New Roman"/>
          <w:sz w:val="28"/>
          <w:szCs w:val="24"/>
          <w:lang w:val="az-Latn-AZ" w:eastAsia="ru-RU"/>
        </w:rPr>
        <w:t>olunmasını</w:t>
      </w:r>
      <w:proofErr w:type="spellEnd"/>
      <w:r w:rsidRPr="00BA7986">
        <w:rPr>
          <w:rFonts w:ascii="Times New Roman" w:eastAsia="Times New Roman" w:hAnsi="Times New Roman"/>
          <w:sz w:val="28"/>
          <w:szCs w:val="24"/>
          <w:lang w:val="az-Latn-AZ" w:eastAsia="ru-RU"/>
        </w:rPr>
        <w:t xml:space="preserve"> tələb edə bilməz. İnzibati icraat üçün zəruri olan və digər inzibati orqanın sərəncamında olan sənədləri və ya məlumatları inzibati orqan özü əldə edir. İnzibati orqanın həmin sənədlərin və ya məlumatların əldə </w:t>
      </w:r>
      <w:proofErr w:type="spellStart"/>
      <w:r w:rsidRPr="00BA7986">
        <w:rPr>
          <w:rFonts w:ascii="Times New Roman" w:eastAsia="Times New Roman" w:hAnsi="Times New Roman"/>
          <w:sz w:val="28"/>
          <w:szCs w:val="24"/>
          <w:lang w:val="az-Latn-AZ" w:eastAsia="ru-RU"/>
        </w:rPr>
        <w:t>olunmasını</w:t>
      </w:r>
      <w:proofErr w:type="spellEnd"/>
      <w:r w:rsidRPr="00BA7986">
        <w:rPr>
          <w:rFonts w:ascii="Times New Roman" w:eastAsia="Times New Roman" w:hAnsi="Times New Roman"/>
          <w:sz w:val="28"/>
          <w:szCs w:val="24"/>
          <w:lang w:val="az-Latn-AZ" w:eastAsia="ru-RU"/>
        </w:rPr>
        <w:t xml:space="preserve"> ərizəçidən tələb etməsi Azərbaycan Respublikasının</w:t>
      </w:r>
      <w:r w:rsidRPr="00BA7986">
        <w:rPr>
          <w:rFonts w:ascii="Times New Roman" w:hAnsi="Times New Roman"/>
          <w:sz w:val="28"/>
          <w:szCs w:val="24"/>
          <w:lang w:val="az-Latn-AZ"/>
        </w:rPr>
        <w:t xml:space="preserve"> İnzibati Xətalar Məcəlləsinə uyğun olaraq inzibati məsuliyyətə səbəb olur.”.</w:t>
      </w:r>
    </w:p>
    <w:p w:rsidR="00671CF1" w:rsidRPr="00BA7986" w:rsidRDefault="00671CF1" w:rsidP="00671CF1">
      <w:pPr>
        <w:spacing w:after="0" w:line="240" w:lineRule="auto"/>
        <w:ind w:left="20" w:firstLine="547"/>
        <w:jc w:val="both"/>
        <w:rPr>
          <w:rFonts w:ascii="Times New Roman" w:hAnsi="Times New Roman"/>
          <w:sz w:val="28"/>
          <w:szCs w:val="24"/>
          <w:lang w:val="az-Latn-AZ"/>
        </w:rPr>
      </w:pPr>
    </w:p>
    <w:p w:rsidR="00671CF1" w:rsidRPr="00BA7986" w:rsidRDefault="00671CF1" w:rsidP="00671CF1">
      <w:pPr>
        <w:spacing w:after="0" w:line="240" w:lineRule="auto"/>
        <w:rPr>
          <w:rFonts w:ascii="Times New Roman" w:hAnsi="Times New Roman"/>
          <w:sz w:val="28"/>
          <w:szCs w:val="24"/>
          <w:lang w:val="az-Latn-AZ"/>
        </w:rPr>
      </w:pPr>
    </w:p>
    <w:p w:rsidR="00671CF1" w:rsidRPr="00BA7986" w:rsidRDefault="00671CF1" w:rsidP="00671CF1">
      <w:pPr>
        <w:spacing w:after="0" w:line="240" w:lineRule="auto"/>
        <w:rPr>
          <w:rFonts w:ascii="Times New Roman" w:hAnsi="Times New Roman"/>
          <w:sz w:val="28"/>
          <w:szCs w:val="24"/>
          <w:lang w:val="az-Latn-AZ"/>
        </w:rPr>
      </w:pPr>
    </w:p>
    <w:p w:rsidR="00671CF1" w:rsidRPr="00BA7986" w:rsidRDefault="00671CF1" w:rsidP="00671CF1">
      <w:pPr>
        <w:spacing w:after="0" w:line="240" w:lineRule="auto"/>
        <w:ind w:firstLine="567"/>
        <w:rPr>
          <w:rFonts w:ascii="Times New Roman" w:hAnsi="Times New Roman"/>
          <w:sz w:val="28"/>
          <w:szCs w:val="24"/>
          <w:lang w:val="az-Latn-AZ"/>
        </w:rPr>
      </w:pPr>
    </w:p>
    <w:p w:rsidR="00671CF1" w:rsidRPr="00BA7986" w:rsidRDefault="00671CF1" w:rsidP="00671CF1">
      <w:pPr>
        <w:spacing w:after="0" w:line="240" w:lineRule="auto"/>
        <w:ind w:firstLine="567"/>
        <w:rPr>
          <w:rFonts w:ascii="Times New Roman" w:hAnsi="Times New Roman"/>
          <w:sz w:val="28"/>
          <w:szCs w:val="24"/>
          <w:lang w:val="az-Latn-AZ"/>
        </w:rPr>
      </w:pPr>
    </w:p>
    <w:p w:rsidR="00671CF1" w:rsidRPr="00BA7986" w:rsidRDefault="00671CF1" w:rsidP="00671CF1">
      <w:pPr>
        <w:shd w:val="clear" w:color="auto" w:fill="FFFFFF"/>
        <w:spacing w:after="0" w:line="240" w:lineRule="auto"/>
        <w:ind w:left="4536"/>
        <w:jc w:val="center"/>
        <w:rPr>
          <w:rFonts w:ascii="Times New Roman" w:hAnsi="Times New Roman"/>
          <w:b/>
          <w:sz w:val="28"/>
          <w:szCs w:val="24"/>
          <w:lang w:val="az-Latn-AZ"/>
        </w:rPr>
      </w:pPr>
      <w:r>
        <w:rPr>
          <w:rFonts w:ascii="Times New Roman" w:hAnsi="Times New Roman"/>
          <w:b/>
          <w:sz w:val="28"/>
          <w:szCs w:val="24"/>
          <w:lang w:val="az-Latn-AZ"/>
        </w:rPr>
        <w:t xml:space="preserve">   </w:t>
      </w:r>
      <w:r w:rsidRPr="00BA7986">
        <w:rPr>
          <w:rFonts w:ascii="Times New Roman" w:hAnsi="Times New Roman"/>
          <w:b/>
          <w:sz w:val="28"/>
          <w:szCs w:val="24"/>
          <w:lang w:val="az-Latn-AZ"/>
        </w:rPr>
        <w:t>İlham Əliyev</w:t>
      </w:r>
    </w:p>
    <w:p w:rsidR="00671CF1" w:rsidRPr="00BA7986" w:rsidRDefault="00671CF1" w:rsidP="00671CF1">
      <w:pPr>
        <w:spacing w:after="0" w:line="240" w:lineRule="auto"/>
        <w:ind w:left="4536" w:right="-46"/>
        <w:jc w:val="center"/>
        <w:rPr>
          <w:rFonts w:ascii="Times New Roman" w:hAnsi="Times New Roman"/>
          <w:b/>
          <w:sz w:val="28"/>
          <w:szCs w:val="24"/>
          <w:lang w:val="az-Latn-AZ"/>
        </w:rPr>
      </w:pPr>
      <w:r w:rsidRPr="00BA7986">
        <w:rPr>
          <w:rFonts w:ascii="Times New Roman" w:hAnsi="Times New Roman"/>
          <w:b/>
          <w:sz w:val="28"/>
          <w:szCs w:val="24"/>
          <w:lang w:val="az-Latn-AZ"/>
        </w:rPr>
        <w:t>Azərbaycan Respublikasının Prezidenti</w:t>
      </w:r>
    </w:p>
    <w:p w:rsidR="00671CF1" w:rsidRPr="00BA7986" w:rsidRDefault="00671CF1" w:rsidP="00671CF1">
      <w:pPr>
        <w:pStyle w:val="a3"/>
        <w:ind w:right="-93"/>
        <w:jc w:val="both"/>
        <w:rPr>
          <w:bCs/>
          <w:sz w:val="28"/>
          <w:lang w:val="az-Latn-AZ"/>
        </w:rPr>
      </w:pPr>
    </w:p>
    <w:p w:rsidR="00671CF1" w:rsidRPr="00BA7986" w:rsidRDefault="00671CF1" w:rsidP="00671CF1">
      <w:pPr>
        <w:pStyle w:val="a3"/>
        <w:ind w:right="-93"/>
        <w:jc w:val="both"/>
        <w:rPr>
          <w:bCs/>
          <w:sz w:val="28"/>
          <w:lang w:val="az-Latn-AZ"/>
        </w:rPr>
      </w:pPr>
    </w:p>
    <w:p w:rsidR="00671CF1" w:rsidRPr="00BA7986" w:rsidRDefault="00671CF1" w:rsidP="00671CF1">
      <w:pPr>
        <w:pStyle w:val="a3"/>
        <w:ind w:right="-93"/>
        <w:jc w:val="both"/>
        <w:rPr>
          <w:bCs/>
          <w:sz w:val="28"/>
          <w:lang w:val="az-Latn-AZ"/>
        </w:rPr>
      </w:pPr>
      <w:r w:rsidRPr="00BA7986">
        <w:rPr>
          <w:bCs/>
          <w:sz w:val="28"/>
          <w:lang w:val="az-Latn-AZ"/>
        </w:rPr>
        <w:t xml:space="preserve">Bakı şəhəri, </w:t>
      </w:r>
      <w:r>
        <w:rPr>
          <w:bCs/>
          <w:sz w:val="28"/>
          <w:lang w:val="az-Latn-AZ"/>
        </w:rPr>
        <w:t xml:space="preserve">7 dekabr </w:t>
      </w:r>
      <w:r w:rsidRPr="00BA7986">
        <w:rPr>
          <w:bCs/>
          <w:sz w:val="28"/>
          <w:lang w:val="az-Latn-AZ"/>
        </w:rPr>
        <w:t>2018-ci il</w:t>
      </w:r>
    </w:p>
    <w:p w:rsidR="000906B7" w:rsidRPr="00671CF1" w:rsidRDefault="00671CF1" w:rsidP="00671CF1">
      <w:pPr>
        <w:pStyle w:val="a3"/>
        <w:ind w:right="-93"/>
        <w:jc w:val="both"/>
        <w:rPr>
          <w:sz w:val="28"/>
          <w:lang w:val="az-Latn-AZ"/>
        </w:rPr>
      </w:pPr>
      <w:r>
        <w:rPr>
          <w:bCs/>
          <w:sz w:val="28"/>
          <w:lang w:val="az-Latn-AZ"/>
        </w:rPr>
        <w:t>№ 1383-VQD</w:t>
      </w:r>
      <w:bookmarkStart w:id="0" w:name="_GoBack"/>
      <w:bookmarkEnd w:id="0"/>
    </w:p>
    <w:sectPr w:rsidR="000906B7" w:rsidRPr="00671CF1" w:rsidSect="00104AA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F1"/>
    <w:rsid w:val="000906B7"/>
    <w:rsid w:val="0067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F1"/>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iPriority w:val="99"/>
    <w:unhideWhenUsed/>
    <w:qFormat/>
    <w:rsid w:val="00671CF1"/>
    <w:pPr>
      <w:tabs>
        <w:tab w:val="clear" w:pos="720"/>
        <w:tab w:val="center" w:pos="4677"/>
        <w:tab w:val="right" w:pos="9355"/>
      </w:tabs>
      <w:spacing w:after="0" w:line="240" w:lineRule="auto"/>
    </w:pPr>
    <w:rPr>
      <w:rFonts w:ascii="Times New Roman" w:eastAsia="Times New Roman" w:hAnsi="Times New Roman"/>
      <w:sz w:val="24"/>
      <w:szCs w:val="24"/>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671C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F1"/>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iPriority w:val="99"/>
    <w:unhideWhenUsed/>
    <w:qFormat/>
    <w:rsid w:val="00671CF1"/>
    <w:pPr>
      <w:tabs>
        <w:tab w:val="clear" w:pos="720"/>
        <w:tab w:val="center" w:pos="4677"/>
        <w:tab w:val="right" w:pos="9355"/>
      </w:tabs>
      <w:spacing w:after="0" w:line="240" w:lineRule="auto"/>
    </w:pPr>
    <w:rPr>
      <w:rFonts w:ascii="Times New Roman" w:eastAsia="Times New Roman" w:hAnsi="Times New Roman"/>
      <w:sz w:val="24"/>
      <w:szCs w:val="24"/>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671C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2019-02-21T06:13:00Z</dcterms:created>
  <dcterms:modified xsi:type="dcterms:W3CDTF">2019-02-21T06:13:00Z</dcterms:modified>
</cp:coreProperties>
</file>