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42" w:rsidRDefault="00914942" w:rsidP="00914942">
      <w:pPr>
        <w:pStyle w:val="a4"/>
        <w:tabs>
          <w:tab w:val="left" w:pos="-142"/>
          <w:tab w:val="left" w:pos="142"/>
        </w:tabs>
        <w:spacing w:before="0" w:beforeAutospacing="0" w:after="0" w:afterAutospacing="0"/>
        <w:ind w:left="142"/>
        <w:jc w:val="center"/>
        <w:rPr>
          <w:b/>
          <w:bCs/>
          <w:color w:val="000000"/>
          <w:sz w:val="32"/>
          <w:szCs w:val="32"/>
          <w:lang w:val="az-Latn-AZ"/>
        </w:rPr>
      </w:pPr>
    </w:p>
    <w:p w:rsidR="00914942" w:rsidRDefault="00914942" w:rsidP="00914942">
      <w:pPr>
        <w:pStyle w:val="a4"/>
        <w:tabs>
          <w:tab w:val="left" w:pos="-142"/>
          <w:tab w:val="left" w:pos="142"/>
        </w:tabs>
        <w:spacing w:before="0" w:beforeAutospacing="0" w:after="0" w:afterAutospacing="0"/>
        <w:ind w:left="142"/>
        <w:jc w:val="center"/>
        <w:rPr>
          <w:b/>
          <w:bCs/>
          <w:color w:val="000000"/>
          <w:sz w:val="32"/>
          <w:szCs w:val="32"/>
          <w:lang w:val="az-Latn-AZ"/>
        </w:rPr>
      </w:pPr>
    </w:p>
    <w:p w:rsidR="00914942" w:rsidRDefault="00914942" w:rsidP="00914942">
      <w:pPr>
        <w:pStyle w:val="a4"/>
        <w:tabs>
          <w:tab w:val="left" w:pos="-142"/>
          <w:tab w:val="left" w:pos="142"/>
        </w:tabs>
        <w:spacing w:before="0" w:beforeAutospacing="0" w:after="0" w:afterAutospacing="0"/>
        <w:ind w:left="142"/>
        <w:jc w:val="center"/>
        <w:rPr>
          <w:b/>
          <w:bCs/>
          <w:color w:val="000000"/>
          <w:sz w:val="32"/>
          <w:szCs w:val="32"/>
          <w:lang w:val="az-Latn-AZ"/>
        </w:rPr>
      </w:pPr>
    </w:p>
    <w:p w:rsidR="00914942" w:rsidRDefault="00914942" w:rsidP="00914942">
      <w:pPr>
        <w:pStyle w:val="a4"/>
        <w:tabs>
          <w:tab w:val="left" w:pos="-142"/>
          <w:tab w:val="left" w:pos="142"/>
        </w:tabs>
        <w:spacing w:before="0" w:beforeAutospacing="0" w:after="0" w:afterAutospacing="0"/>
        <w:ind w:left="142"/>
        <w:jc w:val="center"/>
        <w:rPr>
          <w:b/>
          <w:bCs/>
          <w:color w:val="000000"/>
          <w:sz w:val="32"/>
          <w:szCs w:val="32"/>
          <w:lang w:val="az-Latn-AZ"/>
        </w:rPr>
      </w:pPr>
    </w:p>
    <w:p w:rsidR="00914942" w:rsidRDefault="00914942" w:rsidP="00914942">
      <w:pPr>
        <w:pStyle w:val="a4"/>
        <w:tabs>
          <w:tab w:val="left" w:pos="-142"/>
          <w:tab w:val="left" w:pos="142"/>
        </w:tabs>
        <w:spacing w:before="0" w:beforeAutospacing="0" w:after="0" w:afterAutospacing="0"/>
        <w:ind w:left="142"/>
        <w:jc w:val="center"/>
        <w:rPr>
          <w:b/>
          <w:bCs/>
          <w:color w:val="000000"/>
          <w:sz w:val="32"/>
          <w:szCs w:val="32"/>
          <w:lang w:val="az-Latn-AZ"/>
        </w:rPr>
      </w:pPr>
    </w:p>
    <w:p w:rsidR="00914942" w:rsidRDefault="00914942" w:rsidP="00914942">
      <w:pPr>
        <w:pStyle w:val="a4"/>
        <w:tabs>
          <w:tab w:val="left" w:pos="-142"/>
          <w:tab w:val="left" w:pos="142"/>
        </w:tabs>
        <w:spacing w:before="0" w:beforeAutospacing="0" w:after="0" w:afterAutospacing="0"/>
        <w:ind w:left="142"/>
        <w:jc w:val="center"/>
        <w:rPr>
          <w:b/>
          <w:bCs/>
          <w:color w:val="000000"/>
          <w:sz w:val="32"/>
          <w:szCs w:val="32"/>
          <w:lang w:val="az-Latn-AZ"/>
        </w:rPr>
      </w:pPr>
      <w:r w:rsidRPr="008E5A14">
        <w:rPr>
          <w:b/>
          <w:bCs/>
          <w:color w:val="000000"/>
          <w:sz w:val="32"/>
          <w:szCs w:val="32"/>
          <w:lang w:val="az-Latn-AZ"/>
        </w:rPr>
        <w:t xml:space="preserve"> “Azərbaycan Respublikasının “Sərhəddə fərqlənməyə görə” medalının Əsasnaməsinin və təsvirinin təsdiq edilməsi haqqında”, “Azərbaycan Respublikası Silahlı Qüvvələri Qarnizon və qarovul xidmətləri nizamnaməsinin təsdiq edilməsi haqqında”, “Əhalinin sağlamlığının qorunması haqqında”, “Hərbi xidmətkeçmə haqqında” Əsasnamənin təsdiq </w:t>
      </w:r>
      <w:r w:rsidRPr="00BF4291">
        <w:rPr>
          <w:b/>
          <w:bCs/>
          <w:color w:val="000000"/>
          <w:sz w:val="32"/>
          <w:szCs w:val="32"/>
          <w:lang w:val="az-Latn-AZ"/>
        </w:rPr>
        <w:t>edilməsi barədə”, “Dövlət əmlakının özəlləşdirilməsi haqqında”, “Azərbaycan Respublikasında dövlət dili haqqında” Azərbaycan Respublikasının qanunlarında və Azərbaycan</w:t>
      </w:r>
      <w:r w:rsidRPr="008E5A14">
        <w:rPr>
          <w:b/>
          <w:bCs/>
          <w:color w:val="000000"/>
          <w:sz w:val="32"/>
          <w:szCs w:val="32"/>
          <w:lang w:val="az-Latn-AZ"/>
        </w:rPr>
        <w:t xml:space="preserve"> Respublikasının Seçki Məcəlləsində dəyişiklik edilməsi barədə</w:t>
      </w:r>
    </w:p>
    <w:p w:rsidR="00914942" w:rsidRDefault="00914942" w:rsidP="00914942">
      <w:pPr>
        <w:pStyle w:val="a4"/>
        <w:tabs>
          <w:tab w:val="left" w:pos="-142"/>
          <w:tab w:val="left" w:pos="142"/>
        </w:tabs>
        <w:spacing w:before="0" w:beforeAutospacing="0" w:after="0" w:afterAutospacing="0"/>
        <w:ind w:left="142"/>
        <w:jc w:val="center"/>
        <w:rPr>
          <w:b/>
          <w:bCs/>
          <w:color w:val="000000"/>
          <w:sz w:val="32"/>
          <w:szCs w:val="32"/>
          <w:lang w:val="az-Latn-AZ"/>
        </w:rPr>
      </w:pPr>
    </w:p>
    <w:p w:rsidR="00914942" w:rsidRPr="0012566B" w:rsidRDefault="00914942" w:rsidP="00914942">
      <w:pPr>
        <w:jc w:val="center"/>
        <w:rPr>
          <w:rFonts w:ascii="Times New Roman" w:hAnsi="Times New Roman"/>
          <w:b/>
          <w:sz w:val="40"/>
          <w:szCs w:val="40"/>
          <w:lang w:val="az-Latn-AZ"/>
        </w:rPr>
      </w:pPr>
      <w:r w:rsidRPr="0012566B">
        <w:rPr>
          <w:rFonts w:ascii="Times New Roman" w:hAnsi="Times New Roman"/>
          <w:b/>
          <w:sz w:val="40"/>
          <w:szCs w:val="40"/>
          <w:lang w:val="az-Latn-AZ"/>
        </w:rPr>
        <w:t>AZƏRBAYCAN RESPUBLİKASININ QANUNU</w:t>
      </w:r>
    </w:p>
    <w:p w:rsidR="00914942" w:rsidRPr="008E5A14" w:rsidRDefault="00914942" w:rsidP="00914942">
      <w:pPr>
        <w:pStyle w:val="a4"/>
        <w:tabs>
          <w:tab w:val="left" w:pos="-142"/>
          <w:tab w:val="left" w:pos="851"/>
        </w:tabs>
        <w:spacing w:before="0" w:beforeAutospacing="0" w:after="0" w:afterAutospacing="0"/>
        <w:jc w:val="both"/>
        <w:rPr>
          <w:b/>
          <w:bCs/>
          <w:color w:val="000000"/>
          <w:sz w:val="28"/>
          <w:szCs w:val="28"/>
          <w:lang w:val="az-Latn-AZ"/>
        </w:rPr>
      </w:pPr>
    </w:p>
    <w:p w:rsidR="00914942" w:rsidRPr="008E5A14" w:rsidRDefault="00914942" w:rsidP="00914942">
      <w:pPr>
        <w:pStyle w:val="a4"/>
        <w:tabs>
          <w:tab w:val="left" w:pos="-142"/>
          <w:tab w:val="left" w:pos="851"/>
        </w:tabs>
        <w:spacing w:before="0" w:beforeAutospacing="0" w:after="0" w:afterAutospacing="0"/>
        <w:ind w:firstLine="720"/>
        <w:jc w:val="both"/>
        <w:rPr>
          <w:b/>
          <w:sz w:val="28"/>
          <w:szCs w:val="28"/>
          <w:lang w:val="az-Latn-AZ"/>
        </w:rPr>
      </w:pPr>
      <w:r w:rsidRPr="008E5A14">
        <w:rPr>
          <w:sz w:val="28"/>
          <w:szCs w:val="28"/>
          <w:lang w:val="az-Latn-AZ"/>
        </w:rPr>
        <w:t>Azərbaycan Respublikasının Milli Məclisi Azərbaycan Respublikası Konstitusiyasının 94-cü maddəsinin I hissəsinin 18-ci bəndini rəhbər tutaraq, “Sərhəd qoşunları haqqında” Azərbaycan Respublikasının Qanununda dəyişikliklər edilməsi barədə” Azərbaycan Respublikasının 2018-ci il 12 iyun tarixli 1180-VQD nömrəli Qanununun tətbiqi ilə əlaqədar</w:t>
      </w:r>
      <w:r w:rsidRPr="008E5A14">
        <w:rPr>
          <w:b/>
          <w:sz w:val="28"/>
          <w:szCs w:val="28"/>
          <w:lang w:val="az-Latn-AZ"/>
        </w:rPr>
        <w:t xml:space="preserve"> qərara alır:</w:t>
      </w:r>
    </w:p>
    <w:p w:rsidR="00914942" w:rsidRPr="008E5A14" w:rsidRDefault="00914942" w:rsidP="00914942">
      <w:pPr>
        <w:spacing w:before="60" w:after="0" w:line="240" w:lineRule="auto"/>
        <w:ind w:firstLine="720"/>
        <w:jc w:val="both"/>
        <w:rPr>
          <w:rFonts w:ascii="Times New Roman" w:hAnsi="Times New Roman"/>
          <w:sz w:val="28"/>
          <w:szCs w:val="28"/>
          <w:lang w:val="az-Latn-AZ"/>
        </w:rPr>
      </w:pPr>
      <w:r w:rsidRPr="008E5A14">
        <w:rPr>
          <w:rFonts w:ascii="Times New Roman" w:hAnsi="Times New Roman"/>
          <w:sz w:val="28"/>
          <w:szCs w:val="28"/>
          <w:lang w:val="az-Latn-AZ"/>
        </w:rPr>
        <w:t xml:space="preserve">1. Azərbaycan Respublikasının 1993-cü il 6 dekabr tarixli 760 nömrəli Qanunu (Azərbaycan Respublikası Ali Sovetinin Məlumatı, 1993, № 23-24, </w:t>
      </w:r>
      <w:r>
        <w:rPr>
          <w:rFonts w:ascii="Times New Roman" w:hAnsi="Times New Roman"/>
          <w:sz w:val="28"/>
          <w:szCs w:val="28"/>
          <w:lang w:val="az-Latn-AZ"/>
        </w:rPr>
        <w:t xml:space="preserve"> </w:t>
      </w:r>
      <w:r w:rsidRPr="008E5A14">
        <w:rPr>
          <w:rFonts w:ascii="Times New Roman" w:hAnsi="Times New Roman"/>
          <w:sz w:val="28"/>
          <w:szCs w:val="28"/>
          <w:lang w:val="az-Latn-AZ"/>
        </w:rPr>
        <w:t>maddə 683; Azərbaycan Respublikasının Qanunvericilik Toplusu, 1998, № 3, maddə 141; 2002, № 5, maddə 252; 2004, № 4, maddə 199, № 5, maddə 312; 2013, № 11, maddə 1248) ilə təsdiq edilmiş “Sərhəddə fərqlənməyə görə” medalı haqqında Əsasnamə”də aşağıdakı dəyişikliklər edilsin:</w:t>
      </w:r>
    </w:p>
    <w:p w:rsidR="00914942" w:rsidRPr="008E5A14" w:rsidRDefault="00914942" w:rsidP="00914942">
      <w:pPr>
        <w:spacing w:before="60" w:after="0" w:line="240" w:lineRule="auto"/>
        <w:ind w:firstLine="720"/>
        <w:jc w:val="both"/>
        <w:rPr>
          <w:rFonts w:ascii="Times New Roman" w:hAnsi="Times New Roman"/>
          <w:sz w:val="28"/>
          <w:szCs w:val="28"/>
          <w:lang w:val="az-Latn-AZ"/>
        </w:rPr>
      </w:pPr>
      <w:r w:rsidRPr="008E5A14">
        <w:rPr>
          <w:rFonts w:ascii="Times New Roman" w:hAnsi="Times New Roman"/>
          <w:sz w:val="28"/>
          <w:szCs w:val="28"/>
          <w:lang w:val="az-Latn-AZ"/>
        </w:rPr>
        <w:t>1.1. 1-ci maddədə “qoşunlarının” sözü “mühafizə orqanlarının” sözləri ilə əvəz edilsin;</w:t>
      </w:r>
    </w:p>
    <w:p w:rsidR="00914942" w:rsidRPr="008E5A14" w:rsidRDefault="00914942" w:rsidP="00914942">
      <w:pPr>
        <w:spacing w:after="0" w:line="240" w:lineRule="auto"/>
        <w:ind w:firstLine="720"/>
        <w:jc w:val="both"/>
        <w:rPr>
          <w:rFonts w:ascii="Times New Roman" w:hAnsi="Times New Roman"/>
          <w:sz w:val="28"/>
          <w:szCs w:val="28"/>
          <w:lang w:val="az-Latn-AZ"/>
        </w:rPr>
      </w:pPr>
      <w:r w:rsidRPr="008E5A14">
        <w:rPr>
          <w:rFonts w:ascii="Times New Roman" w:hAnsi="Times New Roman"/>
          <w:sz w:val="28"/>
          <w:szCs w:val="28"/>
          <w:lang w:val="az-Latn-AZ"/>
        </w:rPr>
        <w:t>1.2. 3-cü maddənin yeddinci abzasında “qoşunlarına” sözü “mühafizə orqanlarına” sözləri ilə əvəz edilsin.</w:t>
      </w:r>
    </w:p>
    <w:p w:rsidR="00914942" w:rsidRPr="008E5A14" w:rsidRDefault="00914942" w:rsidP="00914942">
      <w:pPr>
        <w:spacing w:before="60" w:after="0" w:line="240" w:lineRule="auto"/>
        <w:ind w:firstLine="720"/>
        <w:jc w:val="both"/>
        <w:rPr>
          <w:rFonts w:ascii="Times New Roman" w:hAnsi="Times New Roman"/>
          <w:sz w:val="28"/>
          <w:szCs w:val="28"/>
          <w:lang w:val="az-Latn-AZ"/>
        </w:rPr>
      </w:pPr>
      <w:r w:rsidRPr="008E5A14">
        <w:rPr>
          <w:rFonts w:ascii="Times New Roman" w:hAnsi="Times New Roman"/>
          <w:sz w:val="28"/>
          <w:szCs w:val="28"/>
          <w:lang w:val="az-Latn-AZ"/>
        </w:rPr>
        <w:t xml:space="preserve">2. Azərbaycan Respublikasının </w:t>
      </w:r>
      <w:hyperlink r:id="rId5" w:tgtFrame="_blank" w:tooltip="Azərbaycan Respublikasının 1994-cü il 23 sentyabr tarixli 886 nömrəli Qanunu" w:history="1">
        <w:r w:rsidRPr="008E5A14">
          <w:rPr>
            <w:rFonts w:ascii="Times New Roman" w:hAnsi="Times New Roman"/>
            <w:sz w:val="28"/>
            <w:szCs w:val="28"/>
            <w:lang w:val="az-Latn-AZ"/>
          </w:rPr>
          <w:t>1994-cü il 23 sentyabr tarixli 886 nömrəli</w:t>
        </w:r>
      </w:hyperlink>
      <w:r w:rsidRPr="008E5A14">
        <w:rPr>
          <w:rFonts w:ascii="Times New Roman" w:hAnsi="Times New Roman"/>
          <w:sz w:val="28"/>
          <w:szCs w:val="28"/>
          <w:lang w:val="az-Latn-AZ"/>
        </w:rPr>
        <w:t xml:space="preserve"> Qanunu (Azərbaycan Respublikası Ali Sovetinin Məlumatı, 1995, № 22, </w:t>
      </w:r>
      <w:r>
        <w:rPr>
          <w:rFonts w:ascii="Times New Roman" w:hAnsi="Times New Roman"/>
          <w:sz w:val="28"/>
          <w:szCs w:val="28"/>
          <w:lang w:val="az-Latn-AZ"/>
        </w:rPr>
        <w:t xml:space="preserve">      </w:t>
      </w:r>
      <w:r w:rsidRPr="008E5A14">
        <w:rPr>
          <w:rFonts w:ascii="Times New Roman" w:hAnsi="Times New Roman"/>
          <w:sz w:val="28"/>
          <w:szCs w:val="28"/>
          <w:lang w:val="az-Latn-AZ"/>
        </w:rPr>
        <w:t xml:space="preserve">maddə 347; Azərbaycan Respublikasının Qanunvericilik Toplusu, 2004, № 3, maddə 133, № 5, maddə 312; 2007, № 8, maddə 754, № 11, maddə 1078; 2008, </w:t>
      </w:r>
      <w:r>
        <w:rPr>
          <w:rFonts w:ascii="Times New Roman" w:hAnsi="Times New Roman"/>
          <w:sz w:val="28"/>
          <w:szCs w:val="28"/>
          <w:lang w:val="az-Latn-AZ"/>
        </w:rPr>
        <w:t xml:space="preserve"> </w:t>
      </w:r>
      <w:r w:rsidRPr="008E5A14">
        <w:rPr>
          <w:rFonts w:ascii="Times New Roman" w:hAnsi="Times New Roman"/>
          <w:sz w:val="28"/>
          <w:szCs w:val="28"/>
          <w:lang w:val="az-Latn-AZ"/>
        </w:rPr>
        <w:t xml:space="preserve">№ 8, maddə 709; 2010, № 12, maddə 1056; 2011, № 2, maddə 71; 2012, № 5, maddə 408; 2014, № 2, maddə 86; 2016, № 1, maddə 6; 2017, № 3, maddə 327; 2018, № 1, maddə 8, № 10, maddə 1968) ilə təsdiq edilmiş “Azərbaycan </w:t>
      </w:r>
      <w:r w:rsidRPr="008E5A14">
        <w:rPr>
          <w:rFonts w:ascii="Times New Roman" w:hAnsi="Times New Roman"/>
          <w:sz w:val="28"/>
          <w:szCs w:val="28"/>
          <w:lang w:val="az-Latn-AZ"/>
        </w:rPr>
        <w:lastRenderedPageBreak/>
        <w:t>Respublikası Silahlı Qüvvələrinin Qarnizon və qarovul xidmətləri nizamnaməsi”ndə aşağıdakı dəyişikliklər edilsin:</w:t>
      </w:r>
    </w:p>
    <w:p w:rsidR="00914942" w:rsidRPr="008E5A14" w:rsidRDefault="00914942" w:rsidP="00914942">
      <w:pPr>
        <w:spacing w:after="0" w:line="240" w:lineRule="auto"/>
        <w:ind w:firstLine="720"/>
        <w:jc w:val="both"/>
        <w:rPr>
          <w:rStyle w:val="a7"/>
          <w:rFonts w:ascii="Times New Roman" w:hAnsi="Times New Roman"/>
          <w:b w:val="0"/>
          <w:sz w:val="28"/>
          <w:szCs w:val="28"/>
          <w:lang w:val="az-Latn-AZ"/>
        </w:rPr>
      </w:pPr>
      <w:r w:rsidRPr="008E5A14">
        <w:rPr>
          <w:rStyle w:val="a7"/>
          <w:rFonts w:ascii="Times New Roman" w:hAnsi="Times New Roman"/>
          <w:b w:val="0"/>
          <w:sz w:val="28"/>
          <w:szCs w:val="28"/>
          <w:lang w:val="az-Latn-AZ"/>
        </w:rPr>
        <w:t>2.1. preambulanın ikinci abzasından “və Azərbaycan Respublikası qanunvericiliyində nəzərdə tutulmuş digər qoşunların” sözləri çıxarılsın;</w:t>
      </w:r>
    </w:p>
    <w:p w:rsidR="00914942" w:rsidRPr="008E5A14" w:rsidRDefault="00914942" w:rsidP="00914942">
      <w:pPr>
        <w:spacing w:after="0" w:line="240" w:lineRule="auto"/>
        <w:ind w:firstLine="720"/>
        <w:jc w:val="both"/>
        <w:rPr>
          <w:rFonts w:ascii="Times New Roman" w:hAnsi="Times New Roman"/>
          <w:sz w:val="28"/>
          <w:szCs w:val="28"/>
          <w:lang w:val="az-Latn-AZ"/>
        </w:rPr>
      </w:pPr>
      <w:r w:rsidRPr="008E5A14">
        <w:rPr>
          <w:rFonts w:ascii="Times New Roman" w:hAnsi="Times New Roman"/>
          <w:sz w:val="28"/>
          <w:szCs w:val="28"/>
          <w:lang w:val="az-Latn-AZ"/>
        </w:rPr>
        <w:t>2.2. 4-cü maddənin ikinci hissəsində “Daxili və sərhəd qoşunlarında” sözləri “Daxili qoşunlarda və sərhəd mühafizə orqanlarında” sözləri ilə əvəz edilsin, “qoşunların” sözündən sonra “(orqanların)” sözü əlavə edilsin;</w:t>
      </w:r>
    </w:p>
    <w:p w:rsidR="00914942" w:rsidRPr="008E5A14" w:rsidRDefault="00914942" w:rsidP="00914942">
      <w:pPr>
        <w:spacing w:after="0" w:line="240" w:lineRule="auto"/>
        <w:ind w:firstLine="720"/>
        <w:jc w:val="both"/>
        <w:rPr>
          <w:rStyle w:val="a7"/>
          <w:rFonts w:ascii="Times New Roman" w:hAnsi="Times New Roman"/>
          <w:b w:val="0"/>
          <w:sz w:val="28"/>
          <w:szCs w:val="28"/>
          <w:lang w:val="az-Latn-AZ"/>
        </w:rPr>
      </w:pPr>
      <w:r w:rsidRPr="008E5A14">
        <w:rPr>
          <w:rStyle w:val="a7"/>
          <w:rFonts w:ascii="Times New Roman" w:hAnsi="Times New Roman"/>
          <w:b w:val="0"/>
          <w:sz w:val="28"/>
          <w:szCs w:val="28"/>
          <w:lang w:val="az-Latn-AZ"/>
        </w:rPr>
        <w:t>2.3. 15-ci maddənin ikinci hissəsində “Azərbaycan Respublikası Silahlı Qüvvələri və qoşun növlərinin müxtəlif birləşmələrinin, eləcə də xüsusi qoşunların” sözləri “Azərbaycan Respublikası Silahlı Qüvvələrinin” sözləri ilə əvəz edilsin;</w:t>
      </w:r>
    </w:p>
    <w:p w:rsidR="00914942" w:rsidRPr="008E5A14" w:rsidRDefault="00914942" w:rsidP="00914942">
      <w:pPr>
        <w:spacing w:after="0" w:line="240" w:lineRule="auto"/>
        <w:ind w:firstLine="720"/>
        <w:jc w:val="both"/>
        <w:rPr>
          <w:rFonts w:ascii="Times New Roman" w:hAnsi="Times New Roman"/>
          <w:sz w:val="28"/>
          <w:szCs w:val="28"/>
          <w:lang w:val="az-Latn-AZ"/>
        </w:rPr>
      </w:pPr>
      <w:r w:rsidRPr="008E5A14">
        <w:rPr>
          <w:rFonts w:ascii="Times New Roman" w:hAnsi="Times New Roman"/>
          <w:sz w:val="28"/>
          <w:szCs w:val="28"/>
          <w:lang w:val="az-Latn-AZ"/>
        </w:rPr>
        <w:t>2.4. 34-cü maddədən “</w:t>
      </w:r>
      <w:r w:rsidRPr="008E5A14">
        <w:rPr>
          <w:rFonts w:ascii="Times New Roman" w:hAnsi="Times New Roman"/>
          <w:color w:val="000000"/>
          <w:sz w:val="28"/>
          <w:szCs w:val="28"/>
          <w:lang w:val="az-Latn-AZ"/>
        </w:rPr>
        <w:t xml:space="preserve">Azərbaycan Respublikası Silahlı Qüvvələrinin növləri, həmçinin </w:t>
      </w:r>
      <w:r w:rsidRPr="008E5A14">
        <w:rPr>
          <w:rFonts w:ascii="Times New Roman" w:hAnsi="Times New Roman"/>
          <w:sz w:val="28"/>
          <w:szCs w:val="28"/>
          <w:lang w:val="az-Latn-AZ"/>
        </w:rPr>
        <w:t>Sərhəd Qoşunları və Daxili Qoşunlar üzrə” sözləri çıxarılsın;</w:t>
      </w:r>
    </w:p>
    <w:p w:rsidR="00914942" w:rsidRPr="008E5A14" w:rsidRDefault="00914942" w:rsidP="00914942">
      <w:pPr>
        <w:spacing w:after="0" w:line="240" w:lineRule="auto"/>
        <w:ind w:firstLine="720"/>
        <w:jc w:val="both"/>
        <w:rPr>
          <w:rFonts w:ascii="Times New Roman" w:hAnsi="Times New Roman"/>
          <w:sz w:val="28"/>
          <w:szCs w:val="28"/>
          <w:lang w:val="az-Latn-AZ"/>
        </w:rPr>
      </w:pPr>
      <w:r w:rsidRPr="008E5A14">
        <w:rPr>
          <w:rFonts w:ascii="Times New Roman" w:hAnsi="Times New Roman"/>
          <w:sz w:val="28"/>
          <w:szCs w:val="28"/>
          <w:lang w:val="az-Latn-AZ"/>
        </w:rPr>
        <w:t>2.5. 243-cü maddənin beşinci hissəsində “Sərhəd Qoşunlarının” sözləri “sərhəd mühafizə orqanlarının” sözləri ilə, “qoşunların” sözü “orqanların (</w:t>
      </w:r>
      <w:r w:rsidRPr="008E5A14">
        <w:rPr>
          <w:rFonts w:ascii="Times New Roman" w:hAnsi="Times New Roman"/>
          <w:color w:val="000000"/>
          <w:sz w:val="28"/>
          <w:szCs w:val="28"/>
          <w:lang w:val="az-Latn-AZ"/>
        </w:rPr>
        <w:t>qoşunların</w:t>
      </w:r>
      <w:r w:rsidRPr="008E5A14">
        <w:rPr>
          <w:rFonts w:ascii="Times New Roman" w:hAnsi="Times New Roman"/>
          <w:sz w:val="28"/>
          <w:szCs w:val="28"/>
          <w:lang w:val="az-Latn-AZ"/>
        </w:rPr>
        <w:t>)” sözləri əvəz edilsin.</w:t>
      </w:r>
    </w:p>
    <w:p w:rsidR="00914942" w:rsidRPr="008E5A14" w:rsidRDefault="00914942" w:rsidP="00914942">
      <w:pPr>
        <w:spacing w:before="60" w:after="0" w:line="240" w:lineRule="auto"/>
        <w:ind w:firstLine="720"/>
        <w:jc w:val="both"/>
        <w:rPr>
          <w:rFonts w:ascii="Times New Roman" w:hAnsi="Times New Roman"/>
          <w:sz w:val="28"/>
          <w:szCs w:val="28"/>
          <w:lang w:val="az-Latn-AZ"/>
        </w:rPr>
      </w:pPr>
      <w:r w:rsidRPr="008E5A14">
        <w:rPr>
          <w:rFonts w:ascii="Times New Roman" w:hAnsi="Times New Roman"/>
          <w:sz w:val="28"/>
          <w:szCs w:val="28"/>
          <w:lang w:val="az-Latn-AZ"/>
        </w:rPr>
        <w:t xml:space="preserve">3. </w:t>
      </w:r>
      <w:hyperlink r:id="rId6" w:tgtFrame="_blank" w:history="1">
        <w:r w:rsidRPr="008E5A14">
          <w:rPr>
            <w:rFonts w:ascii="Times New Roman" w:hAnsi="Times New Roman"/>
            <w:sz w:val="28"/>
            <w:szCs w:val="28"/>
            <w:lang w:val="az-Latn-AZ"/>
          </w:rPr>
          <w:t>“Əhalinin sağlamlığının qorunması haqqında”</w:t>
        </w:r>
      </w:hyperlink>
      <w:r w:rsidRPr="008E5A14">
        <w:rPr>
          <w:rFonts w:ascii="Times New Roman" w:hAnsi="Times New Roman"/>
          <w:sz w:val="28"/>
          <w:szCs w:val="28"/>
          <w:lang w:val="az-Latn-AZ"/>
        </w:rPr>
        <w:t xml:space="preserve"> Azərbaycan Respublikası Qanununun (Azərbaycan Respublikasının Qanunvericilik Toplusu, 1997, № 6, maddə 497; 1999, № 5, maddə 285; 2001, № 3, maddələr 141, 142, 143, 144, </w:t>
      </w:r>
      <w:r>
        <w:rPr>
          <w:rFonts w:ascii="Times New Roman" w:hAnsi="Times New Roman"/>
          <w:sz w:val="28"/>
          <w:szCs w:val="28"/>
          <w:lang w:val="az-Latn-AZ"/>
        </w:rPr>
        <w:t xml:space="preserve">     </w:t>
      </w:r>
      <w:r w:rsidRPr="008E5A14">
        <w:rPr>
          <w:rFonts w:ascii="Times New Roman" w:hAnsi="Times New Roman"/>
          <w:sz w:val="28"/>
          <w:szCs w:val="28"/>
          <w:lang w:val="az-Latn-AZ"/>
        </w:rPr>
        <w:t xml:space="preserve">№ 11, maddələr 672, 687, 693; 2002, № 5, maddələr 240, 244, № 6, maddə 328; 2003, № 6, maddə 256; 2004, № 4, maddə 199, № 6, maddə 396, № 7, maddə 507; 2006, № 2, maddə 66, № 12, maddə 1028; 2007, № 6, maddə 560, № 11, </w:t>
      </w:r>
      <w:r>
        <w:rPr>
          <w:rFonts w:ascii="Times New Roman" w:hAnsi="Times New Roman"/>
          <w:sz w:val="28"/>
          <w:szCs w:val="28"/>
          <w:lang w:val="az-Latn-AZ"/>
        </w:rPr>
        <w:t xml:space="preserve">     </w:t>
      </w:r>
      <w:r w:rsidRPr="008E5A14">
        <w:rPr>
          <w:rFonts w:ascii="Times New Roman" w:hAnsi="Times New Roman"/>
          <w:sz w:val="28"/>
          <w:szCs w:val="28"/>
          <w:lang w:val="az-Latn-AZ"/>
        </w:rPr>
        <w:t xml:space="preserve">maddə 1052, № 12, maddə 1197; 2008, № 7, maddə 602; 2009, № 2, maddə 46, </w:t>
      </w:r>
      <w:r>
        <w:rPr>
          <w:rFonts w:ascii="Times New Roman" w:hAnsi="Times New Roman"/>
          <w:sz w:val="28"/>
          <w:szCs w:val="28"/>
          <w:lang w:val="az-Latn-AZ"/>
        </w:rPr>
        <w:t xml:space="preserve"> </w:t>
      </w:r>
      <w:r w:rsidRPr="008E5A14">
        <w:rPr>
          <w:rFonts w:ascii="Times New Roman" w:hAnsi="Times New Roman"/>
          <w:sz w:val="28"/>
          <w:szCs w:val="28"/>
          <w:lang w:val="az-Latn-AZ"/>
        </w:rPr>
        <w:t>№ 12, maddə 949; 2010, № 11, maddə 962; 2011, № 2, maddələr 70, 71, № 7, maddə 616; 2012, № 6, maddə 510; 2013, № 11, maddələr 1285, 1305, 1316; 2015, № 2, maddə 104, № 4, maddə 345, № 6, maddə 681; 2016, № 2, maddə 189, № 4, maddə 658; 2017, № 6, maddə 1060, № 7, maddə 1262) 44-cü maddəsinin birinci hissəsindən “</w:t>
      </w:r>
      <w:r w:rsidRPr="008E5A14">
        <w:rPr>
          <w:rFonts w:ascii="Times New Roman" w:hAnsi="Times New Roman"/>
          <w:color w:val="000000"/>
          <w:sz w:val="28"/>
          <w:szCs w:val="28"/>
          <w:lang w:val="az-Latn-AZ"/>
        </w:rPr>
        <w:t>və sərhəd qoşunlarının, habelə</w:t>
      </w:r>
      <w:r>
        <w:rPr>
          <w:rFonts w:ascii="Times New Roman" w:hAnsi="Times New Roman"/>
          <w:color w:val="000000"/>
          <w:sz w:val="28"/>
          <w:szCs w:val="28"/>
          <w:lang w:val="az-Latn-AZ"/>
        </w:rPr>
        <w:t xml:space="preserve"> </w:t>
      </w:r>
      <w:r w:rsidRPr="008E5A14">
        <w:rPr>
          <w:rFonts w:ascii="Times New Roman" w:hAnsi="Times New Roman"/>
          <w:color w:val="000000"/>
          <w:sz w:val="28"/>
          <w:szCs w:val="28"/>
          <w:lang w:val="az-Latn-AZ"/>
        </w:rPr>
        <w:t>daxili qoşunların” sözləri çıxarılsın.</w:t>
      </w:r>
      <w:r w:rsidRPr="008E5A14">
        <w:rPr>
          <w:rFonts w:ascii="Times New Roman" w:hAnsi="Times New Roman"/>
          <w:sz w:val="28"/>
          <w:szCs w:val="28"/>
          <w:lang w:val="az-Latn-AZ"/>
        </w:rPr>
        <w:t xml:space="preserve"> </w:t>
      </w:r>
    </w:p>
    <w:p w:rsidR="00914942" w:rsidRDefault="00914942" w:rsidP="00914942">
      <w:pPr>
        <w:spacing w:before="60" w:after="0" w:line="240" w:lineRule="auto"/>
        <w:ind w:firstLine="720"/>
        <w:jc w:val="both"/>
        <w:rPr>
          <w:rFonts w:ascii="Times New Roman" w:hAnsi="Times New Roman"/>
          <w:sz w:val="28"/>
          <w:szCs w:val="28"/>
          <w:lang w:val="az-Latn-AZ"/>
        </w:rPr>
      </w:pPr>
      <w:r w:rsidRPr="00BF4291">
        <w:rPr>
          <w:rFonts w:ascii="Times New Roman" w:hAnsi="Times New Roman"/>
          <w:sz w:val="28"/>
          <w:szCs w:val="28"/>
          <w:lang w:val="az-Latn-AZ"/>
        </w:rPr>
        <w:t>4.</w:t>
      </w:r>
      <w:r w:rsidRPr="008E5A14">
        <w:rPr>
          <w:rFonts w:ascii="Times New Roman" w:hAnsi="Times New Roman"/>
          <w:sz w:val="28"/>
          <w:szCs w:val="28"/>
          <w:lang w:val="az-Latn-AZ"/>
        </w:rPr>
        <w:t xml:space="preserve"> Azərbaycan Respublikasının </w:t>
      </w:r>
      <w:hyperlink r:id="rId7" w:tgtFrame="_blank" w:tooltip="Azərbaycan Respublikasının 1997-ci il 3 oktyabr tarixli 377-IQ saylı Qanunu" w:history="1">
        <w:r w:rsidRPr="008E5A14">
          <w:rPr>
            <w:rFonts w:ascii="Times New Roman" w:hAnsi="Times New Roman"/>
            <w:sz w:val="28"/>
            <w:szCs w:val="28"/>
            <w:lang w:val="az-Latn-AZ"/>
          </w:rPr>
          <w:t xml:space="preserve">1997-ci il 3 oktyabr tarixli 377-IQ </w:t>
        </w:r>
      </w:hyperlink>
      <w:r w:rsidRPr="008E5A14">
        <w:rPr>
          <w:rFonts w:ascii="Times New Roman" w:hAnsi="Times New Roman"/>
          <w:sz w:val="28"/>
          <w:szCs w:val="28"/>
          <w:lang w:val="az-Latn-AZ"/>
        </w:rPr>
        <w:t xml:space="preserve">nömrəli Qanunu (Azərbaycan Respublikasının Qanunvericilik Toplusu, 1998, № 1, </w:t>
      </w:r>
      <w:r>
        <w:rPr>
          <w:rFonts w:ascii="Times New Roman" w:hAnsi="Times New Roman"/>
          <w:sz w:val="28"/>
          <w:szCs w:val="28"/>
          <w:lang w:val="az-Latn-AZ"/>
        </w:rPr>
        <w:t xml:space="preserve">   </w:t>
      </w:r>
      <w:r w:rsidRPr="008E5A14">
        <w:rPr>
          <w:rFonts w:ascii="Times New Roman" w:hAnsi="Times New Roman"/>
          <w:sz w:val="28"/>
          <w:szCs w:val="28"/>
          <w:lang w:val="az-Latn-AZ"/>
        </w:rPr>
        <w:t xml:space="preserve">maddə 14; 2001, № 3, maddələr 138, 145, 146, 147, № 12, maddələr 731, 745; 2002, № 6, maddə 328, № 8, maddə 464; 2004, № 2, maddə 57, № 11, maddə 886; 2005, № 7, maddələr 576, 588, № 10, maddə 871; 2006, № 4, maddə 312, № 11, maddə 933; 2007, № 8, maddə 756, № 11, maddə 1078; 2008, № 7, maddə 602, </w:t>
      </w:r>
      <w:r>
        <w:rPr>
          <w:rFonts w:ascii="Times New Roman" w:hAnsi="Times New Roman"/>
          <w:sz w:val="28"/>
          <w:szCs w:val="28"/>
          <w:lang w:val="az-Latn-AZ"/>
        </w:rPr>
        <w:t xml:space="preserve"> </w:t>
      </w:r>
      <w:r w:rsidRPr="008E5A14">
        <w:rPr>
          <w:rFonts w:ascii="Times New Roman" w:hAnsi="Times New Roman"/>
          <w:sz w:val="28"/>
          <w:szCs w:val="28"/>
          <w:lang w:val="az-Latn-AZ"/>
        </w:rPr>
        <w:t xml:space="preserve">№ 8, maddə 695, № 12, maddə 1048; 2010, № 6, maddə 482; 2011, № 2, </w:t>
      </w:r>
      <w:r>
        <w:rPr>
          <w:rFonts w:ascii="Times New Roman" w:hAnsi="Times New Roman"/>
          <w:sz w:val="28"/>
          <w:szCs w:val="28"/>
          <w:lang w:val="az-Latn-AZ"/>
        </w:rPr>
        <w:t xml:space="preserve">     </w:t>
      </w:r>
      <w:r w:rsidRPr="008E5A14">
        <w:rPr>
          <w:rFonts w:ascii="Times New Roman" w:hAnsi="Times New Roman"/>
          <w:sz w:val="28"/>
          <w:szCs w:val="28"/>
          <w:lang w:val="az-Latn-AZ"/>
        </w:rPr>
        <w:t>maddə 71; 2015, № 5, maddə 501; 2015, № 10,</w:t>
      </w:r>
      <w:r>
        <w:rPr>
          <w:rFonts w:ascii="Times New Roman" w:hAnsi="Times New Roman"/>
          <w:sz w:val="28"/>
          <w:szCs w:val="28"/>
          <w:lang w:val="az-Latn-AZ"/>
        </w:rPr>
        <w:t xml:space="preserve"> </w:t>
      </w:r>
      <w:r w:rsidRPr="008E5A14">
        <w:rPr>
          <w:rFonts w:ascii="Times New Roman" w:hAnsi="Times New Roman"/>
          <w:sz w:val="28"/>
          <w:szCs w:val="28"/>
          <w:lang w:val="az-Latn-AZ"/>
        </w:rPr>
        <w:t xml:space="preserve">maddə 1086, № 11, maddə 1250; 2016, № 1, maddə 16; 2017, № 3, maddə 328, № 12 (I kitab) maddə 2207; Azərbaycan Respublikasının </w:t>
      </w:r>
      <w:hyperlink r:id="rId8" w:tgtFrame="_blank" w:tooltip="Azərbaycan Respublikasının 1997-ci il 3 oktyabr tarixli 377-IQ saylı Qanunu" w:history="1">
        <w:r w:rsidRPr="008E5A14">
          <w:rPr>
            <w:rFonts w:ascii="Times New Roman" w:hAnsi="Times New Roman"/>
            <w:sz w:val="28"/>
            <w:szCs w:val="28"/>
            <w:lang w:val="az-Latn-AZ"/>
          </w:rPr>
          <w:t xml:space="preserve">2018-ci il 27 noyabr tarixli 1344-VQD </w:t>
        </w:r>
      </w:hyperlink>
      <w:r w:rsidRPr="008E5A14">
        <w:rPr>
          <w:rFonts w:ascii="Times New Roman" w:hAnsi="Times New Roman"/>
          <w:sz w:val="28"/>
          <w:szCs w:val="28"/>
          <w:lang w:val="az-Latn-AZ"/>
        </w:rPr>
        <w:t>nömrəli Qanunu) ilə təsdiq edilmiş “Hərbi xidmətkeçmə haqqında Əsasnamə”nin 7-ci maddəsində aşağıdakı dəyişikliklər edilsin:</w:t>
      </w:r>
    </w:p>
    <w:p w:rsidR="00914942" w:rsidRDefault="00914942" w:rsidP="00914942">
      <w:pPr>
        <w:spacing w:before="60" w:after="0" w:line="240" w:lineRule="auto"/>
        <w:ind w:firstLine="720"/>
        <w:jc w:val="both"/>
        <w:rPr>
          <w:rFonts w:ascii="Times New Roman" w:hAnsi="Times New Roman"/>
          <w:sz w:val="28"/>
          <w:szCs w:val="28"/>
          <w:lang w:val="az-Latn-AZ"/>
        </w:rPr>
      </w:pPr>
      <w:r>
        <w:rPr>
          <w:rFonts w:ascii="Times New Roman" w:hAnsi="Times New Roman"/>
          <w:sz w:val="28"/>
          <w:szCs w:val="28"/>
          <w:lang w:val="az-Latn-AZ"/>
        </w:rPr>
        <w:t>4.1. birinci abzasda “</w:t>
      </w:r>
      <w:r w:rsidRPr="00654E70">
        <w:rPr>
          <w:rFonts w:ascii="Times New Roman" w:hAnsi="Times New Roman"/>
          <w:sz w:val="28"/>
          <w:szCs w:val="28"/>
          <w:lang w:val="az-Latn-AZ"/>
        </w:rPr>
        <w:t>Hərbi xidmət haqqında” Azərbaycan Respublikası Qanunu</w:t>
      </w:r>
      <w:r>
        <w:rPr>
          <w:rFonts w:ascii="Times New Roman" w:hAnsi="Times New Roman"/>
          <w:sz w:val="28"/>
          <w:szCs w:val="28"/>
          <w:lang w:val="az-Latn-AZ"/>
        </w:rPr>
        <w:t xml:space="preserve">” sözləri </w:t>
      </w:r>
      <w:r w:rsidRPr="004E6CC9">
        <w:rPr>
          <w:rFonts w:ascii="Times New Roman" w:hAnsi="Times New Roman"/>
          <w:sz w:val="28"/>
          <w:szCs w:val="28"/>
          <w:lang w:val="az-Latn-AZ"/>
        </w:rPr>
        <w:t>“Hərbi vəzifə və hərbi xidmət haqqında” Azərbaycan Respublikasının Qanunu”</w:t>
      </w:r>
      <w:r>
        <w:rPr>
          <w:rFonts w:ascii="Times New Roman" w:hAnsi="Times New Roman"/>
          <w:sz w:val="28"/>
          <w:szCs w:val="28"/>
          <w:lang w:val="az-Latn-AZ"/>
        </w:rPr>
        <w:t xml:space="preserve"> sözləri ilə əvəz edilsin;</w:t>
      </w:r>
    </w:p>
    <w:p w:rsidR="00914942" w:rsidRDefault="00914942" w:rsidP="00914942">
      <w:pPr>
        <w:spacing w:before="60" w:after="0" w:line="240" w:lineRule="auto"/>
        <w:ind w:firstLine="720"/>
        <w:jc w:val="both"/>
        <w:rPr>
          <w:rFonts w:ascii="Times New Roman" w:hAnsi="Times New Roman"/>
          <w:sz w:val="28"/>
          <w:szCs w:val="28"/>
          <w:lang w:val="az-Latn-AZ"/>
        </w:rPr>
      </w:pPr>
      <w:r>
        <w:rPr>
          <w:rFonts w:ascii="Times New Roman" w:hAnsi="Times New Roman"/>
          <w:sz w:val="28"/>
          <w:szCs w:val="28"/>
          <w:lang w:val="az-Latn-AZ"/>
        </w:rPr>
        <w:lastRenderedPageBreak/>
        <w:t>4.2. ikinci və üçüncü abzaslar aşağıdakı redaksiyada verilsin:</w:t>
      </w:r>
    </w:p>
    <w:p w:rsidR="00914942" w:rsidRPr="00654E70" w:rsidRDefault="00914942" w:rsidP="00914942">
      <w:pPr>
        <w:spacing w:before="60" w:after="0" w:line="240" w:lineRule="auto"/>
        <w:ind w:firstLine="720"/>
        <w:jc w:val="both"/>
        <w:rPr>
          <w:rFonts w:ascii="Times New Roman" w:hAnsi="Times New Roman"/>
          <w:sz w:val="28"/>
          <w:szCs w:val="28"/>
          <w:lang w:val="az-Latn-AZ"/>
        </w:rPr>
      </w:pPr>
      <w:r w:rsidRPr="00654E70">
        <w:rPr>
          <w:rFonts w:ascii="Times New Roman" w:hAnsi="Times New Roman"/>
          <w:sz w:val="28"/>
          <w:szCs w:val="28"/>
          <w:lang w:val="az-Latn-AZ"/>
        </w:rPr>
        <w:t>“Azərbaycan Respublikasının Silahlı Qüvvələrində (Azərbaycan Ordusunun və sərhəd mühafizə orqanlarının hərbi gəmiləri (katerləri) və bu gəmilərin (katerlərin) döyüş təminatını həyata keçirən sahil hissələri istisna olmaqla) və hərbi xidmət nəzərdə tutulmuş digər dövlət orqanlarında (dövlət orqanlarının strukturuna daxil olan qurumlarda) - kiçik gizir, gizir, baş gizir;</w:t>
      </w:r>
    </w:p>
    <w:p w:rsidR="00914942" w:rsidRDefault="00914942" w:rsidP="00914942">
      <w:pPr>
        <w:spacing w:before="60" w:after="0" w:line="240" w:lineRule="auto"/>
        <w:ind w:firstLine="720"/>
        <w:jc w:val="both"/>
        <w:rPr>
          <w:rFonts w:ascii="Times New Roman" w:hAnsi="Times New Roman"/>
          <w:sz w:val="28"/>
          <w:szCs w:val="28"/>
          <w:lang w:val="az-Latn-AZ"/>
        </w:rPr>
      </w:pPr>
      <w:r w:rsidRPr="00654E70">
        <w:rPr>
          <w:rFonts w:ascii="Times New Roman" w:hAnsi="Times New Roman"/>
          <w:sz w:val="28"/>
          <w:szCs w:val="28"/>
          <w:lang w:val="az-Latn-AZ"/>
        </w:rPr>
        <w:t xml:space="preserve">Azərbaycan Ordusunun və sərhəd mühafizə orqanlarının hərbi gəmilərində (katerlərində) və bu gəmilərin (katerlərin) döyüş təminatını həyata keçirən sahil hissələrində - kiçik miçman, miçman, baş miçman.”. </w:t>
      </w:r>
    </w:p>
    <w:p w:rsidR="00914942" w:rsidRPr="00654E70" w:rsidRDefault="00914942" w:rsidP="00914942">
      <w:pPr>
        <w:spacing w:before="60" w:after="0" w:line="240" w:lineRule="auto"/>
        <w:ind w:firstLine="720"/>
        <w:jc w:val="both"/>
        <w:rPr>
          <w:rFonts w:ascii="Times New Roman" w:hAnsi="Times New Roman"/>
          <w:sz w:val="28"/>
          <w:szCs w:val="28"/>
          <w:lang w:val="az-Latn-AZ"/>
        </w:rPr>
      </w:pPr>
      <w:r w:rsidRPr="008E5A14">
        <w:rPr>
          <w:rFonts w:ascii="Times New Roman" w:hAnsi="Times New Roman"/>
          <w:sz w:val="28"/>
          <w:szCs w:val="28"/>
          <w:lang w:val="az-Latn-AZ"/>
        </w:rPr>
        <w:t>5. “</w:t>
      </w:r>
      <w:hyperlink r:id="rId9" w:tgtFrame="_blank" w:history="1">
        <w:r w:rsidRPr="008E5A14">
          <w:rPr>
            <w:rFonts w:ascii="Times New Roman" w:hAnsi="Times New Roman"/>
            <w:sz w:val="28"/>
            <w:szCs w:val="28"/>
            <w:lang w:val="az-Latn-AZ"/>
          </w:rPr>
          <w:t>Dövlət əmlakının özəlləşdirilməsi haqqında</w:t>
        </w:r>
      </w:hyperlink>
      <w:r w:rsidRPr="008E5A14">
        <w:rPr>
          <w:rFonts w:ascii="Times New Roman" w:hAnsi="Times New Roman"/>
          <w:sz w:val="28"/>
          <w:szCs w:val="28"/>
          <w:lang w:val="az-Latn-AZ"/>
        </w:rPr>
        <w:t xml:space="preserve">” Azərbaycan Respublikası Qanununun (Azərbaycan Respublikasının Qanunvericilik Toplusu, 2000, № 8 </w:t>
      </w:r>
      <w:r>
        <w:rPr>
          <w:rFonts w:ascii="Times New Roman" w:hAnsi="Times New Roman"/>
          <w:sz w:val="28"/>
          <w:szCs w:val="28"/>
          <w:lang w:val="az-Latn-AZ"/>
        </w:rPr>
        <w:t xml:space="preserve">      </w:t>
      </w:r>
      <w:r w:rsidRPr="008E5A14">
        <w:rPr>
          <w:rFonts w:ascii="Times New Roman" w:hAnsi="Times New Roman"/>
          <w:sz w:val="28"/>
          <w:szCs w:val="28"/>
          <w:lang w:val="az-Latn-AZ"/>
        </w:rPr>
        <w:t xml:space="preserve">(I kitab), maddə 580; 2002, № 10, maddə 586; 2005, № 5, maddə 391, № 6, </w:t>
      </w:r>
      <w:r>
        <w:rPr>
          <w:rFonts w:ascii="Times New Roman" w:hAnsi="Times New Roman"/>
          <w:sz w:val="28"/>
          <w:szCs w:val="28"/>
          <w:lang w:val="az-Latn-AZ"/>
        </w:rPr>
        <w:t xml:space="preserve"> </w:t>
      </w:r>
      <w:r w:rsidRPr="008E5A14">
        <w:rPr>
          <w:rFonts w:ascii="Times New Roman" w:hAnsi="Times New Roman"/>
          <w:sz w:val="28"/>
          <w:szCs w:val="28"/>
          <w:lang w:val="az-Latn-AZ"/>
        </w:rPr>
        <w:t xml:space="preserve">maddə 464; 2006, № 5, maddə 389, № 6, maddə 478, № 12, maddə 1005; 2007, </w:t>
      </w:r>
      <w:r>
        <w:rPr>
          <w:rFonts w:ascii="Times New Roman" w:hAnsi="Times New Roman"/>
          <w:sz w:val="28"/>
          <w:szCs w:val="28"/>
          <w:lang w:val="az-Latn-AZ"/>
        </w:rPr>
        <w:t xml:space="preserve"> </w:t>
      </w:r>
      <w:r w:rsidRPr="008E5A14">
        <w:rPr>
          <w:rFonts w:ascii="Times New Roman" w:hAnsi="Times New Roman"/>
          <w:sz w:val="28"/>
          <w:szCs w:val="28"/>
          <w:lang w:val="az-Latn-AZ"/>
        </w:rPr>
        <w:t xml:space="preserve">№ 8, maddə 745; 2013, № 11, maddə 1314; 2014, № 12, maddə 1524; 2015, № 2, maddə 78, № 11, maddə 1297; 2017, № 12, maddə 2191) 6.2.4-cü maddəsində </w:t>
      </w:r>
      <w:r w:rsidRPr="00DB73A9">
        <w:rPr>
          <w:rFonts w:ascii="Times New Roman" w:hAnsi="Times New Roman"/>
          <w:sz w:val="28"/>
          <w:szCs w:val="28"/>
          <w:lang w:val="az-Latn-AZ"/>
        </w:rPr>
        <w:t>“Azərbaycan Respublikasının müdafiəsini və təhlükəsizliyini təmin etmək üçün saxlanılan hərbi hissələrin, daxili və sərhəd qoşunlarının” sözləri “Azərbaycan Respublikası Silahlı Qüvvələrinin hərbi əmlakı” sözləri ilə əvəz edilsin.</w:t>
      </w:r>
    </w:p>
    <w:p w:rsidR="00914942" w:rsidRPr="008E5A14" w:rsidRDefault="00914942" w:rsidP="00914942">
      <w:pPr>
        <w:spacing w:before="60" w:after="0" w:line="240" w:lineRule="auto"/>
        <w:ind w:firstLine="720"/>
        <w:jc w:val="both"/>
        <w:rPr>
          <w:rFonts w:ascii="Times New Roman" w:hAnsi="Times New Roman"/>
          <w:sz w:val="28"/>
          <w:szCs w:val="28"/>
          <w:lang w:val="az-Latn-AZ"/>
        </w:rPr>
      </w:pPr>
      <w:r w:rsidRPr="00DB73A9">
        <w:rPr>
          <w:rFonts w:ascii="Times New Roman" w:hAnsi="Times New Roman"/>
          <w:sz w:val="28"/>
          <w:szCs w:val="28"/>
          <w:lang w:val="az-Latn-AZ"/>
        </w:rPr>
        <w:t>6</w:t>
      </w:r>
      <w:r w:rsidRPr="008E5A14">
        <w:rPr>
          <w:rFonts w:ascii="Times New Roman" w:hAnsi="Times New Roman"/>
          <w:sz w:val="28"/>
          <w:szCs w:val="28"/>
          <w:lang w:val="az-Latn-AZ"/>
        </w:rPr>
        <w:t>. “</w:t>
      </w:r>
      <w:hyperlink r:id="rId10" w:tgtFrame="_blank" w:history="1">
        <w:r w:rsidRPr="008E5A14">
          <w:rPr>
            <w:rFonts w:ascii="Times New Roman" w:hAnsi="Times New Roman"/>
            <w:sz w:val="28"/>
            <w:szCs w:val="28"/>
            <w:lang w:val="az-Latn-AZ"/>
          </w:rPr>
          <w:t>Azərbaycan Respublikasında dövlət dili haqqında</w:t>
        </w:r>
      </w:hyperlink>
      <w:r w:rsidRPr="008E5A14">
        <w:rPr>
          <w:rFonts w:ascii="Times New Roman" w:hAnsi="Times New Roman"/>
          <w:sz w:val="28"/>
          <w:szCs w:val="28"/>
          <w:lang w:val="az-Latn-AZ"/>
        </w:rPr>
        <w:t xml:space="preserve">” Azərbaycan Respublikası Qanununun (Azərbaycan Respublikasının Qanunvericilik Toplusu, 2003, № 1, maddə 2, № 8, maddə 415; 2004, № 8, maddə 598; 2007, № 11, </w:t>
      </w:r>
      <w:r>
        <w:rPr>
          <w:rFonts w:ascii="Times New Roman" w:hAnsi="Times New Roman"/>
          <w:sz w:val="28"/>
          <w:szCs w:val="28"/>
          <w:lang w:val="az-Latn-AZ"/>
        </w:rPr>
        <w:t xml:space="preserve"> </w:t>
      </w:r>
      <w:r w:rsidRPr="008E5A14">
        <w:rPr>
          <w:rFonts w:ascii="Times New Roman" w:hAnsi="Times New Roman"/>
          <w:sz w:val="28"/>
          <w:szCs w:val="28"/>
          <w:lang w:val="az-Latn-AZ"/>
        </w:rPr>
        <w:t xml:space="preserve">maddə 1053; 2011, № 6, maddə 483; 2017, № 1, maddə 5) 11.2-ci maddəsindən </w:t>
      </w:r>
      <w:r w:rsidRPr="008E5A14">
        <w:rPr>
          <w:rFonts w:ascii="Times New Roman" w:hAnsi="Times New Roman"/>
          <w:color w:val="000000"/>
          <w:sz w:val="28"/>
          <w:szCs w:val="28"/>
          <w:lang w:val="az-Latn-AZ"/>
        </w:rPr>
        <w:t>“sərhəd qoşunlarında və daxili qoşunlarda,” sözləri</w:t>
      </w:r>
      <w:r w:rsidRPr="008E5A14">
        <w:rPr>
          <w:rFonts w:ascii="Times New Roman" w:hAnsi="Times New Roman"/>
          <w:sz w:val="28"/>
          <w:szCs w:val="28"/>
          <w:lang w:val="az-Latn-AZ"/>
        </w:rPr>
        <w:t xml:space="preserve"> çıxarılsın.</w:t>
      </w:r>
    </w:p>
    <w:p w:rsidR="00914942" w:rsidRPr="008E5A14" w:rsidRDefault="00914942" w:rsidP="00914942">
      <w:pPr>
        <w:spacing w:before="60" w:after="0" w:line="240" w:lineRule="auto"/>
        <w:ind w:firstLine="720"/>
        <w:jc w:val="both"/>
        <w:rPr>
          <w:rFonts w:ascii="Times New Roman" w:hAnsi="Times New Roman"/>
          <w:sz w:val="28"/>
          <w:szCs w:val="28"/>
          <w:lang w:val="az-Latn-AZ"/>
        </w:rPr>
      </w:pPr>
      <w:r w:rsidRPr="008E5A14">
        <w:rPr>
          <w:rFonts w:ascii="Times New Roman" w:hAnsi="Times New Roman"/>
          <w:sz w:val="28"/>
          <w:szCs w:val="28"/>
          <w:lang w:val="az-Latn-AZ"/>
        </w:rPr>
        <w:t xml:space="preserve">7. </w:t>
      </w:r>
      <w:hyperlink r:id="rId11" w:tgtFrame="_blank" w:tooltip="Azərbaycan Respublikasının Seçki Məcəlləsi" w:history="1">
        <w:r w:rsidRPr="008E5A14">
          <w:rPr>
            <w:rFonts w:ascii="Times New Roman" w:hAnsi="Times New Roman"/>
            <w:sz w:val="28"/>
            <w:szCs w:val="28"/>
            <w:lang w:val="az-Latn-AZ"/>
          </w:rPr>
          <w:t>Azərbaycan Respublikasının Seçki Məcəlləsinin</w:t>
        </w:r>
      </w:hyperlink>
      <w:r w:rsidRPr="008E5A14">
        <w:rPr>
          <w:rFonts w:ascii="Times New Roman" w:hAnsi="Times New Roman"/>
          <w:sz w:val="28"/>
          <w:szCs w:val="28"/>
          <w:lang w:val="az-Latn-AZ"/>
        </w:rPr>
        <w:t xml:space="preserve"> (Azərbaycan Respublikasının Qanunvericilik Toplusu, 2003, № 6, maddə 274, № 12 (I kitab), maddə 680; 2004, № 6, maddə 416, № 11, maddə 891; 2005, № 2, maddə 62, № 4, maddə 278, № 7, maddələr 576, 584, № 12, maddə 1091; 2007, № 7, maddə 712; 2008, № 6, maddə 457; 2009, № 2, maddə 44; 2010, № 4, maddə 276, № 7, </w:t>
      </w:r>
      <w:r>
        <w:rPr>
          <w:rFonts w:ascii="Times New Roman" w:hAnsi="Times New Roman"/>
          <w:sz w:val="28"/>
          <w:szCs w:val="28"/>
          <w:lang w:val="az-Latn-AZ"/>
        </w:rPr>
        <w:t xml:space="preserve"> </w:t>
      </w:r>
      <w:r w:rsidRPr="008E5A14">
        <w:rPr>
          <w:rFonts w:ascii="Times New Roman" w:hAnsi="Times New Roman"/>
          <w:sz w:val="28"/>
          <w:szCs w:val="28"/>
          <w:lang w:val="az-Latn-AZ"/>
        </w:rPr>
        <w:t xml:space="preserve">maddə 592; 2011, № 3, maddə 163; 2012, № 5, maddə 409; 2013, № 6, </w:t>
      </w:r>
      <w:r>
        <w:rPr>
          <w:rFonts w:ascii="Times New Roman" w:hAnsi="Times New Roman"/>
          <w:sz w:val="28"/>
          <w:szCs w:val="28"/>
          <w:lang w:val="az-Latn-AZ"/>
        </w:rPr>
        <w:t xml:space="preserve">        </w:t>
      </w:r>
      <w:r w:rsidRPr="008E5A14">
        <w:rPr>
          <w:rFonts w:ascii="Times New Roman" w:hAnsi="Times New Roman"/>
          <w:sz w:val="28"/>
          <w:szCs w:val="28"/>
          <w:lang w:val="az-Latn-AZ"/>
        </w:rPr>
        <w:t>maddə 592; 2015, № 5, maddə 490; 2017, № 5, maddə 705; 2018, № 1, maddə 4, № 3, maddə 389) 35.5-ci maddəsinin beşinci cümləsində “Sərhəd qoşunlarının” sözləri “Sərhəd mühafizə orqanlarının” sözləri ilə əvəz edilsin.</w:t>
      </w:r>
    </w:p>
    <w:p w:rsidR="00914942" w:rsidRPr="008E5A14" w:rsidRDefault="00914942" w:rsidP="00914942">
      <w:pPr>
        <w:pStyle w:val="a8"/>
        <w:tabs>
          <w:tab w:val="left" w:pos="0"/>
          <w:tab w:val="left" w:pos="851"/>
        </w:tabs>
        <w:ind w:firstLine="426"/>
        <w:jc w:val="both"/>
        <w:rPr>
          <w:b/>
          <w:sz w:val="28"/>
          <w:szCs w:val="28"/>
          <w:lang w:val="az-Latn-AZ"/>
        </w:rPr>
      </w:pPr>
    </w:p>
    <w:p w:rsidR="00914942" w:rsidRPr="008E5A14" w:rsidRDefault="00914942" w:rsidP="00914942">
      <w:pPr>
        <w:pStyle w:val="a8"/>
        <w:tabs>
          <w:tab w:val="left" w:pos="0"/>
          <w:tab w:val="left" w:pos="851"/>
        </w:tabs>
        <w:ind w:firstLine="426"/>
        <w:jc w:val="both"/>
        <w:rPr>
          <w:b/>
          <w:sz w:val="28"/>
          <w:szCs w:val="28"/>
          <w:lang w:val="az-Latn-AZ"/>
        </w:rPr>
      </w:pPr>
    </w:p>
    <w:p w:rsidR="00914942" w:rsidRPr="008E5A14" w:rsidRDefault="00914942" w:rsidP="00914942">
      <w:pPr>
        <w:pStyle w:val="a8"/>
        <w:tabs>
          <w:tab w:val="left" w:pos="0"/>
          <w:tab w:val="left" w:pos="851"/>
        </w:tabs>
        <w:ind w:firstLine="426"/>
        <w:jc w:val="both"/>
        <w:rPr>
          <w:b/>
          <w:sz w:val="28"/>
          <w:szCs w:val="28"/>
          <w:lang w:val="az-Latn-AZ"/>
        </w:rPr>
      </w:pPr>
    </w:p>
    <w:p w:rsidR="00914942" w:rsidRPr="008E5A14" w:rsidRDefault="00914942" w:rsidP="00914942">
      <w:pPr>
        <w:pStyle w:val="a8"/>
        <w:tabs>
          <w:tab w:val="left" w:pos="0"/>
          <w:tab w:val="left" w:pos="851"/>
        </w:tabs>
        <w:ind w:firstLine="426"/>
        <w:jc w:val="both"/>
        <w:rPr>
          <w:b/>
          <w:sz w:val="28"/>
          <w:szCs w:val="28"/>
          <w:lang w:val="az-Latn-AZ"/>
        </w:rPr>
      </w:pPr>
    </w:p>
    <w:p w:rsidR="00914942" w:rsidRPr="008E5A14" w:rsidRDefault="00914942" w:rsidP="00914942">
      <w:pPr>
        <w:pStyle w:val="a8"/>
        <w:tabs>
          <w:tab w:val="left" w:pos="0"/>
          <w:tab w:val="left" w:pos="851"/>
          <w:tab w:val="left" w:pos="3537"/>
        </w:tabs>
        <w:ind w:firstLine="426"/>
        <w:jc w:val="both"/>
        <w:rPr>
          <w:b/>
          <w:sz w:val="28"/>
          <w:szCs w:val="28"/>
          <w:lang w:val="az-Latn-AZ"/>
        </w:rPr>
      </w:pPr>
      <w:r w:rsidRPr="008E5A14">
        <w:rPr>
          <w:b/>
          <w:sz w:val="28"/>
          <w:szCs w:val="28"/>
          <w:lang w:val="az-Latn-AZ"/>
        </w:rPr>
        <w:tab/>
      </w:r>
      <w:r w:rsidRPr="008E5A14">
        <w:rPr>
          <w:b/>
          <w:sz w:val="28"/>
          <w:szCs w:val="28"/>
          <w:lang w:val="az-Latn-AZ"/>
        </w:rPr>
        <w:tab/>
      </w:r>
      <w:r w:rsidRPr="008E5A14">
        <w:rPr>
          <w:b/>
          <w:sz w:val="28"/>
          <w:szCs w:val="28"/>
          <w:lang w:val="az-Latn-AZ"/>
        </w:rPr>
        <w:tab/>
      </w:r>
      <w:r w:rsidRPr="008E5A14">
        <w:rPr>
          <w:b/>
          <w:sz w:val="28"/>
          <w:szCs w:val="28"/>
          <w:lang w:val="az-Latn-AZ"/>
        </w:rPr>
        <w:tab/>
      </w:r>
      <w:r w:rsidRPr="008E5A14">
        <w:rPr>
          <w:b/>
          <w:sz w:val="28"/>
          <w:szCs w:val="28"/>
          <w:lang w:val="az-Latn-AZ"/>
        </w:rPr>
        <w:tab/>
      </w:r>
      <w:r w:rsidRPr="008E5A14">
        <w:rPr>
          <w:b/>
          <w:sz w:val="28"/>
          <w:szCs w:val="28"/>
          <w:lang w:val="az-Latn-AZ"/>
        </w:rPr>
        <w:tab/>
        <w:t xml:space="preserve">    </w:t>
      </w:r>
      <w:r>
        <w:rPr>
          <w:b/>
          <w:sz w:val="28"/>
          <w:szCs w:val="28"/>
          <w:lang w:val="az-Latn-AZ"/>
        </w:rPr>
        <w:t xml:space="preserve">     </w:t>
      </w:r>
      <w:r w:rsidRPr="008E5A14">
        <w:rPr>
          <w:b/>
          <w:sz w:val="28"/>
          <w:szCs w:val="28"/>
          <w:lang w:val="az-Latn-AZ"/>
        </w:rPr>
        <w:t>İlham Əliyev</w:t>
      </w:r>
    </w:p>
    <w:p w:rsidR="00914942" w:rsidRPr="008E5A14" w:rsidRDefault="00914942" w:rsidP="00914942">
      <w:pPr>
        <w:pStyle w:val="a8"/>
        <w:tabs>
          <w:tab w:val="left" w:pos="851"/>
        </w:tabs>
        <w:ind w:left="3828" w:firstLine="426"/>
        <w:jc w:val="both"/>
        <w:rPr>
          <w:b/>
          <w:sz w:val="28"/>
          <w:szCs w:val="28"/>
          <w:lang w:val="az-Latn-AZ"/>
        </w:rPr>
      </w:pPr>
      <w:r>
        <w:rPr>
          <w:b/>
          <w:sz w:val="28"/>
          <w:szCs w:val="28"/>
          <w:lang w:val="az-Latn-AZ"/>
        </w:rPr>
        <w:t xml:space="preserve">     </w:t>
      </w:r>
      <w:r w:rsidRPr="008E5A14">
        <w:rPr>
          <w:b/>
          <w:sz w:val="28"/>
          <w:szCs w:val="28"/>
          <w:lang w:val="az-Latn-AZ"/>
        </w:rPr>
        <w:t xml:space="preserve">Azərbaycan Respublikasının Prezidenti </w:t>
      </w:r>
    </w:p>
    <w:p w:rsidR="00914942" w:rsidRPr="008E5A14" w:rsidRDefault="00914942" w:rsidP="00914942">
      <w:pPr>
        <w:pStyle w:val="a8"/>
        <w:tabs>
          <w:tab w:val="left" w:pos="851"/>
        </w:tabs>
        <w:jc w:val="both"/>
        <w:rPr>
          <w:sz w:val="28"/>
          <w:szCs w:val="28"/>
          <w:lang w:val="az-Latn-AZ"/>
        </w:rPr>
      </w:pPr>
      <w:r w:rsidRPr="008E5A14">
        <w:rPr>
          <w:sz w:val="28"/>
          <w:szCs w:val="28"/>
          <w:lang w:val="az-Latn-AZ"/>
        </w:rPr>
        <w:t>Bakı şəhəri, 1 fevral 2019-cu il</w:t>
      </w:r>
    </w:p>
    <w:p w:rsidR="00914942" w:rsidRPr="008E5A14" w:rsidRDefault="00914942" w:rsidP="00914942">
      <w:pPr>
        <w:tabs>
          <w:tab w:val="left" w:pos="851"/>
        </w:tabs>
        <w:rPr>
          <w:rFonts w:ascii="Times New Roman" w:hAnsi="Times New Roman"/>
          <w:sz w:val="28"/>
          <w:szCs w:val="28"/>
          <w:lang w:val="az-Latn-AZ"/>
        </w:rPr>
      </w:pPr>
      <w:r w:rsidRPr="008E5A14">
        <w:rPr>
          <w:rFonts w:ascii="Times New Roman" w:hAnsi="Times New Roman"/>
          <w:sz w:val="28"/>
          <w:szCs w:val="28"/>
          <w:lang w:val="az-Latn-AZ"/>
        </w:rPr>
        <w:t>№ 1460-VQD</w:t>
      </w:r>
    </w:p>
    <w:p w:rsidR="00C24EB3" w:rsidRDefault="00C24EB3">
      <w:bookmarkStart w:id="0" w:name="_GoBack"/>
      <w:bookmarkEnd w:id="0"/>
    </w:p>
    <w:sectPr w:rsidR="00C24EB3" w:rsidSect="00BF4291">
      <w:headerReference w:type="default" r:id="rId12"/>
      <w:pgSz w:w="11906" w:h="16838" w:code="9"/>
      <w:pgMar w:top="1134" w:right="1134" w:bottom="1135"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14" w:rsidRPr="008E5A14" w:rsidRDefault="00914942">
    <w:pPr>
      <w:pStyle w:val="a5"/>
      <w:jc w:val="right"/>
      <w:rPr>
        <w:rFonts w:ascii="Times New Roman" w:hAnsi="Times New Roman"/>
        <w:b/>
        <w:sz w:val="28"/>
        <w:szCs w:val="28"/>
      </w:rPr>
    </w:pPr>
    <w:r w:rsidRPr="008E5A14">
      <w:rPr>
        <w:rFonts w:ascii="Times New Roman" w:hAnsi="Times New Roman"/>
        <w:b/>
        <w:sz w:val="28"/>
        <w:szCs w:val="28"/>
      </w:rPr>
      <w:fldChar w:fldCharType="begin"/>
    </w:r>
    <w:r w:rsidRPr="008E5A14">
      <w:rPr>
        <w:rFonts w:ascii="Times New Roman" w:hAnsi="Times New Roman"/>
        <w:b/>
        <w:sz w:val="28"/>
        <w:szCs w:val="28"/>
      </w:rPr>
      <w:instrText xml:space="preserve"> PAGE   \* MERGEFORMAT </w:instrText>
    </w:r>
    <w:r w:rsidRPr="008E5A14">
      <w:rPr>
        <w:rFonts w:ascii="Times New Roman" w:hAnsi="Times New Roman"/>
        <w:b/>
        <w:sz w:val="28"/>
        <w:szCs w:val="28"/>
      </w:rPr>
      <w:fldChar w:fldCharType="separate"/>
    </w:r>
    <w:r>
      <w:rPr>
        <w:rFonts w:ascii="Times New Roman" w:hAnsi="Times New Roman"/>
        <w:b/>
        <w:noProof/>
        <w:sz w:val="28"/>
        <w:szCs w:val="28"/>
      </w:rPr>
      <w:t>3</w:t>
    </w:r>
    <w:r w:rsidRPr="008E5A14">
      <w:rPr>
        <w:rFonts w:ascii="Times New Roman" w:hAnsi="Times New Roman"/>
        <w:b/>
        <w:noProof/>
        <w:sz w:val="28"/>
        <w:szCs w:val="28"/>
      </w:rPr>
      <w:fldChar w:fldCharType="end"/>
    </w:r>
  </w:p>
  <w:p w:rsidR="007A0EE0" w:rsidRDefault="009149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42"/>
    <w:rsid w:val="00914942"/>
    <w:rsid w:val="00C2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42"/>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 Знак,Char Знак,Char Char Char Знак,Char Char Char Char Знак,Normal (Web) Char Знак,Char Char1 Знак,Char Char Char1 Знак,Char Char Знак"/>
    <w:link w:val="a4"/>
    <w:uiPriority w:val="99"/>
    <w:locked/>
    <w:rsid w:val="00914942"/>
    <w:rPr>
      <w:sz w:val="24"/>
      <w:szCs w:val="24"/>
    </w:rPr>
  </w:style>
  <w:style w:type="paragraph" w:styleId="a4">
    <w:name w:val="Normal (Web)"/>
    <w:aliases w:val="Знак, Знак,Char,Char Char Char,Char Char Char Char,Normal (Web) Char,Char Char1,Char Char Char1,Char Char"/>
    <w:basedOn w:val="a"/>
    <w:link w:val="a3"/>
    <w:uiPriority w:val="99"/>
    <w:qFormat/>
    <w:rsid w:val="00914942"/>
    <w:pPr>
      <w:spacing w:before="100" w:beforeAutospacing="1" w:after="100" w:afterAutospacing="1" w:line="240" w:lineRule="auto"/>
    </w:pPr>
    <w:rPr>
      <w:rFonts w:asciiTheme="minorHAnsi" w:eastAsiaTheme="minorHAnsi" w:hAnsiTheme="minorHAnsi" w:cstheme="minorBidi"/>
      <w:sz w:val="24"/>
      <w:szCs w:val="24"/>
      <w:lang w:val="en-US" w:eastAsia="en-US"/>
    </w:rPr>
  </w:style>
  <w:style w:type="paragraph" w:styleId="a5">
    <w:name w:val="header"/>
    <w:basedOn w:val="a"/>
    <w:link w:val="a6"/>
    <w:uiPriority w:val="99"/>
    <w:unhideWhenUsed/>
    <w:rsid w:val="009149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4942"/>
    <w:rPr>
      <w:rFonts w:ascii="Calibri" w:eastAsia="Times New Roman" w:hAnsi="Calibri" w:cs="Times New Roman"/>
      <w:lang w:val="ru-RU" w:eastAsia="ru-RU"/>
    </w:rPr>
  </w:style>
  <w:style w:type="character" w:styleId="a7">
    <w:name w:val="Strong"/>
    <w:uiPriority w:val="22"/>
    <w:qFormat/>
    <w:rsid w:val="00914942"/>
    <w:rPr>
      <w:b/>
      <w:bCs/>
    </w:rPr>
  </w:style>
  <w:style w:type="paragraph" w:styleId="a8">
    <w:name w:val="Plain Text"/>
    <w:aliases w:val="Plain Text Char,Plain Text Char1,Plain Text Char1 Char,Plain Text Char Char Char,Plain Text Char Char,Plain Text Char2 Char,Plain Text Char2"/>
    <w:basedOn w:val="a"/>
    <w:link w:val="a9"/>
    <w:unhideWhenUsed/>
    <w:rsid w:val="00914942"/>
    <w:pPr>
      <w:spacing w:after="0" w:line="240" w:lineRule="auto"/>
    </w:pPr>
    <w:rPr>
      <w:rFonts w:ascii="Times New Roman" w:hAnsi="Times New Roman"/>
      <w:sz w:val="20"/>
      <w:szCs w:val="20"/>
    </w:rPr>
  </w:style>
  <w:style w:type="character" w:customStyle="1" w:styleId="a9">
    <w:name w:val="Текст Знак"/>
    <w:aliases w:val="Plain Text Char Знак,Plain Text Char1 Знак,Plain Text Char1 Char Знак,Plain Text Char Char Char Знак,Plain Text Char Char Знак,Plain Text Char2 Char Знак,Plain Text Char2 Знак"/>
    <w:basedOn w:val="a0"/>
    <w:link w:val="a8"/>
    <w:rsid w:val="00914942"/>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42"/>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 Знак,Char Знак,Char Char Char Знак,Char Char Char Char Знак,Normal (Web) Char Знак,Char Char1 Знак,Char Char Char1 Знак,Char Char Знак"/>
    <w:link w:val="a4"/>
    <w:uiPriority w:val="99"/>
    <w:locked/>
    <w:rsid w:val="00914942"/>
    <w:rPr>
      <w:sz w:val="24"/>
      <w:szCs w:val="24"/>
    </w:rPr>
  </w:style>
  <w:style w:type="paragraph" w:styleId="a4">
    <w:name w:val="Normal (Web)"/>
    <w:aliases w:val="Знак, Знак,Char,Char Char Char,Char Char Char Char,Normal (Web) Char,Char Char1,Char Char Char1,Char Char"/>
    <w:basedOn w:val="a"/>
    <w:link w:val="a3"/>
    <w:uiPriority w:val="99"/>
    <w:qFormat/>
    <w:rsid w:val="00914942"/>
    <w:pPr>
      <w:spacing w:before="100" w:beforeAutospacing="1" w:after="100" w:afterAutospacing="1" w:line="240" w:lineRule="auto"/>
    </w:pPr>
    <w:rPr>
      <w:rFonts w:asciiTheme="minorHAnsi" w:eastAsiaTheme="minorHAnsi" w:hAnsiTheme="minorHAnsi" w:cstheme="minorBidi"/>
      <w:sz w:val="24"/>
      <w:szCs w:val="24"/>
      <w:lang w:val="en-US" w:eastAsia="en-US"/>
    </w:rPr>
  </w:style>
  <w:style w:type="paragraph" w:styleId="a5">
    <w:name w:val="header"/>
    <w:basedOn w:val="a"/>
    <w:link w:val="a6"/>
    <w:uiPriority w:val="99"/>
    <w:unhideWhenUsed/>
    <w:rsid w:val="009149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4942"/>
    <w:rPr>
      <w:rFonts w:ascii="Calibri" w:eastAsia="Times New Roman" w:hAnsi="Calibri" w:cs="Times New Roman"/>
      <w:lang w:val="ru-RU" w:eastAsia="ru-RU"/>
    </w:rPr>
  </w:style>
  <w:style w:type="character" w:styleId="a7">
    <w:name w:val="Strong"/>
    <w:uiPriority w:val="22"/>
    <w:qFormat/>
    <w:rsid w:val="00914942"/>
    <w:rPr>
      <w:b/>
      <w:bCs/>
    </w:rPr>
  </w:style>
  <w:style w:type="paragraph" w:styleId="a8">
    <w:name w:val="Plain Text"/>
    <w:aliases w:val="Plain Text Char,Plain Text Char1,Plain Text Char1 Char,Plain Text Char Char Char,Plain Text Char Char,Plain Text Char2 Char,Plain Text Char2"/>
    <w:basedOn w:val="a"/>
    <w:link w:val="a9"/>
    <w:unhideWhenUsed/>
    <w:rsid w:val="00914942"/>
    <w:pPr>
      <w:spacing w:after="0" w:line="240" w:lineRule="auto"/>
    </w:pPr>
    <w:rPr>
      <w:rFonts w:ascii="Times New Roman" w:hAnsi="Times New Roman"/>
      <w:sz w:val="20"/>
      <w:szCs w:val="20"/>
    </w:rPr>
  </w:style>
  <w:style w:type="character" w:customStyle="1" w:styleId="a9">
    <w:name w:val="Текст Знак"/>
    <w:aliases w:val="Plain Text Char Знак,Plain Text Char1 Знак,Plain Text Char1 Char Знак,Plain Text Char Char Char Знак,Plain Text Char Char Знак,Plain Text Char2 Char Знак,Plain Text Char2 Знак"/>
    <w:basedOn w:val="a0"/>
    <w:link w:val="a8"/>
    <w:rsid w:val="0091494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46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qanun.az/framework/4645"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framework/4078" TargetMode="External"/><Relationship Id="rId11" Type="http://schemas.openxmlformats.org/officeDocument/2006/relationships/hyperlink" Target="http://e-qanun.az/code/17" TargetMode="External"/><Relationship Id="rId5" Type="http://schemas.openxmlformats.org/officeDocument/2006/relationships/hyperlink" Target="http://e-qanun.az/framework/9297" TargetMode="External"/><Relationship Id="rId10" Type="http://schemas.openxmlformats.org/officeDocument/2006/relationships/hyperlink" Target="http://e-qanun.az/framework/1865" TargetMode="External"/><Relationship Id="rId4" Type="http://schemas.openxmlformats.org/officeDocument/2006/relationships/webSettings" Target="webSettings.xml"/><Relationship Id="rId9" Type="http://schemas.openxmlformats.org/officeDocument/2006/relationships/hyperlink" Target="http://e-qanun.az/framework/260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2019-04-09T11:39:00Z</dcterms:created>
  <dcterms:modified xsi:type="dcterms:W3CDTF">2019-04-09T11:39:00Z</dcterms:modified>
</cp:coreProperties>
</file>