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  <w:r w:rsidRPr="004C7908">
        <w:rPr>
          <w:rFonts w:ascii="Times New Roman" w:eastAsia="Arial" w:hAnsi="Times New Roman"/>
          <w:b/>
          <w:bCs/>
          <w:sz w:val="32"/>
          <w:szCs w:val="32"/>
          <w:lang w:val="az-Latn-AZ"/>
        </w:rPr>
        <w:t xml:space="preserve">Azərbaycan Respublikasının Mənzil Məcəlləsində </w:t>
      </w: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  <w:r w:rsidRPr="004C7908">
        <w:rPr>
          <w:rFonts w:ascii="Times New Roman" w:eastAsia="Arial" w:hAnsi="Times New Roman"/>
          <w:b/>
          <w:bCs/>
          <w:sz w:val="32"/>
          <w:szCs w:val="32"/>
          <w:lang w:val="az-Latn-AZ"/>
        </w:rPr>
        <w:t>dəyişiklik</w:t>
      </w:r>
      <w:r>
        <w:rPr>
          <w:rFonts w:ascii="Times New Roman" w:eastAsia="Arial" w:hAnsi="Times New Roman"/>
          <w:b/>
          <w:bCs/>
          <w:sz w:val="32"/>
          <w:szCs w:val="32"/>
          <w:lang w:val="az-Latn-AZ"/>
        </w:rPr>
        <w:t xml:space="preserve"> </w:t>
      </w:r>
      <w:r w:rsidRPr="004C7908">
        <w:rPr>
          <w:rFonts w:ascii="Times New Roman" w:eastAsia="Arial" w:hAnsi="Times New Roman"/>
          <w:b/>
          <w:bCs/>
          <w:sz w:val="32"/>
          <w:szCs w:val="32"/>
          <w:lang w:val="az-Latn-AZ"/>
        </w:rPr>
        <w:t>edilməsi haqqında</w:t>
      </w:r>
    </w:p>
    <w:p w:rsidR="000914F0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Pr="00B05FAF" w:rsidRDefault="000914F0" w:rsidP="000914F0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05FA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914F0" w:rsidRPr="004C7908" w:rsidRDefault="000914F0" w:rsidP="000914F0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Pr="004C7908" w:rsidRDefault="000914F0" w:rsidP="000914F0">
      <w:pPr>
        <w:widowControl w:val="0"/>
        <w:spacing w:after="0" w:line="240" w:lineRule="exact"/>
        <w:ind w:left="1280"/>
        <w:rPr>
          <w:rFonts w:ascii="Times New Roman" w:eastAsia="Arial" w:hAnsi="Times New Roman"/>
          <w:b/>
          <w:bCs/>
          <w:sz w:val="32"/>
          <w:szCs w:val="32"/>
          <w:lang w:val="az-Latn-AZ"/>
        </w:rPr>
      </w:pPr>
    </w:p>
    <w:p w:rsidR="000914F0" w:rsidRPr="004C7908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b/>
          <w:bCs/>
          <w:color w:val="000000"/>
          <w:sz w:val="28"/>
          <w:szCs w:val="28"/>
          <w:lang w:val="az-Latn-AZ"/>
        </w:rPr>
      </w:pPr>
      <w:r w:rsidRPr="004C7908">
        <w:rPr>
          <w:rFonts w:ascii="Times New Roman" w:eastAsia="Arial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 w:rsidRPr="004C7908">
        <w:rPr>
          <w:rFonts w:ascii="Times New Roman" w:eastAsia="Arial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0914F0" w:rsidRPr="004C7908" w:rsidRDefault="000914F0" w:rsidP="000914F0">
      <w:pPr>
        <w:widowControl w:val="0"/>
        <w:spacing w:after="0" w:line="240" w:lineRule="auto"/>
        <w:ind w:firstLine="600"/>
        <w:jc w:val="both"/>
        <w:rPr>
          <w:rFonts w:ascii="Arial" w:eastAsia="Arial" w:hAnsi="Arial" w:cs="Arial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  <w:r w:rsidRPr="004C7908">
        <w:rPr>
          <w:rFonts w:ascii="Times New Roman" w:eastAsia="Arial" w:hAnsi="Times New Roman"/>
          <w:sz w:val="28"/>
          <w:szCs w:val="28"/>
          <w:lang w:val="az-Latn-AZ"/>
        </w:rPr>
        <w:t>Azərbaycan Respublikasının Mənzil Məcəllə</w:t>
      </w:r>
      <w:r>
        <w:rPr>
          <w:rFonts w:ascii="Times New Roman" w:eastAsia="Arial" w:hAnsi="Times New Roman"/>
          <w:sz w:val="28"/>
          <w:szCs w:val="28"/>
          <w:lang w:val="az-Latn-AZ"/>
        </w:rPr>
        <w:t>sinin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 xml:space="preserve"> (Azərbaycan Respublikasının Qanunvericilik Toplusu, 2009, № 8, maddə 612; 2011, № 12, maddə 1108; 2012,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  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>№ 6, maddə 501; 2017, № 5, maddə 732, № 7, maddə 1298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; 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>Azərbaycan Respublikasının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2018-ci il 1 oktyabr tarixli 1253-VQD nömrəli Qanunu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 xml:space="preserve">)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18-ci maddəsinin mətnində “qanunvericilikdə” sözü 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>“</w:t>
      </w:r>
      <w:r w:rsidRPr="00D06906">
        <w:rPr>
          <w:rFonts w:ascii="Times New Roman" w:eastAsia="Arial" w:hAnsi="Times New Roman"/>
          <w:sz w:val="28"/>
          <w:szCs w:val="28"/>
          <w:lang w:val="az-Latn-AZ"/>
        </w:rPr>
        <w:t>müvafiq icra hakimiyyəti orqanının müəyyən etdiyi orqan (qurum) tərəfindən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 xml:space="preserve">” sözləri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ilə əvəz </w:t>
      </w:r>
      <w:r w:rsidRPr="004C7908">
        <w:rPr>
          <w:rFonts w:ascii="Times New Roman" w:eastAsia="Arial" w:hAnsi="Times New Roman"/>
          <w:sz w:val="28"/>
          <w:szCs w:val="28"/>
          <w:lang w:val="az-Latn-AZ"/>
        </w:rPr>
        <w:t>edilsin.</w:t>
      </w:r>
    </w:p>
    <w:p w:rsidR="000914F0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0914F0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0914F0" w:rsidRPr="005233FF" w:rsidRDefault="000914F0" w:rsidP="000914F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233FF"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5233FF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914F0" w:rsidRPr="005233FF" w:rsidRDefault="000914F0" w:rsidP="000914F0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233FF"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5233FF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0914F0" w:rsidRPr="005233FF" w:rsidRDefault="000914F0" w:rsidP="000914F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914F0" w:rsidRPr="005233FF" w:rsidRDefault="000914F0" w:rsidP="000914F0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914F0" w:rsidRPr="005233FF" w:rsidRDefault="000914F0" w:rsidP="000914F0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5233FF">
        <w:rPr>
          <w:rFonts w:ascii="Times New Roman" w:hAnsi="Times New Roman"/>
          <w:sz w:val="28"/>
          <w:szCs w:val="28"/>
          <w:lang w:val="az-Latn-AZ"/>
        </w:rPr>
        <w:t>Bakı şəhəri, 1 fevral 2019-cu il</w:t>
      </w:r>
      <w:r w:rsidRPr="005233FF">
        <w:rPr>
          <w:rFonts w:ascii="Times New Roman" w:hAnsi="Times New Roman"/>
          <w:sz w:val="28"/>
          <w:szCs w:val="28"/>
          <w:lang w:val="az-Latn-AZ"/>
        </w:rPr>
        <w:tab/>
      </w:r>
    </w:p>
    <w:p w:rsidR="000914F0" w:rsidRPr="005233FF" w:rsidRDefault="000914F0" w:rsidP="000914F0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1464</w:t>
      </w:r>
      <w:r w:rsidRPr="005233FF">
        <w:rPr>
          <w:sz w:val="28"/>
          <w:szCs w:val="28"/>
          <w:lang w:val="az-Latn-AZ"/>
        </w:rPr>
        <w:t>-VQD</w:t>
      </w:r>
    </w:p>
    <w:p w:rsidR="000914F0" w:rsidRPr="004C7908" w:rsidRDefault="000914F0" w:rsidP="000914F0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0914F0" w:rsidRPr="004C7908" w:rsidRDefault="000914F0" w:rsidP="000914F0">
      <w:pPr>
        <w:rPr>
          <w:lang w:val="az-Latn-AZ"/>
        </w:rPr>
      </w:pPr>
    </w:p>
    <w:p w:rsidR="00C24EB3" w:rsidRDefault="00C24EB3">
      <w:bookmarkStart w:id="0" w:name="_GoBack"/>
      <w:bookmarkEnd w:id="0"/>
    </w:p>
    <w:sectPr w:rsidR="00C24EB3" w:rsidSect="005233F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0"/>
    <w:rsid w:val="000914F0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0914F0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0914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0914F0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0914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2019-04-09T11:41:00Z</dcterms:created>
  <dcterms:modified xsi:type="dcterms:W3CDTF">2019-04-09T11:41:00Z</dcterms:modified>
</cp:coreProperties>
</file>