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EF" w:rsidRDefault="00B97BEF" w:rsidP="00B97BEF">
      <w:pPr>
        <w:pStyle w:val="a3"/>
        <w:jc w:val="center"/>
        <w:rPr>
          <w:rStyle w:val="Heading2"/>
          <w:rFonts w:ascii="Times New Roman" w:hAnsi="Times New Roman" w:cs="Times New Roman"/>
          <w:bCs w:val="0"/>
          <w:sz w:val="32"/>
          <w:szCs w:val="32"/>
          <w:lang w:val="az-Latn-AZ"/>
        </w:rPr>
      </w:pPr>
      <w:bookmarkStart w:id="0" w:name="bookmark4"/>
    </w:p>
    <w:p w:rsidR="00B97BEF" w:rsidRDefault="00B97BEF" w:rsidP="00B97BEF">
      <w:pPr>
        <w:pStyle w:val="a3"/>
        <w:jc w:val="center"/>
        <w:rPr>
          <w:rStyle w:val="Heading2"/>
          <w:rFonts w:ascii="Times New Roman" w:hAnsi="Times New Roman" w:cs="Times New Roman"/>
          <w:bCs w:val="0"/>
          <w:sz w:val="32"/>
          <w:szCs w:val="32"/>
          <w:lang w:val="az-Latn-AZ"/>
        </w:rPr>
      </w:pPr>
    </w:p>
    <w:p w:rsidR="00B97BEF" w:rsidRDefault="00B97BEF" w:rsidP="00B97BEF">
      <w:pPr>
        <w:pStyle w:val="a3"/>
        <w:jc w:val="center"/>
        <w:rPr>
          <w:rStyle w:val="Heading2"/>
          <w:rFonts w:ascii="Times New Roman" w:hAnsi="Times New Roman" w:cs="Times New Roman"/>
          <w:bCs w:val="0"/>
          <w:sz w:val="32"/>
          <w:szCs w:val="32"/>
          <w:lang w:val="az-Latn-AZ"/>
        </w:rPr>
      </w:pPr>
    </w:p>
    <w:p w:rsidR="00B97BEF" w:rsidRDefault="00B97BEF" w:rsidP="00B97BEF">
      <w:pPr>
        <w:pStyle w:val="a3"/>
        <w:jc w:val="center"/>
        <w:rPr>
          <w:rStyle w:val="Heading2"/>
          <w:rFonts w:ascii="Times New Roman" w:hAnsi="Times New Roman" w:cs="Times New Roman"/>
          <w:bCs w:val="0"/>
          <w:sz w:val="32"/>
          <w:szCs w:val="32"/>
          <w:lang w:val="az-Latn-AZ"/>
        </w:rPr>
      </w:pPr>
    </w:p>
    <w:p w:rsidR="00B97BEF" w:rsidRDefault="00B97BEF" w:rsidP="00B97BEF">
      <w:pPr>
        <w:pStyle w:val="a3"/>
        <w:jc w:val="center"/>
        <w:rPr>
          <w:rStyle w:val="Heading2"/>
          <w:rFonts w:ascii="Times New Roman" w:hAnsi="Times New Roman" w:cs="Times New Roman"/>
          <w:bCs w:val="0"/>
          <w:sz w:val="32"/>
          <w:szCs w:val="32"/>
          <w:lang w:val="az-Latn-AZ"/>
        </w:rPr>
      </w:pPr>
    </w:p>
    <w:p w:rsidR="00B97BEF" w:rsidRDefault="00B97BEF" w:rsidP="00B97BEF">
      <w:pPr>
        <w:pStyle w:val="a3"/>
        <w:jc w:val="center"/>
        <w:rPr>
          <w:rStyle w:val="Heading2"/>
          <w:rFonts w:ascii="Times New Roman" w:hAnsi="Times New Roman" w:cs="Times New Roman"/>
          <w:bCs w:val="0"/>
          <w:sz w:val="32"/>
          <w:szCs w:val="32"/>
          <w:lang w:val="az-Latn-AZ"/>
        </w:rPr>
      </w:pPr>
      <w:r w:rsidRPr="006C37AF">
        <w:rPr>
          <w:rStyle w:val="Heading2"/>
          <w:rFonts w:ascii="Times New Roman" w:hAnsi="Times New Roman" w:cs="Times New Roman"/>
          <w:bCs w:val="0"/>
          <w:sz w:val="32"/>
          <w:szCs w:val="32"/>
          <w:lang w:val="az-Cyrl-AZ"/>
        </w:rPr>
        <w:t>“Hərbi vəzifə və hərbi xidmət haqqında”</w:t>
      </w:r>
    </w:p>
    <w:p w:rsidR="00B97BEF" w:rsidRDefault="00B97BEF" w:rsidP="00B97BEF">
      <w:pPr>
        <w:pStyle w:val="a3"/>
        <w:jc w:val="center"/>
        <w:rPr>
          <w:rFonts w:ascii="Times New Roman" w:eastAsia="Arial" w:hAnsi="Times New Roman" w:cs="Times New Roman"/>
          <w:b/>
          <w:sz w:val="32"/>
          <w:szCs w:val="32"/>
          <w:lang w:val="az-Latn-AZ"/>
        </w:rPr>
      </w:pPr>
      <w:r w:rsidRPr="006C37AF">
        <w:rPr>
          <w:rStyle w:val="Heading2"/>
          <w:rFonts w:ascii="Times New Roman" w:hAnsi="Times New Roman" w:cs="Times New Roman"/>
          <w:bCs w:val="0"/>
          <w:sz w:val="32"/>
          <w:szCs w:val="32"/>
          <w:lang w:val="az-Cyrl-AZ"/>
        </w:rPr>
        <w:t>Azərbaycan Respublikasının Qanununda</w:t>
      </w:r>
      <w:bookmarkEnd w:id="0"/>
      <w:r w:rsidRPr="006C37AF">
        <w:rPr>
          <w:rFonts w:ascii="Times New Roman" w:eastAsia="Arial" w:hAnsi="Times New Roman" w:cs="Times New Roman"/>
          <w:b/>
          <w:sz w:val="32"/>
          <w:szCs w:val="32"/>
          <w:lang w:val="az-Latn-AZ"/>
        </w:rPr>
        <w:t xml:space="preserve"> </w:t>
      </w:r>
    </w:p>
    <w:p w:rsidR="00B97BEF" w:rsidRPr="00B97BEF" w:rsidRDefault="00B97BEF" w:rsidP="00B97BEF">
      <w:pPr>
        <w:pStyle w:val="a3"/>
        <w:jc w:val="center"/>
        <w:rPr>
          <w:rStyle w:val="Bodytext4"/>
          <w:rFonts w:ascii="Times New Roman" w:eastAsia="Microsoft Sans Serif" w:hAnsi="Times New Roman" w:cs="Times New Roman"/>
          <w:bCs w:val="0"/>
          <w:sz w:val="32"/>
          <w:szCs w:val="32"/>
          <w:lang w:val="az-Latn-AZ"/>
        </w:rPr>
      </w:pPr>
      <w:r w:rsidRPr="006C37AF">
        <w:rPr>
          <w:rStyle w:val="Bodytext4"/>
          <w:rFonts w:ascii="Times New Roman" w:eastAsia="Microsoft Sans Serif" w:hAnsi="Times New Roman" w:cs="Times New Roman"/>
          <w:bCs w:val="0"/>
          <w:sz w:val="32"/>
          <w:szCs w:val="32"/>
          <w:lang w:val="az-Cyrl-AZ"/>
        </w:rPr>
        <w:t>dəyişiklik edilməsi barədə</w:t>
      </w:r>
    </w:p>
    <w:p w:rsidR="00B97BEF" w:rsidRPr="00B97BEF" w:rsidRDefault="00B97BEF" w:rsidP="00B97BEF">
      <w:pPr>
        <w:pStyle w:val="a3"/>
        <w:jc w:val="center"/>
        <w:rPr>
          <w:rStyle w:val="Bodytext4"/>
          <w:rFonts w:ascii="Times New Roman" w:eastAsia="Microsoft Sans Serif" w:hAnsi="Times New Roman" w:cs="Times New Roman"/>
          <w:bCs w:val="0"/>
          <w:sz w:val="32"/>
          <w:szCs w:val="32"/>
          <w:lang w:val="az-Latn-AZ"/>
        </w:rPr>
      </w:pPr>
    </w:p>
    <w:p w:rsidR="00B97BEF" w:rsidRDefault="00B97BEF" w:rsidP="00B97BEF">
      <w:pPr>
        <w:jc w:val="center"/>
        <w:rPr>
          <w:rFonts w:ascii="Times New Roman" w:hAnsi="Times New Roman" w:cs="Times New Roman"/>
          <w:b/>
          <w:sz w:val="40"/>
          <w:szCs w:val="40"/>
          <w:lang w:val="az-Latn-AZ"/>
        </w:rPr>
      </w:pPr>
      <w:r>
        <w:rPr>
          <w:rFonts w:ascii="Times New Roman" w:hAnsi="Times New Roman" w:cs="Times New Roman"/>
          <w:b/>
          <w:sz w:val="40"/>
          <w:szCs w:val="40"/>
          <w:lang w:val="az-Latn-AZ"/>
        </w:rPr>
        <w:t>AZƏRBAYCAN RESPUBLİKASININ QANUNU</w:t>
      </w:r>
    </w:p>
    <w:p w:rsidR="00B97BEF" w:rsidRPr="00B97BEF" w:rsidRDefault="00B97BEF" w:rsidP="00B97BEF">
      <w:pPr>
        <w:pStyle w:val="a3"/>
        <w:jc w:val="center"/>
        <w:rPr>
          <w:rStyle w:val="Bodytext4"/>
          <w:rFonts w:ascii="Times New Roman" w:eastAsia="Microsoft Sans Serif" w:hAnsi="Times New Roman" w:cs="Times New Roman"/>
          <w:bCs w:val="0"/>
          <w:sz w:val="32"/>
          <w:szCs w:val="32"/>
          <w:lang w:val="az-Latn-AZ"/>
        </w:rPr>
      </w:pPr>
    </w:p>
    <w:p w:rsidR="00B97BEF" w:rsidRPr="006C37AF" w:rsidRDefault="00B97BEF" w:rsidP="00B97BEF">
      <w:pPr>
        <w:pStyle w:val="a3"/>
        <w:jc w:val="center"/>
        <w:rPr>
          <w:rStyle w:val="Bodytext4"/>
          <w:rFonts w:ascii="Times New Roman" w:eastAsia="Microsoft Sans Serif" w:hAnsi="Times New Roman" w:cs="Times New Roman"/>
          <w:b w:val="0"/>
          <w:bCs w:val="0"/>
          <w:sz w:val="28"/>
          <w:szCs w:val="28"/>
          <w:lang w:val="az-Latn-AZ"/>
        </w:rPr>
      </w:pPr>
    </w:p>
    <w:p w:rsidR="00B97BEF" w:rsidRPr="006C37AF" w:rsidRDefault="00B97BEF" w:rsidP="00B97BEF">
      <w:pPr>
        <w:ind w:firstLine="720"/>
        <w:jc w:val="both"/>
        <w:rPr>
          <w:rFonts w:ascii="Times New Roman" w:hAnsi="Times New Roman" w:cs="Times New Roman"/>
          <w:b/>
          <w:sz w:val="28"/>
          <w:szCs w:val="28"/>
          <w:lang w:val="az-Cyrl-AZ"/>
        </w:rPr>
      </w:pPr>
      <w:r w:rsidRPr="006C37AF">
        <w:rPr>
          <w:rStyle w:val="Bodytext2"/>
          <w:rFonts w:ascii="Times New Roman" w:hAnsi="Times New Roman" w:cs="Times New Roman"/>
          <w:sz w:val="28"/>
          <w:szCs w:val="28"/>
          <w:lang w:val="az-Cyrl-AZ"/>
        </w:rPr>
        <w:t>Azərbaycan Respublikasının Milli Məclisi Azərbaycan Respublikası Konstitusiyasının 94-cü maddəsinin I hissəsinin 18-ci bəndini rəhbər tutaraq</w:t>
      </w:r>
      <w:r w:rsidRPr="006C37AF">
        <w:rPr>
          <w:rStyle w:val="Bodytext2"/>
          <w:rFonts w:ascii="Times New Roman" w:hAnsi="Times New Roman" w:cs="Times New Roman"/>
          <w:b/>
          <w:sz w:val="28"/>
          <w:szCs w:val="28"/>
          <w:lang w:val="az-Cyrl-AZ"/>
        </w:rPr>
        <w:t xml:space="preserve"> </w:t>
      </w:r>
      <w:r w:rsidRPr="006C37AF">
        <w:rPr>
          <w:rStyle w:val="Bodytext2Bold"/>
          <w:rFonts w:ascii="Times New Roman" w:hAnsi="Times New Roman" w:cs="Times New Roman"/>
          <w:sz w:val="28"/>
          <w:szCs w:val="28"/>
          <w:lang w:val="az-Cyrl-AZ"/>
        </w:rPr>
        <w:t>qərara alır:</w:t>
      </w:r>
    </w:p>
    <w:p w:rsidR="00B97BEF" w:rsidRPr="006C37AF" w:rsidRDefault="00B97BEF" w:rsidP="00B97BEF">
      <w:pPr>
        <w:ind w:firstLine="720"/>
        <w:jc w:val="both"/>
        <w:rPr>
          <w:rFonts w:ascii="Times New Roman" w:hAnsi="Times New Roman" w:cs="Times New Roman"/>
          <w:sz w:val="28"/>
          <w:szCs w:val="28"/>
          <w:lang w:val="az-Cyrl-AZ"/>
        </w:rPr>
      </w:pPr>
      <w:r w:rsidRPr="006C37AF">
        <w:rPr>
          <w:rStyle w:val="Bodytext2"/>
          <w:rFonts w:ascii="Times New Roman" w:hAnsi="Times New Roman" w:cs="Times New Roman"/>
          <w:sz w:val="28"/>
          <w:szCs w:val="28"/>
          <w:lang w:val="az-Cyrl-AZ"/>
        </w:rPr>
        <w:t xml:space="preserve">“Hərbi vəzifə və hərbi xidmət haqqında” Azərbaycan Respublikası Qanununun (Azərbaycan Respublikasının Qanunvericilik Toplusu, 2012, № 2, maddə 56; 2015, № 2, maddə 92, № 5, maddə 496, № 7, maddə 821; 2016, № 6, maddələr 999, 1007; 2017, № 10, maddə 1769; </w:t>
      </w:r>
      <w:r w:rsidRPr="006C37AF">
        <w:rPr>
          <w:rFonts w:ascii="Times New Roman" w:hAnsi="Times New Roman" w:cs="Times New Roman"/>
          <w:sz w:val="28"/>
          <w:szCs w:val="28"/>
          <w:lang w:val="az-Latn-AZ"/>
        </w:rPr>
        <w:t xml:space="preserve">2018, № 7, I kitab, maddə 1425; Azərbaycan Respublikasının 2018-ci il 12 oktyabr tarixli 1280-VQD </w:t>
      </w:r>
      <w:r>
        <w:rPr>
          <w:rFonts w:ascii="Times New Roman" w:hAnsi="Times New Roman" w:cs="Times New Roman"/>
          <w:sz w:val="28"/>
          <w:szCs w:val="28"/>
          <w:lang w:val="az-Latn-AZ"/>
        </w:rPr>
        <w:t xml:space="preserve">                   </w:t>
      </w:r>
      <w:r w:rsidRPr="006C37AF">
        <w:rPr>
          <w:rFonts w:ascii="Times New Roman" w:hAnsi="Times New Roman" w:cs="Times New Roman"/>
          <w:sz w:val="28"/>
          <w:szCs w:val="28"/>
          <w:lang w:val="az-Latn-AZ"/>
        </w:rPr>
        <w:t>və</w:t>
      </w:r>
      <w:r>
        <w:rPr>
          <w:rFonts w:ascii="Times New Roman" w:hAnsi="Times New Roman" w:cs="Times New Roman"/>
          <w:sz w:val="28"/>
          <w:szCs w:val="28"/>
          <w:lang w:val="az-Latn-AZ"/>
        </w:rPr>
        <w:t xml:space="preserve"> </w:t>
      </w:r>
      <w:r w:rsidRPr="006C37AF">
        <w:rPr>
          <w:rFonts w:ascii="Times New Roman" w:hAnsi="Times New Roman" w:cs="Times New Roman"/>
          <w:sz w:val="28"/>
          <w:szCs w:val="28"/>
          <w:lang w:val="az-Latn-AZ"/>
        </w:rPr>
        <w:t>1283-VQD nömrəli qanunları</w:t>
      </w:r>
      <w:r w:rsidRPr="006C37AF">
        <w:rPr>
          <w:rStyle w:val="Bodytext2"/>
          <w:rFonts w:ascii="Times New Roman" w:hAnsi="Times New Roman" w:cs="Times New Roman"/>
          <w:sz w:val="28"/>
          <w:szCs w:val="28"/>
          <w:lang w:val="az-Cyrl-AZ"/>
        </w:rPr>
        <w:t>) 6.</w:t>
      </w:r>
      <w:r w:rsidRPr="006C37AF">
        <w:rPr>
          <w:rStyle w:val="Bodytext2"/>
          <w:rFonts w:ascii="Times New Roman" w:hAnsi="Times New Roman" w:cs="Times New Roman"/>
          <w:sz w:val="28"/>
          <w:szCs w:val="28"/>
          <w:lang w:val="az-Latn-AZ"/>
        </w:rPr>
        <w:t>4</w:t>
      </w:r>
      <w:r w:rsidRPr="006C37AF">
        <w:rPr>
          <w:rStyle w:val="Bodytext2"/>
          <w:rFonts w:ascii="Times New Roman" w:hAnsi="Times New Roman" w:cs="Times New Roman"/>
          <w:sz w:val="28"/>
          <w:szCs w:val="28"/>
          <w:lang w:val="az-Cyrl-AZ"/>
        </w:rPr>
        <w:t>-c</w:t>
      </w:r>
      <w:r w:rsidRPr="006C37AF">
        <w:rPr>
          <w:rStyle w:val="Bodytext2"/>
          <w:rFonts w:ascii="Times New Roman" w:hAnsi="Times New Roman" w:cs="Times New Roman"/>
          <w:sz w:val="28"/>
          <w:szCs w:val="28"/>
          <w:lang w:val="az-Latn-AZ"/>
        </w:rPr>
        <w:t>ü</w:t>
      </w:r>
      <w:r w:rsidRPr="006C37AF">
        <w:rPr>
          <w:rStyle w:val="Bodytext2"/>
          <w:rFonts w:ascii="Times New Roman" w:hAnsi="Times New Roman" w:cs="Times New Roman"/>
          <w:sz w:val="28"/>
          <w:szCs w:val="28"/>
          <w:lang w:val="az-Cyrl-AZ"/>
        </w:rPr>
        <w:t xml:space="preserve"> maddəsindən sonra aşağıdakı məzmunda “Qeyd”</w:t>
      </w:r>
      <w:r w:rsidRPr="006C37AF">
        <w:rPr>
          <w:rStyle w:val="Bodytext2"/>
          <w:rFonts w:ascii="Times New Roman" w:hAnsi="Times New Roman" w:cs="Times New Roman"/>
          <w:sz w:val="28"/>
          <w:szCs w:val="28"/>
          <w:lang w:val="az-Latn-AZ"/>
        </w:rPr>
        <w:t xml:space="preserve"> hissəsi</w:t>
      </w:r>
      <w:r w:rsidRPr="006C37AF">
        <w:rPr>
          <w:rStyle w:val="Bodytext2"/>
          <w:rFonts w:ascii="Times New Roman" w:hAnsi="Times New Roman" w:cs="Times New Roman"/>
          <w:sz w:val="28"/>
          <w:szCs w:val="28"/>
          <w:lang w:val="az-Cyrl-AZ"/>
        </w:rPr>
        <w:t xml:space="preserve"> əlavə edilsin:</w:t>
      </w:r>
    </w:p>
    <w:p w:rsidR="00B97BEF" w:rsidRPr="006C37AF" w:rsidRDefault="00B97BEF" w:rsidP="00B97BEF">
      <w:pPr>
        <w:ind w:firstLine="720"/>
        <w:jc w:val="both"/>
        <w:rPr>
          <w:rFonts w:ascii="Times New Roman" w:hAnsi="Times New Roman" w:cs="Times New Roman"/>
          <w:sz w:val="28"/>
          <w:szCs w:val="28"/>
          <w:lang w:val="az-Cyrl-AZ"/>
        </w:rPr>
      </w:pPr>
      <w:r w:rsidRPr="006C37AF">
        <w:rPr>
          <w:rStyle w:val="Bodytext2"/>
          <w:rFonts w:ascii="Times New Roman" w:hAnsi="Times New Roman" w:cs="Times New Roman"/>
          <w:sz w:val="28"/>
          <w:szCs w:val="28"/>
          <w:lang w:val="az-Cyrl-AZ"/>
        </w:rPr>
        <w:t xml:space="preserve">“Qeyd. Bu Qanunun 6.4.1-ci maddəsində nəzərdə tutulmuş sənəd </w:t>
      </w:r>
      <w:r w:rsidRPr="006C37AF">
        <w:rPr>
          <w:rStyle w:val="Bodytext2"/>
          <w:rFonts w:ascii="Times New Roman" w:hAnsi="Times New Roman" w:cs="Times New Roman"/>
          <w:sz w:val="28"/>
          <w:szCs w:val="28"/>
          <w:lang w:val="az-Latn-AZ"/>
        </w:rPr>
        <w:t>üzrə məlumatların elektron</w:t>
      </w:r>
      <w:r w:rsidRPr="006C37AF">
        <w:rPr>
          <w:rStyle w:val="Bodytext2"/>
          <w:rFonts w:ascii="Times New Roman" w:hAnsi="Times New Roman" w:cs="Times New Roman"/>
          <w:sz w:val="28"/>
          <w:szCs w:val="28"/>
          <w:lang w:val="az-Cyrl-AZ"/>
        </w:rPr>
        <w:t xml:space="preserve"> informasiya sistemi</w:t>
      </w:r>
      <w:proofErr w:type="spellStart"/>
      <w:r w:rsidRPr="006C37AF">
        <w:rPr>
          <w:rStyle w:val="Bodytext2"/>
          <w:rFonts w:ascii="Times New Roman" w:hAnsi="Times New Roman" w:cs="Times New Roman"/>
          <w:sz w:val="28"/>
          <w:szCs w:val="28"/>
          <w:lang w:val="az-Latn-AZ"/>
        </w:rPr>
        <w:t>ndən</w:t>
      </w:r>
      <w:proofErr w:type="spellEnd"/>
      <w:r w:rsidRPr="006C37AF">
        <w:rPr>
          <w:rStyle w:val="Bodytext2"/>
          <w:rFonts w:ascii="Times New Roman" w:hAnsi="Times New Roman" w:cs="Times New Roman"/>
          <w:sz w:val="28"/>
          <w:szCs w:val="28"/>
          <w:lang w:val="az-Latn-AZ"/>
        </w:rPr>
        <w:t xml:space="preserve"> </w:t>
      </w:r>
      <w:r w:rsidRPr="006C37AF">
        <w:rPr>
          <w:rStyle w:val="Bodytext2"/>
          <w:rFonts w:ascii="Times New Roman" w:hAnsi="Times New Roman" w:cs="Times New Roman"/>
          <w:sz w:val="28"/>
          <w:szCs w:val="28"/>
          <w:lang w:val="az-Cyrl-AZ"/>
        </w:rPr>
        <w:t xml:space="preserve">əldə </w:t>
      </w:r>
      <w:r w:rsidRPr="006C37AF">
        <w:rPr>
          <w:rStyle w:val="Bodytext2"/>
          <w:rFonts w:ascii="Times New Roman" w:hAnsi="Times New Roman" w:cs="Times New Roman"/>
          <w:sz w:val="28"/>
          <w:szCs w:val="28"/>
          <w:lang w:val="az-Latn-AZ"/>
        </w:rPr>
        <w:t xml:space="preserve">edilməsi mümkün olduğu hallarda həmin sənəd </w:t>
      </w:r>
      <w:r w:rsidRPr="006C37AF">
        <w:rPr>
          <w:rStyle w:val="Bodytext2"/>
          <w:rFonts w:ascii="Times New Roman" w:hAnsi="Times New Roman" w:cs="Times New Roman"/>
          <w:sz w:val="28"/>
          <w:szCs w:val="28"/>
          <w:lang w:val="az-Cyrl-AZ"/>
        </w:rPr>
        <w:t>vətəndaşlardan tələb olunmur.”.</w:t>
      </w:r>
    </w:p>
    <w:p w:rsidR="00B97BEF" w:rsidRPr="006C37AF" w:rsidRDefault="00B97BEF" w:rsidP="00B97BEF">
      <w:pPr>
        <w:pStyle w:val="a4"/>
        <w:tabs>
          <w:tab w:val="left" w:pos="0"/>
          <w:tab w:val="left" w:pos="851"/>
        </w:tabs>
        <w:ind w:firstLine="426"/>
        <w:jc w:val="both"/>
        <w:rPr>
          <w:rFonts w:ascii="Times New Roman" w:hAnsi="Times New Roman"/>
          <w:b/>
          <w:sz w:val="28"/>
          <w:szCs w:val="28"/>
          <w:lang w:val="az-Latn-AZ"/>
        </w:rPr>
      </w:pPr>
    </w:p>
    <w:p w:rsidR="00B97BEF" w:rsidRPr="006C37AF" w:rsidRDefault="00B97BEF" w:rsidP="00B97BEF">
      <w:pPr>
        <w:pStyle w:val="a4"/>
        <w:tabs>
          <w:tab w:val="left" w:pos="0"/>
          <w:tab w:val="left" w:pos="851"/>
        </w:tabs>
        <w:ind w:firstLine="426"/>
        <w:jc w:val="both"/>
        <w:rPr>
          <w:rFonts w:ascii="Times New Roman" w:hAnsi="Times New Roman"/>
          <w:b/>
          <w:sz w:val="28"/>
          <w:szCs w:val="28"/>
          <w:lang w:val="az-Latn-AZ"/>
        </w:rPr>
      </w:pPr>
    </w:p>
    <w:p w:rsidR="00B97BEF" w:rsidRPr="006C37AF" w:rsidRDefault="00B97BEF" w:rsidP="00B97BEF">
      <w:pPr>
        <w:pStyle w:val="a4"/>
        <w:tabs>
          <w:tab w:val="left" w:pos="0"/>
          <w:tab w:val="left" w:pos="851"/>
        </w:tabs>
        <w:ind w:firstLine="426"/>
        <w:jc w:val="both"/>
        <w:rPr>
          <w:rFonts w:ascii="Times New Roman" w:hAnsi="Times New Roman"/>
          <w:b/>
          <w:sz w:val="28"/>
          <w:szCs w:val="28"/>
          <w:lang w:val="az-Latn-AZ"/>
        </w:rPr>
      </w:pPr>
    </w:p>
    <w:p w:rsidR="00B97BEF" w:rsidRPr="006C37AF" w:rsidRDefault="00B97BEF" w:rsidP="00B97BEF">
      <w:pPr>
        <w:pStyle w:val="a4"/>
        <w:tabs>
          <w:tab w:val="left" w:pos="0"/>
          <w:tab w:val="left" w:pos="851"/>
        </w:tabs>
        <w:ind w:firstLine="426"/>
        <w:jc w:val="both"/>
        <w:rPr>
          <w:rFonts w:ascii="Times New Roman" w:hAnsi="Times New Roman"/>
          <w:b/>
          <w:sz w:val="28"/>
          <w:szCs w:val="28"/>
          <w:lang w:val="az-Latn-AZ"/>
        </w:rPr>
      </w:pPr>
    </w:p>
    <w:p w:rsidR="00B97BEF" w:rsidRPr="006C37AF" w:rsidRDefault="00B97BEF" w:rsidP="00B97BEF">
      <w:pPr>
        <w:pStyle w:val="a4"/>
        <w:tabs>
          <w:tab w:val="left" w:pos="0"/>
          <w:tab w:val="left" w:pos="851"/>
        </w:tabs>
        <w:ind w:firstLine="426"/>
        <w:jc w:val="both"/>
        <w:rPr>
          <w:rFonts w:ascii="Times New Roman" w:hAnsi="Times New Roman"/>
          <w:b/>
          <w:sz w:val="28"/>
          <w:szCs w:val="28"/>
          <w:lang w:val="az-Latn-AZ"/>
        </w:rPr>
      </w:pPr>
    </w:p>
    <w:p w:rsidR="00B97BEF" w:rsidRPr="00493BBA" w:rsidRDefault="00B97BEF" w:rsidP="00B97BEF">
      <w:pPr>
        <w:pStyle w:val="a4"/>
        <w:tabs>
          <w:tab w:val="left" w:pos="0"/>
          <w:tab w:val="left" w:pos="851"/>
          <w:tab w:val="left" w:pos="3537"/>
        </w:tabs>
        <w:ind w:firstLine="426"/>
        <w:jc w:val="both"/>
        <w:rPr>
          <w:rFonts w:ascii="Times New Roman" w:hAnsi="Times New Roman"/>
          <w:b/>
          <w:sz w:val="28"/>
          <w:szCs w:val="28"/>
          <w:lang w:val="az-Latn-AZ"/>
        </w:rPr>
      </w:pPr>
      <w:r w:rsidRPr="006C37AF">
        <w:rPr>
          <w:rFonts w:ascii="Times New Roman" w:hAnsi="Times New Roman"/>
          <w:b/>
          <w:sz w:val="28"/>
          <w:szCs w:val="28"/>
          <w:lang w:val="az-Latn-AZ"/>
        </w:rPr>
        <w:tab/>
      </w:r>
      <w:r w:rsidRPr="006C37AF">
        <w:rPr>
          <w:rFonts w:ascii="Times New Roman" w:hAnsi="Times New Roman"/>
          <w:b/>
          <w:sz w:val="28"/>
          <w:szCs w:val="28"/>
          <w:lang w:val="az-Latn-AZ"/>
        </w:rPr>
        <w:tab/>
      </w:r>
      <w:r w:rsidRPr="006C37AF">
        <w:rPr>
          <w:rFonts w:ascii="Times New Roman" w:hAnsi="Times New Roman"/>
          <w:b/>
          <w:sz w:val="28"/>
          <w:szCs w:val="28"/>
          <w:lang w:val="az-Latn-AZ"/>
        </w:rPr>
        <w:tab/>
      </w:r>
      <w:r w:rsidRPr="006C37AF">
        <w:rPr>
          <w:rFonts w:ascii="Times New Roman" w:hAnsi="Times New Roman"/>
          <w:b/>
          <w:sz w:val="28"/>
          <w:szCs w:val="28"/>
          <w:lang w:val="az-Latn-AZ"/>
        </w:rPr>
        <w:tab/>
      </w:r>
      <w:r w:rsidRPr="006C37AF">
        <w:rPr>
          <w:rFonts w:ascii="Times New Roman" w:hAnsi="Times New Roman"/>
          <w:b/>
          <w:sz w:val="28"/>
          <w:szCs w:val="28"/>
          <w:lang w:val="az-Latn-AZ"/>
        </w:rPr>
        <w:tab/>
      </w:r>
      <w:r w:rsidRPr="006C37AF">
        <w:rPr>
          <w:rFonts w:ascii="Times New Roman" w:hAnsi="Times New Roman"/>
          <w:b/>
          <w:sz w:val="28"/>
          <w:szCs w:val="28"/>
          <w:lang w:val="az-Latn-AZ"/>
        </w:rPr>
        <w:tab/>
        <w:t xml:space="preserve">        </w:t>
      </w:r>
      <w:r w:rsidRPr="00493BBA">
        <w:rPr>
          <w:rFonts w:ascii="Times New Roman" w:hAnsi="Times New Roman"/>
          <w:b/>
          <w:sz w:val="28"/>
          <w:szCs w:val="28"/>
          <w:lang w:val="az-Latn-AZ"/>
        </w:rPr>
        <w:t>İlham Əliyev</w:t>
      </w:r>
    </w:p>
    <w:p w:rsidR="00B97BEF" w:rsidRPr="00493BBA" w:rsidRDefault="00B97BEF" w:rsidP="00B97BEF">
      <w:pPr>
        <w:pStyle w:val="a4"/>
        <w:tabs>
          <w:tab w:val="left" w:pos="851"/>
        </w:tabs>
        <w:ind w:left="3828" w:firstLine="426"/>
        <w:jc w:val="both"/>
        <w:rPr>
          <w:rFonts w:ascii="Times New Roman" w:hAnsi="Times New Roman"/>
          <w:b/>
          <w:sz w:val="28"/>
          <w:szCs w:val="28"/>
          <w:lang w:val="az-Latn-AZ"/>
        </w:rPr>
      </w:pPr>
      <w:r w:rsidRPr="00493BBA">
        <w:rPr>
          <w:rFonts w:ascii="Times New Roman" w:hAnsi="Times New Roman"/>
          <w:b/>
          <w:sz w:val="28"/>
          <w:szCs w:val="28"/>
          <w:lang w:val="az-Latn-AZ"/>
        </w:rPr>
        <w:t xml:space="preserve">     Azərbaycan Respublikasının Prezidenti </w:t>
      </w:r>
    </w:p>
    <w:p w:rsidR="00B97BEF" w:rsidRPr="00493BBA" w:rsidRDefault="00B97BEF" w:rsidP="00B97BEF">
      <w:pPr>
        <w:pStyle w:val="a4"/>
        <w:tabs>
          <w:tab w:val="left" w:pos="851"/>
        </w:tabs>
        <w:jc w:val="both"/>
        <w:rPr>
          <w:rFonts w:ascii="Times New Roman" w:hAnsi="Times New Roman"/>
          <w:sz w:val="28"/>
          <w:szCs w:val="28"/>
          <w:lang w:val="az-Latn-AZ"/>
        </w:rPr>
      </w:pPr>
    </w:p>
    <w:p w:rsidR="00B97BEF" w:rsidRPr="00493BBA" w:rsidRDefault="00B97BEF" w:rsidP="00B97BEF">
      <w:pPr>
        <w:pStyle w:val="a4"/>
        <w:tabs>
          <w:tab w:val="left" w:pos="851"/>
        </w:tabs>
        <w:jc w:val="both"/>
        <w:rPr>
          <w:rFonts w:ascii="Times New Roman" w:hAnsi="Times New Roman"/>
          <w:sz w:val="28"/>
          <w:szCs w:val="28"/>
          <w:lang w:val="az-Latn-AZ"/>
        </w:rPr>
      </w:pPr>
    </w:p>
    <w:p w:rsidR="00B97BEF" w:rsidRPr="00493BBA" w:rsidRDefault="00B97BEF" w:rsidP="00B97BEF">
      <w:pPr>
        <w:pStyle w:val="a4"/>
        <w:tabs>
          <w:tab w:val="left" w:pos="851"/>
        </w:tabs>
        <w:jc w:val="both"/>
        <w:rPr>
          <w:rFonts w:ascii="Times New Roman" w:hAnsi="Times New Roman"/>
          <w:sz w:val="28"/>
          <w:szCs w:val="28"/>
          <w:lang w:val="az-Latn-AZ"/>
        </w:rPr>
      </w:pPr>
      <w:r w:rsidRPr="00493BBA">
        <w:rPr>
          <w:rFonts w:ascii="Times New Roman" w:hAnsi="Times New Roman"/>
          <w:sz w:val="28"/>
          <w:szCs w:val="28"/>
          <w:lang w:val="az-Latn-AZ"/>
        </w:rPr>
        <w:t>Bakı şəhəri, 1 fevral 2019-cu il</w:t>
      </w:r>
    </w:p>
    <w:p w:rsidR="00B97BEF" w:rsidRPr="006C37AF" w:rsidRDefault="00B97BEF" w:rsidP="00B97BEF">
      <w:pPr>
        <w:tabs>
          <w:tab w:val="left" w:pos="851"/>
        </w:tabs>
        <w:rPr>
          <w:rFonts w:ascii="Times New Roman" w:hAnsi="Times New Roman" w:cs="Times New Roman"/>
          <w:sz w:val="28"/>
          <w:szCs w:val="28"/>
          <w:lang w:val="az-Latn-AZ"/>
        </w:rPr>
      </w:pPr>
      <w:r w:rsidRPr="006C37AF">
        <w:rPr>
          <w:rFonts w:ascii="Times New Roman" w:hAnsi="Times New Roman" w:cs="Times New Roman"/>
          <w:sz w:val="28"/>
          <w:szCs w:val="28"/>
          <w:lang w:val="az-Latn-AZ"/>
        </w:rPr>
        <w:t>№ 147</w:t>
      </w:r>
      <w:r>
        <w:rPr>
          <w:rFonts w:ascii="Times New Roman" w:hAnsi="Times New Roman" w:cs="Times New Roman"/>
          <w:sz w:val="28"/>
          <w:szCs w:val="28"/>
          <w:lang w:val="az-Latn-AZ"/>
        </w:rPr>
        <w:t>2</w:t>
      </w:r>
      <w:r w:rsidRPr="006C37AF">
        <w:rPr>
          <w:rFonts w:ascii="Times New Roman" w:hAnsi="Times New Roman" w:cs="Times New Roman"/>
          <w:sz w:val="28"/>
          <w:szCs w:val="28"/>
          <w:lang w:val="az-Latn-AZ"/>
        </w:rPr>
        <w:t>-VQD</w:t>
      </w:r>
    </w:p>
    <w:p w:rsidR="00C24EB3" w:rsidRDefault="00C24EB3">
      <w:bookmarkStart w:id="1" w:name="_GoBack"/>
      <w:bookmarkEnd w:id="1"/>
    </w:p>
    <w:sectPr w:rsidR="00C24EB3" w:rsidSect="006C37AF">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EF"/>
    <w:rsid w:val="00B97BEF"/>
    <w:rsid w:val="00C2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BEF"/>
    <w:pPr>
      <w:widowControl w:val="0"/>
      <w:spacing w:after="0" w:line="240" w:lineRule="auto"/>
    </w:pPr>
    <w:rPr>
      <w:rFonts w:ascii="Microsoft Sans Serif" w:eastAsia="Microsoft Sans Serif" w:hAnsi="Microsoft Sans Serif" w:cs="Microsoft Sans Serif"/>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7BEF"/>
    <w:pPr>
      <w:widowControl w:val="0"/>
      <w:spacing w:after="0" w:line="240" w:lineRule="auto"/>
    </w:pPr>
    <w:rPr>
      <w:rFonts w:ascii="Microsoft Sans Serif" w:eastAsia="Microsoft Sans Serif" w:hAnsi="Microsoft Sans Serif" w:cs="Microsoft Sans Serif"/>
      <w:color w:val="000000"/>
      <w:sz w:val="24"/>
      <w:szCs w:val="24"/>
    </w:rPr>
  </w:style>
  <w:style w:type="character" w:customStyle="1" w:styleId="Heading2">
    <w:name w:val="Heading #2"/>
    <w:rsid w:val="00B97BEF"/>
    <w:rPr>
      <w:rFonts w:ascii="Arial" w:eastAsia="Arial" w:hAnsi="Arial" w:cs="Arial" w:hint="default"/>
      <w:b/>
      <w:bCs/>
      <w:i w:val="0"/>
      <w:iCs w:val="0"/>
      <w:smallCaps w:val="0"/>
      <w:strike w:val="0"/>
      <w:dstrike w:val="0"/>
      <w:color w:val="000000"/>
      <w:spacing w:val="0"/>
      <w:w w:val="100"/>
      <w:position w:val="0"/>
      <w:sz w:val="24"/>
      <w:szCs w:val="24"/>
      <w:u w:val="none"/>
      <w:effect w:val="none"/>
    </w:rPr>
  </w:style>
  <w:style w:type="character" w:customStyle="1" w:styleId="Bodytext2">
    <w:name w:val="Body text (2)"/>
    <w:rsid w:val="00B97BEF"/>
    <w:rPr>
      <w:rFonts w:ascii="Arial" w:eastAsia="Arial" w:hAnsi="Arial" w:cs="Arial" w:hint="default"/>
      <w:b w:val="0"/>
      <w:bCs w:val="0"/>
      <w:i w:val="0"/>
      <w:iCs w:val="0"/>
      <w:smallCaps w:val="0"/>
      <w:strike w:val="0"/>
      <w:dstrike w:val="0"/>
      <w:color w:val="000000"/>
      <w:spacing w:val="0"/>
      <w:w w:val="100"/>
      <w:position w:val="0"/>
      <w:sz w:val="24"/>
      <w:szCs w:val="24"/>
      <w:u w:val="none"/>
      <w:effect w:val="none"/>
    </w:rPr>
  </w:style>
  <w:style w:type="character" w:customStyle="1" w:styleId="Bodytext4">
    <w:name w:val="Body text (4)"/>
    <w:rsid w:val="00B97BEF"/>
    <w:rPr>
      <w:rFonts w:ascii="Arial" w:eastAsia="Arial" w:hAnsi="Arial" w:cs="Arial" w:hint="default"/>
      <w:b/>
      <w:bCs/>
      <w:i w:val="0"/>
      <w:iCs w:val="0"/>
      <w:smallCaps w:val="0"/>
      <w:strike w:val="0"/>
      <w:dstrike w:val="0"/>
      <w:color w:val="000000"/>
      <w:spacing w:val="0"/>
      <w:w w:val="100"/>
      <w:position w:val="0"/>
      <w:sz w:val="24"/>
      <w:szCs w:val="24"/>
      <w:u w:val="none"/>
      <w:effect w:val="none"/>
    </w:rPr>
  </w:style>
  <w:style w:type="character" w:customStyle="1" w:styleId="Bodytext2Bold">
    <w:name w:val="Body text (2) + Bold"/>
    <w:rsid w:val="00B97BEF"/>
    <w:rPr>
      <w:rFonts w:ascii="Arial" w:eastAsia="Arial" w:hAnsi="Arial" w:cs="Arial" w:hint="default"/>
      <w:b/>
      <w:bCs/>
      <w:i w:val="0"/>
      <w:iCs w:val="0"/>
      <w:smallCaps w:val="0"/>
      <w:strike w:val="0"/>
      <w:dstrike w:val="0"/>
      <w:color w:val="000000"/>
      <w:spacing w:val="0"/>
      <w:w w:val="100"/>
      <w:position w:val="0"/>
      <w:sz w:val="24"/>
      <w:szCs w:val="24"/>
      <w:u w:val="none"/>
      <w:effect w:val="none"/>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4"/>
    <w:semiHidden/>
    <w:locked/>
    <w:rsid w:val="00B97BEF"/>
    <w:rPr>
      <w:rFonts w:eastAsia="Times New Roman"/>
    </w:rPr>
  </w:style>
  <w:style w:type="paragraph" w:styleId="a4">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B97BEF"/>
    <w:pPr>
      <w:widowControl/>
    </w:pPr>
    <w:rPr>
      <w:rFonts w:asciiTheme="minorHAnsi" w:eastAsia="Times New Roman" w:hAnsiTheme="minorHAnsi" w:cstheme="minorBidi"/>
      <w:color w:val="auto"/>
      <w:sz w:val="22"/>
      <w:szCs w:val="22"/>
    </w:rPr>
  </w:style>
  <w:style w:type="character" w:customStyle="1" w:styleId="a5">
    <w:name w:val="Текст Знак"/>
    <w:basedOn w:val="a0"/>
    <w:uiPriority w:val="99"/>
    <w:semiHidden/>
    <w:rsid w:val="00B97BEF"/>
    <w:rPr>
      <w:rFonts w:ascii="Consolas" w:eastAsia="Microsoft Sans Serif" w:hAnsi="Consolas" w:cs="Consola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BEF"/>
    <w:pPr>
      <w:widowControl w:val="0"/>
      <w:spacing w:after="0" w:line="240" w:lineRule="auto"/>
    </w:pPr>
    <w:rPr>
      <w:rFonts w:ascii="Microsoft Sans Serif" w:eastAsia="Microsoft Sans Serif" w:hAnsi="Microsoft Sans Serif" w:cs="Microsoft Sans Serif"/>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7BEF"/>
    <w:pPr>
      <w:widowControl w:val="0"/>
      <w:spacing w:after="0" w:line="240" w:lineRule="auto"/>
    </w:pPr>
    <w:rPr>
      <w:rFonts w:ascii="Microsoft Sans Serif" w:eastAsia="Microsoft Sans Serif" w:hAnsi="Microsoft Sans Serif" w:cs="Microsoft Sans Serif"/>
      <w:color w:val="000000"/>
      <w:sz w:val="24"/>
      <w:szCs w:val="24"/>
    </w:rPr>
  </w:style>
  <w:style w:type="character" w:customStyle="1" w:styleId="Heading2">
    <w:name w:val="Heading #2"/>
    <w:rsid w:val="00B97BEF"/>
    <w:rPr>
      <w:rFonts w:ascii="Arial" w:eastAsia="Arial" w:hAnsi="Arial" w:cs="Arial" w:hint="default"/>
      <w:b/>
      <w:bCs/>
      <w:i w:val="0"/>
      <w:iCs w:val="0"/>
      <w:smallCaps w:val="0"/>
      <w:strike w:val="0"/>
      <w:dstrike w:val="0"/>
      <w:color w:val="000000"/>
      <w:spacing w:val="0"/>
      <w:w w:val="100"/>
      <w:position w:val="0"/>
      <w:sz w:val="24"/>
      <w:szCs w:val="24"/>
      <w:u w:val="none"/>
      <w:effect w:val="none"/>
    </w:rPr>
  </w:style>
  <w:style w:type="character" w:customStyle="1" w:styleId="Bodytext2">
    <w:name w:val="Body text (2)"/>
    <w:rsid w:val="00B97BEF"/>
    <w:rPr>
      <w:rFonts w:ascii="Arial" w:eastAsia="Arial" w:hAnsi="Arial" w:cs="Arial" w:hint="default"/>
      <w:b w:val="0"/>
      <w:bCs w:val="0"/>
      <w:i w:val="0"/>
      <w:iCs w:val="0"/>
      <w:smallCaps w:val="0"/>
      <w:strike w:val="0"/>
      <w:dstrike w:val="0"/>
      <w:color w:val="000000"/>
      <w:spacing w:val="0"/>
      <w:w w:val="100"/>
      <w:position w:val="0"/>
      <w:sz w:val="24"/>
      <w:szCs w:val="24"/>
      <w:u w:val="none"/>
      <w:effect w:val="none"/>
    </w:rPr>
  </w:style>
  <w:style w:type="character" w:customStyle="1" w:styleId="Bodytext4">
    <w:name w:val="Body text (4)"/>
    <w:rsid w:val="00B97BEF"/>
    <w:rPr>
      <w:rFonts w:ascii="Arial" w:eastAsia="Arial" w:hAnsi="Arial" w:cs="Arial" w:hint="default"/>
      <w:b/>
      <w:bCs/>
      <w:i w:val="0"/>
      <w:iCs w:val="0"/>
      <w:smallCaps w:val="0"/>
      <w:strike w:val="0"/>
      <w:dstrike w:val="0"/>
      <w:color w:val="000000"/>
      <w:spacing w:val="0"/>
      <w:w w:val="100"/>
      <w:position w:val="0"/>
      <w:sz w:val="24"/>
      <w:szCs w:val="24"/>
      <w:u w:val="none"/>
      <w:effect w:val="none"/>
    </w:rPr>
  </w:style>
  <w:style w:type="character" w:customStyle="1" w:styleId="Bodytext2Bold">
    <w:name w:val="Body text (2) + Bold"/>
    <w:rsid w:val="00B97BEF"/>
    <w:rPr>
      <w:rFonts w:ascii="Arial" w:eastAsia="Arial" w:hAnsi="Arial" w:cs="Arial" w:hint="default"/>
      <w:b/>
      <w:bCs/>
      <w:i w:val="0"/>
      <w:iCs w:val="0"/>
      <w:smallCaps w:val="0"/>
      <w:strike w:val="0"/>
      <w:dstrike w:val="0"/>
      <w:color w:val="000000"/>
      <w:spacing w:val="0"/>
      <w:w w:val="100"/>
      <w:position w:val="0"/>
      <w:sz w:val="24"/>
      <w:szCs w:val="24"/>
      <w:u w:val="none"/>
      <w:effect w:val="none"/>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4"/>
    <w:semiHidden/>
    <w:locked/>
    <w:rsid w:val="00B97BEF"/>
    <w:rPr>
      <w:rFonts w:eastAsia="Times New Roman"/>
    </w:rPr>
  </w:style>
  <w:style w:type="paragraph" w:styleId="a4">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B97BEF"/>
    <w:pPr>
      <w:widowControl/>
    </w:pPr>
    <w:rPr>
      <w:rFonts w:asciiTheme="minorHAnsi" w:eastAsia="Times New Roman" w:hAnsiTheme="minorHAnsi" w:cstheme="minorBidi"/>
      <w:color w:val="auto"/>
      <w:sz w:val="22"/>
      <w:szCs w:val="22"/>
    </w:rPr>
  </w:style>
  <w:style w:type="character" w:customStyle="1" w:styleId="a5">
    <w:name w:val="Текст Знак"/>
    <w:basedOn w:val="a0"/>
    <w:uiPriority w:val="99"/>
    <w:semiHidden/>
    <w:rsid w:val="00B97BEF"/>
    <w:rPr>
      <w:rFonts w:ascii="Consolas" w:eastAsia="Microsoft Sans Serif" w:hAnsi="Consolas" w:cs="Consola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2019-04-09T11:43:00Z</dcterms:created>
  <dcterms:modified xsi:type="dcterms:W3CDTF">2019-04-09T11:43:00Z</dcterms:modified>
</cp:coreProperties>
</file>