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AF" w:rsidRDefault="000C60AF" w:rsidP="000C60AF">
      <w:pPr>
        <w:jc w:val="center"/>
        <w:rPr>
          <w:b/>
          <w:sz w:val="32"/>
          <w:szCs w:val="32"/>
          <w:lang w:val="az-Latn-AZ"/>
        </w:rPr>
      </w:pPr>
    </w:p>
    <w:p w:rsidR="000C60AF" w:rsidRDefault="000C60AF" w:rsidP="000C60AF">
      <w:pPr>
        <w:jc w:val="center"/>
        <w:rPr>
          <w:b/>
          <w:sz w:val="32"/>
          <w:szCs w:val="32"/>
          <w:lang w:val="az-Latn-AZ"/>
        </w:rPr>
      </w:pPr>
    </w:p>
    <w:p w:rsidR="000C60AF" w:rsidRDefault="000C60AF" w:rsidP="000C60AF">
      <w:pPr>
        <w:jc w:val="center"/>
        <w:rPr>
          <w:b/>
          <w:sz w:val="32"/>
          <w:szCs w:val="32"/>
          <w:lang w:val="az-Latn-AZ"/>
        </w:rPr>
      </w:pPr>
    </w:p>
    <w:p w:rsidR="000C60AF" w:rsidRDefault="000C60AF" w:rsidP="000C60AF">
      <w:pPr>
        <w:jc w:val="center"/>
        <w:rPr>
          <w:b/>
          <w:sz w:val="32"/>
          <w:szCs w:val="32"/>
          <w:lang w:val="az-Latn-AZ"/>
        </w:rPr>
      </w:pPr>
    </w:p>
    <w:p w:rsidR="000C60AF" w:rsidRDefault="000C60AF" w:rsidP="000C60AF">
      <w:pPr>
        <w:jc w:val="center"/>
        <w:rPr>
          <w:b/>
          <w:sz w:val="32"/>
          <w:szCs w:val="32"/>
          <w:lang w:val="az-Latn-AZ"/>
        </w:rPr>
      </w:pPr>
    </w:p>
    <w:p w:rsidR="000C60AF" w:rsidRDefault="000C60AF" w:rsidP="000C60AF">
      <w:pPr>
        <w:jc w:val="center"/>
        <w:rPr>
          <w:b/>
          <w:sz w:val="32"/>
          <w:szCs w:val="32"/>
          <w:lang w:val="az-Latn-AZ"/>
        </w:rPr>
      </w:pPr>
    </w:p>
    <w:p w:rsidR="000C60AF" w:rsidRDefault="000C60AF" w:rsidP="000C60AF">
      <w:pPr>
        <w:jc w:val="center"/>
        <w:rPr>
          <w:b/>
          <w:sz w:val="32"/>
          <w:szCs w:val="32"/>
          <w:lang w:val="az-Latn-AZ"/>
        </w:rPr>
      </w:pPr>
    </w:p>
    <w:p w:rsidR="000C60AF" w:rsidRDefault="000C60AF" w:rsidP="000C60AF">
      <w:pPr>
        <w:jc w:val="center"/>
        <w:rPr>
          <w:b/>
          <w:sz w:val="32"/>
          <w:szCs w:val="32"/>
          <w:lang w:val="az-Latn-AZ"/>
        </w:rPr>
      </w:pPr>
    </w:p>
    <w:p w:rsidR="000C60AF" w:rsidRPr="00C42DC7" w:rsidRDefault="000C60AF" w:rsidP="000C60AF">
      <w:pPr>
        <w:jc w:val="center"/>
        <w:rPr>
          <w:b/>
          <w:sz w:val="32"/>
          <w:szCs w:val="32"/>
          <w:lang w:val="az-Latn-AZ"/>
        </w:rPr>
      </w:pPr>
      <w:r w:rsidRPr="00C42DC7">
        <w:rPr>
          <w:b/>
          <w:sz w:val="32"/>
          <w:szCs w:val="32"/>
          <w:lang w:val="az-Latn-AZ"/>
        </w:rPr>
        <w:t xml:space="preserve">“İstehsalatda bədbəxt hadisələr və peşə xəstəlikləri nəticəsində peşə əmək qabiliyyətinin itirilməsi </w:t>
      </w:r>
      <w:proofErr w:type="spellStart"/>
      <w:r w:rsidRPr="00C42DC7">
        <w:rPr>
          <w:b/>
          <w:sz w:val="32"/>
          <w:szCs w:val="32"/>
          <w:lang w:val="az-Latn-AZ"/>
        </w:rPr>
        <w:t>hallarından</w:t>
      </w:r>
      <w:proofErr w:type="spellEnd"/>
      <w:r w:rsidRPr="00C42DC7">
        <w:rPr>
          <w:b/>
          <w:sz w:val="32"/>
          <w:szCs w:val="32"/>
          <w:lang w:val="az-Latn-AZ"/>
        </w:rPr>
        <w:t xml:space="preserve"> icbari sığorta haqqında” Azərbaycan Respublikasının Qanununda dəyişikliklər edilməsi barədə</w:t>
      </w:r>
    </w:p>
    <w:p w:rsidR="000C60AF" w:rsidRDefault="000C60AF" w:rsidP="000C60AF">
      <w:pPr>
        <w:ind w:firstLine="709"/>
        <w:jc w:val="center"/>
        <w:rPr>
          <w:sz w:val="28"/>
          <w:szCs w:val="28"/>
          <w:lang w:val="az-Latn-AZ"/>
        </w:rPr>
      </w:pPr>
    </w:p>
    <w:p w:rsidR="000C60AF" w:rsidRDefault="000C60AF" w:rsidP="000C60AF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 w:rsidRPr="000C60AF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0C60AF" w:rsidRPr="00776AEA" w:rsidRDefault="000C60AF" w:rsidP="000C60AF">
      <w:pPr>
        <w:ind w:firstLine="709"/>
        <w:jc w:val="center"/>
        <w:rPr>
          <w:b/>
          <w:sz w:val="28"/>
          <w:szCs w:val="28"/>
          <w:lang w:val="az-Latn-AZ"/>
        </w:rPr>
      </w:pPr>
    </w:p>
    <w:p w:rsidR="000C60AF" w:rsidRPr="00C42DC7" w:rsidRDefault="000C60AF" w:rsidP="000C60AF">
      <w:pPr>
        <w:ind w:firstLine="709"/>
        <w:jc w:val="center"/>
        <w:rPr>
          <w:sz w:val="28"/>
          <w:szCs w:val="28"/>
          <w:lang w:val="az-Latn-AZ"/>
        </w:rPr>
      </w:pPr>
    </w:p>
    <w:p w:rsidR="000C60AF" w:rsidRPr="00EC03D0" w:rsidRDefault="000C60AF" w:rsidP="000C60AF">
      <w:pPr>
        <w:ind w:firstLine="709"/>
        <w:jc w:val="both"/>
        <w:rPr>
          <w:b/>
          <w:sz w:val="28"/>
          <w:szCs w:val="28"/>
          <w:lang w:val="az-Latn-AZ"/>
        </w:rPr>
      </w:pPr>
      <w:r w:rsidRPr="00EC03D0">
        <w:rPr>
          <w:sz w:val="28"/>
          <w:szCs w:val="28"/>
          <w:lang w:val="az-Latn-AZ"/>
        </w:rPr>
        <w:t xml:space="preserve">Azərbaycan Respublikası Milli Məclisi Azərbaycan Respublikası Konstitusiyasının 94-cü maddəsinin I hissəsinin 27-ci bəndini rəhbər tutaraq </w:t>
      </w:r>
      <w:r w:rsidRPr="00EC03D0">
        <w:rPr>
          <w:b/>
          <w:sz w:val="28"/>
          <w:szCs w:val="28"/>
          <w:lang w:val="az-Latn-AZ"/>
        </w:rPr>
        <w:t>qərara alır:</w:t>
      </w:r>
    </w:p>
    <w:p w:rsidR="000C60AF" w:rsidRPr="00EC03D0" w:rsidRDefault="000C60AF" w:rsidP="000C60AF">
      <w:pPr>
        <w:ind w:firstLine="709"/>
        <w:jc w:val="both"/>
        <w:rPr>
          <w:b/>
          <w:sz w:val="28"/>
          <w:szCs w:val="28"/>
          <w:lang w:val="az-Latn-AZ"/>
        </w:rPr>
      </w:pPr>
    </w:p>
    <w:p w:rsidR="000C60AF" w:rsidRPr="00EC03D0" w:rsidRDefault="000C60AF" w:rsidP="000C60AF">
      <w:pPr>
        <w:ind w:firstLine="709"/>
        <w:jc w:val="both"/>
        <w:rPr>
          <w:sz w:val="28"/>
          <w:szCs w:val="28"/>
          <w:lang w:val="az-Latn-AZ"/>
        </w:rPr>
      </w:pPr>
      <w:r w:rsidRPr="00EC03D0">
        <w:rPr>
          <w:sz w:val="28"/>
          <w:szCs w:val="28"/>
          <w:lang w:val="az-Latn-AZ"/>
        </w:rPr>
        <w:t xml:space="preserve">“İstehsalatda bədbəxt hadisələr və peşə xəstəlikləri nəticəsində peşə əmək qabiliyyətinin itirilməsi </w:t>
      </w:r>
      <w:proofErr w:type="spellStart"/>
      <w:r w:rsidRPr="00EC03D0">
        <w:rPr>
          <w:sz w:val="28"/>
          <w:szCs w:val="28"/>
          <w:lang w:val="az-Latn-AZ"/>
        </w:rPr>
        <w:t>hallarından</w:t>
      </w:r>
      <w:proofErr w:type="spellEnd"/>
      <w:r w:rsidRPr="00EC03D0">
        <w:rPr>
          <w:sz w:val="28"/>
          <w:szCs w:val="28"/>
          <w:lang w:val="az-Latn-AZ"/>
        </w:rPr>
        <w:t xml:space="preserve"> icbari sığorta haqqında” Azərbaycan Respublikasının Qanununda (Azərbaycan Respublikasının Qanunvericilik Toplusu, 2010, № 7, maddə 572; 2011, № 12, maddə 1089; 2013, № 11, maddə 1318; 2014, № 1, maddə 9, № 7, maddə 777; 2015, № 2, maddələr 74, 96, № 3, maddə 253; Azərbaycan Respublikasının 2016-cı il 18 fevral tarixli 66-VQD nömrəli Qanunu) aşağıdakı dəyişikliklər edilsin:</w:t>
      </w:r>
    </w:p>
    <w:p w:rsidR="000C60AF" w:rsidRPr="00EC03D0" w:rsidRDefault="000C60AF" w:rsidP="000C60AF">
      <w:pPr>
        <w:ind w:firstLine="709"/>
        <w:jc w:val="both"/>
        <w:rPr>
          <w:sz w:val="28"/>
          <w:szCs w:val="28"/>
          <w:lang w:val="az-Latn-AZ"/>
        </w:rPr>
      </w:pPr>
      <w:r w:rsidRPr="00EC03D0">
        <w:rPr>
          <w:sz w:val="28"/>
          <w:szCs w:val="28"/>
          <w:lang w:val="az-Latn-AZ"/>
        </w:rPr>
        <w:t>1. 2.0.22-ci maddənin sonunda nöqtə işarəsi nöqtəli vergül işarəsi ilə əvəz olunsun və aşağıdakı məzmunda 2.0.23-cü maddə əlavə edilsin:</w:t>
      </w:r>
    </w:p>
    <w:p w:rsidR="000C60AF" w:rsidRPr="00EC03D0" w:rsidRDefault="000C60AF" w:rsidP="000C60AF">
      <w:pPr>
        <w:ind w:firstLine="709"/>
        <w:jc w:val="both"/>
        <w:rPr>
          <w:sz w:val="28"/>
          <w:szCs w:val="28"/>
          <w:lang w:val="az-Latn-AZ"/>
        </w:rPr>
      </w:pPr>
      <w:r w:rsidRPr="00EC03D0">
        <w:rPr>
          <w:sz w:val="28"/>
          <w:szCs w:val="28"/>
          <w:lang w:val="az-Latn-AZ"/>
        </w:rPr>
        <w:t>“2.0.23. maliyyə bazarlarına nəzarət orqanı – maliyyə bazarlarında tənzimləmə və nəzarətin həyata keçirilməsi məqsədilə müvafiq icra hakimiyyəti orqanının yaratdığı qurum.”.</w:t>
      </w:r>
    </w:p>
    <w:p w:rsidR="000C60AF" w:rsidRPr="00EC03D0" w:rsidRDefault="000C60AF" w:rsidP="000C60AF">
      <w:pPr>
        <w:ind w:firstLine="709"/>
        <w:jc w:val="both"/>
        <w:rPr>
          <w:sz w:val="28"/>
          <w:szCs w:val="28"/>
          <w:lang w:val="az-Latn-AZ"/>
        </w:rPr>
      </w:pPr>
      <w:r w:rsidRPr="00EC03D0">
        <w:rPr>
          <w:sz w:val="28"/>
          <w:szCs w:val="28"/>
          <w:lang w:val="az-Latn-AZ"/>
        </w:rPr>
        <w:t>2. 7.1.6-cı, 11.1-ci, 14-3.1-ci və 21.1-ci maddələrdə ismin müvafiq hallarında “sığorta nəzarəti orqanı” sözləri ismin müvafiq hallarında “maliyyə bazarlarına nəzarət orqanı” sözləri ilə əvəz edilsin.</w:t>
      </w:r>
    </w:p>
    <w:p w:rsidR="000C60AF" w:rsidRPr="00EC03D0" w:rsidRDefault="000C60AF" w:rsidP="000C60AF">
      <w:pPr>
        <w:ind w:firstLine="709"/>
        <w:jc w:val="both"/>
        <w:rPr>
          <w:sz w:val="28"/>
          <w:szCs w:val="28"/>
          <w:lang w:val="az-Latn-AZ"/>
        </w:rPr>
      </w:pPr>
      <w:r w:rsidRPr="00EC03D0">
        <w:rPr>
          <w:sz w:val="28"/>
          <w:szCs w:val="28"/>
          <w:lang w:val="az-Latn-AZ"/>
        </w:rPr>
        <w:t>3. 11.3-cü, 12.2-ci, 14.4-cü və 15-ci maddələrdə “müvafiq icra hakimiyyəti orqanı” sözləri “maliyyə bazarlarına nəzarət orqanı” sözləri ilə əvəz edilsin.</w:t>
      </w:r>
    </w:p>
    <w:p w:rsidR="000C60AF" w:rsidRPr="00EC03D0" w:rsidRDefault="000C60AF" w:rsidP="000C60AF">
      <w:pPr>
        <w:ind w:firstLine="709"/>
        <w:jc w:val="both"/>
        <w:rPr>
          <w:sz w:val="28"/>
          <w:szCs w:val="28"/>
          <w:lang w:val="az-Latn-AZ"/>
        </w:rPr>
      </w:pPr>
      <w:r w:rsidRPr="00EC03D0">
        <w:rPr>
          <w:sz w:val="28"/>
          <w:szCs w:val="28"/>
          <w:lang w:val="az-Latn-AZ"/>
        </w:rPr>
        <w:t>4. 21-ci maddənin adında və 21.1-ci maddədə “dövlət nəzarəti” sözləri “nəzarət” sözü ilə əvəz edilsin.</w:t>
      </w:r>
    </w:p>
    <w:p w:rsidR="000C60AF" w:rsidRPr="00C42DC7" w:rsidRDefault="000C60AF" w:rsidP="000C60AF">
      <w:pPr>
        <w:jc w:val="right"/>
        <w:rPr>
          <w:b/>
          <w:sz w:val="28"/>
          <w:szCs w:val="28"/>
          <w:lang w:val="az-Latn-AZ"/>
        </w:rPr>
      </w:pPr>
    </w:p>
    <w:p w:rsidR="000C60AF" w:rsidRPr="00C42DC7" w:rsidRDefault="000C60AF" w:rsidP="000C60AF">
      <w:pPr>
        <w:jc w:val="right"/>
        <w:rPr>
          <w:b/>
          <w:sz w:val="28"/>
          <w:szCs w:val="28"/>
          <w:lang w:val="az-Latn-AZ"/>
        </w:rPr>
      </w:pPr>
    </w:p>
    <w:p w:rsidR="000C60AF" w:rsidRPr="00C42DC7" w:rsidRDefault="000C60AF" w:rsidP="000C60AF">
      <w:pPr>
        <w:pStyle w:val="BodyTextIndent2"/>
        <w:tabs>
          <w:tab w:val="left" w:pos="5940"/>
        </w:tabs>
        <w:ind w:left="6300"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</w:t>
      </w:r>
      <w:r w:rsidRPr="00C42DC7">
        <w:rPr>
          <w:rFonts w:ascii="Times New Roman" w:hAnsi="Times New Roman" w:cs="Times New Roman"/>
          <w:b/>
          <w:szCs w:val="28"/>
        </w:rPr>
        <w:t xml:space="preserve">İlham Əliyev </w:t>
      </w:r>
    </w:p>
    <w:p w:rsidR="000C60AF" w:rsidRPr="00C42DC7" w:rsidRDefault="000C60AF" w:rsidP="000C60AF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C42DC7">
        <w:rPr>
          <w:rFonts w:ascii="Times New Roman" w:hAnsi="Times New Roman" w:cs="Times New Roman"/>
          <w:b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</w:t>
      </w:r>
      <w:r w:rsidRPr="00C42DC7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0C60AF" w:rsidRPr="00C42DC7" w:rsidRDefault="000C60AF" w:rsidP="000C60AF">
      <w:pPr>
        <w:pStyle w:val="BodyTextIndent2"/>
        <w:tabs>
          <w:tab w:val="left" w:pos="5940"/>
        </w:tabs>
        <w:ind w:left="600" w:firstLine="0"/>
        <w:rPr>
          <w:rFonts w:ascii="Times New Roman" w:hAnsi="Times New Roman" w:cs="Times New Roman"/>
          <w:b/>
          <w:szCs w:val="28"/>
        </w:rPr>
      </w:pPr>
    </w:p>
    <w:p w:rsidR="000C60AF" w:rsidRPr="00C42DC7" w:rsidRDefault="000C60AF" w:rsidP="000C60AF">
      <w:pPr>
        <w:pStyle w:val="BodyTextIndent2"/>
        <w:tabs>
          <w:tab w:val="left" w:pos="5940"/>
        </w:tabs>
        <w:ind w:left="3600" w:firstLine="0"/>
        <w:rPr>
          <w:rFonts w:ascii="Times New Roman" w:hAnsi="Times New Roman" w:cs="Times New Roman"/>
          <w:b/>
          <w:szCs w:val="28"/>
        </w:rPr>
      </w:pPr>
    </w:p>
    <w:p w:rsidR="000C60AF" w:rsidRPr="00C42DC7" w:rsidRDefault="000C60AF" w:rsidP="000C60AF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C42DC7">
        <w:rPr>
          <w:rFonts w:ascii="Times New Roman" w:hAnsi="Times New Roman" w:cs="Times New Roman"/>
          <w:szCs w:val="28"/>
        </w:rPr>
        <w:t xml:space="preserve">Bakı şəhəri, </w:t>
      </w:r>
      <w:r>
        <w:rPr>
          <w:rFonts w:ascii="Times New Roman" w:hAnsi="Times New Roman" w:cs="Times New Roman"/>
          <w:szCs w:val="28"/>
        </w:rPr>
        <w:t xml:space="preserve">4 mart </w:t>
      </w:r>
      <w:r w:rsidRPr="00C42DC7">
        <w:rPr>
          <w:rFonts w:ascii="Times New Roman" w:hAnsi="Times New Roman" w:cs="Times New Roman"/>
          <w:szCs w:val="28"/>
        </w:rPr>
        <w:t>2016-cı il</w:t>
      </w:r>
    </w:p>
    <w:p w:rsidR="00812574" w:rsidRPr="000C60AF" w:rsidRDefault="000C60AF" w:rsidP="000C60AF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 150-VQD</w:t>
      </w:r>
      <w:bookmarkStart w:id="0" w:name="_GoBack"/>
      <w:bookmarkEnd w:id="0"/>
    </w:p>
    <w:sectPr w:rsidR="00812574" w:rsidRPr="000C60AF" w:rsidSect="00EC03D0">
      <w:headerReference w:type="default" r:id="rId5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70" w:rsidRDefault="000C60A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82F70" w:rsidRDefault="000C6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AF"/>
    <w:rsid w:val="000C60AF"/>
    <w:rsid w:val="008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C60AF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0C60AF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C60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0C60A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C60AF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0C60AF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C60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0C60A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2016-05-18T10:25:00Z</dcterms:created>
  <dcterms:modified xsi:type="dcterms:W3CDTF">2016-05-18T10:25:00Z</dcterms:modified>
</cp:coreProperties>
</file>