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2C" w:rsidRDefault="00605E2C" w:rsidP="00605E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  <w:bookmarkStart w:id="0" w:name="_GoBack"/>
    </w:p>
    <w:p w:rsidR="00605E2C" w:rsidRPr="008C4697" w:rsidRDefault="00605E2C" w:rsidP="00605E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  <w:r w:rsidRPr="008C469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  <w:t>Azərbaycan Respublikasının Vergi Məcəlləsində</w:t>
      </w:r>
    </w:p>
    <w:p w:rsidR="00605E2C" w:rsidRPr="008C4697" w:rsidRDefault="00605E2C" w:rsidP="00605E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  <w:r w:rsidRPr="008C469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  <w:t>dəyişiklik edilməsi haqqında</w:t>
      </w:r>
    </w:p>
    <w:p w:rsidR="00605E2C" w:rsidRDefault="00605E2C" w:rsidP="00605E2C">
      <w:pPr>
        <w:rPr>
          <w:b/>
        </w:rPr>
      </w:pPr>
    </w:p>
    <w:p w:rsidR="00605E2C" w:rsidRPr="00BF53BB" w:rsidRDefault="00605E2C" w:rsidP="00605E2C">
      <w:pPr>
        <w:jc w:val="center"/>
        <w:rPr>
          <w:rFonts w:ascii="Times New Roman" w:hAnsi="Times New Roman"/>
          <w:b/>
          <w:sz w:val="36"/>
          <w:szCs w:val="36"/>
        </w:rPr>
      </w:pPr>
      <w:r w:rsidRPr="00BF53BB">
        <w:rPr>
          <w:rFonts w:ascii="Times New Roman" w:hAnsi="Times New Roman"/>
          <w:b/>
          <w:sz w:val="36"/>
          <w:szCs w:val="36"/>
        </w:rPr>
        <w:t>AZƏRBAYCAN RESPUBLİKASININ QANUNU</w:t>
      </w:r>
    </w:p>
    <w:p w:rsidR="00605E2C" w:rsidRPr="008C4697" w:rsidRDefault="00605E2C" w:rsidP="00605E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</w:p>
    <w:p w:rsidR="00605E2C" w:rsidRDefault="00605E2C" w:rsidP="00605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</w:pPr>
      <w:r w:rsidRPr="008C4697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Azərbaycan Respublikasının Milli Məclisi Azərbaycan Respublikası Konstitusiyasının 94-cü maddəsinin I hissəsinin 15-ci bəndini rəhbər tutaraq </w:t>
      </w:r>
      <w:r w:rsidRPr="008C46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  <w:t>qərara alır:</w:t>
      </w:r>
    </w:p>
    <w:p w:rsidR="00605E2C" w:rsidRPr="008C4697" w:rsidRDefault="00605E2C" w:rsidP="00605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</w:p>
    <w:p w:rsidR="00605E2C" w:rsidRPr="008C4697" w:rsidRDefault="00605E2C" w:rsidP="00605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  <w:r w:rsidRPr="008C4697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Azərbaycan Respublikasının Vergi Məcəlləsində (Azərbaycan Respublikasının Qanunvericilik Toplusu, 2000, № 8, I kitab, maddə 583; 2001, </w:t>
      </w:r>
      <w:r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   </w:t>
      </w:r>
      <w:r w:rsidRPr="008C4697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№ 7, maddə 454, № 9, maddə 576, № 12, maddə 734; 2002, № 5, maddə 249, </w:t>
      </w:r>
      <w:r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     </w:t>
      </w:r>
      <w:r w:rsidRPr="008C4697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№ 12, maddə 707; 2003, № 8, maddə 425, № 12, I kitab, maddə 671; 2004, № 1, maddə 1, № 11, maddə 887, № 12, maddə 980; 2005, № 2, maddə 61, № 8, maddə 688, </w:t>
      </w:r>
      <w:r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 </w:t>
      </w:r>
      <w:r w:rsidRPr="008C4697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№ 12, maddə 1081; 2006, № 12, maddələr 1005, 1026; 2007, № 1, maddə 4, № 6, maddə 597, № 8, maddə 745, № 11, maddə 1053, № 12, maddə 1192; 2008, № 7, maddə 602, № 11, maddə 960; 2009, № 7, maddə 506; 2011, № 1, maddə 14, № 7, maddələr 588, 603, № 12, maddə 1115; 2012, № 6, maddələr 500, 513, № 7, maddə 652, № 9, maddə 841, № 12, maddə 1226; 2013, № 2, maddə 91, № 4, maddə 366, № 11, maddə 1278, № 12, maddələr 1483, 1486, 1495; 2014, № 2, maddələr 94, 98, № 6, maddə 608, № 7, maddə 770, № 8, maddə 957, № 10, maddə 1158, № 12, maddə 1525; 2015, № 1, maddə 11, № 12, maddə 1433; 2016, № 2, I kitab, maddə 207, № 3, maddələr 396, 402, № 5, maddə 848, № 6, maddələr 973, 974, 1015, № 7, maddə 1245, № 10, maddə 1603, № 11, maddələr 1752, 1792, 1793, № 12, maddələr 2001, 2037, 2046; 2017, № 2, maddə 146, № 5, maddələr 695, 723, 737, № 6, maddə 1055, № 7, maddə 1304, № 8, maddə 1509, № 12, I kitab, maddələr 2219, 2251, 2270; 2018, № 2, maddə 149, № 5, maddə 863, № 6, maddə 1193, № 7, I kitab, maddələr 1414, 1427, № 10, maddə 1962, </w:t>
      </w:r>
      <w:r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   </w:t>
      </w:r>
      <w:r w:rsidRPr="008C4697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>№ 11, maddələr 2186, 2210,</w:t>
      </w:r>
      <w:r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 </w:t>
      </w:r>
      <w:r w:rsidRPr="008C4697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>№ 12, I kitab, maddələr 2498, 2509; Azərbaycan Respublikasının 2018-ci il 28 dekabr tarixli 1413-VQD nömrəli Qanunu) aşağıdakı dəyişikliklər edilsin:</w:t>
      </w:r>
    </w:p>
    <w:p w:rsidR="00605E2C" w:rsidRPr="008C4697" w:rsidRDefault="00605E2C" w:rsidP="00605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</w:p>
    <w:p w:rsidR="00605E2C" w:rsidRPr="008C4697" w:rsidRDefault="00605E2C" w:rsidP="00605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  <w:r w:rsidRPr="008C4697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  </w:t>
      </w:r>
      <w:r w:rsidRPr="008C4697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>164.1.27-ci maddədə “3” rəqəmi “4” rəqəmi ilə əvəz edilsin;</w:t>
      </w:r>
    </w:p>
    <w:p w:rsidR="00605E2C" w:rsidRPr="008C4697" w:rsidRDefault="00605E2C" w:rsidP="00605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</w:p>
    <w:p w:rsidR="00605E2C" w:rsidRPr="008C4697" w:rsidRDefault="00605E2C" w:rsidP="00605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  <w:r w:rsidRPr="008C4697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  </w:t>
      </w:r>
      <w:r w:rsidRPr="008C4697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>164.1.42-ci maddənin sonunda nöqtə işarəsi nöqtəli vergül işarəsi ilə əvəz edilsin və aşağıdakı məzmunda 164.1.43-cü maddə əlavə edilsin:</w:t>
      </w:r>
    </w:p>
    <w:p w:rsidR="00605E2C" w:rsidRDefault="00605E2C" w:rsidP="00605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</w:p>
    <w:p w:rsidR="00605E2C" w:rsidRPr="008C4697" w:rsidRDefault="00605E2C" w:rsidP="00605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  <w:r w:rsidRPr="008C4697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>“164.1.43. kəpəyin istehsalı və satışı – 2019-cu il martın 1-dən 2 il müddətinə.”.</w:t>
      </w:r>
    </w:p>
    <w:p w:rsidR="00605E2C" w:rsidRPr="008C4697" w:rsidRDefault="00605E2C" w:rsidP="00605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</w:p>
    <w:p w:rsidR="00605E2C" w:rsidRPr="008C4697" w:rsidRDefault="00605E2C" w:rsidP="00605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E2C" w:rsidRPr="008C4697" w:rsidRDefault="00605E2C" w:rsidP="00605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E2C" w:rsidRPr="008C4697" w:rsidRDefault="00605E2C" w:rsidP="00605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E2C" w:rsidRPr="008C4697" w:rsidRDefault="00605E2C" w:rsidP="00605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E2C" w:rsidRDefault="00605E2C" w:rsidP="00605E2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>İlham Əliyev</w:t>
      </w:r>
    </w:p>
    <w:p w:rsidR="00605E2C" w:rsidRDefault="00605E2C" w:rsidP="00605E2C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>Azərbaycan Respublikasının Prezidenti</w:t>
      </w:r>
    </w:p>
    <w:p w:rsidR="00605E2C" w:rsidRDefault="00605E2C" w:rsidP="00605E2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E2C" w:rsidRDefault="00605E2C" w:rsidP="00605E2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E2C" w:rsidRDefault="00605E2C" w:rsidP="00605E2C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Bakı şəhəri, 29 mart 2019-cu il</w:t>
      </w:r>
      <w:r>
        <w:rPr>
          <w:rFonts w:ascii="Times New Roman" w:hAnsi="Times New Roman"/>
          <w:sz w:val="28"/>
          <w:szCs w:val="28"/>
        </w:rPr>
        <w:tab/>
      </w:r>
    </w:p>
    <w:p w:rsidR="00605E2C" w:rsidRDefault="00605E2C" w:rsidP="00605E2C">
      <w:pPr>
        <w:pStyle w:val="NormalVeb"/>
        <w:spacing w:before="0" w:beforeAutospacing="0" w:after="0" w:afterAutospacing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1542-VQD</w:t>
      </w:r>
    </w:p>
    <w:bookmarkEnd w:id="0"/>
    <w:p w:rsidR="008743FF" w:rsidRDefault="008743FF"/>
    <w:sectPr w:rsidR="0087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2C"/>
    <w:rsid w:val="00605E2C"/>
    <w:rsid w:val="008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2C"/>
    <w:rPr>
      <w:rFonts w:ascii="Calibri" w:eastAsia="Calibri" w:hAnsi="Calibri" w:cs="Times New Roman"/>
      <w:lang w:val="az-Latn-AZ"/>
    </w:rPr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customStyle="1" w:styleId="NormalVebSimvol">
    <w:name w:val="Normal (Veb) Simvol"/>
    <w:aliases w:val="Знак Simvol,Normal (Web) Char Simvol,Char Char Char1 Simvol,Char Char Char Char Simvol,Char Char Simvol,Char Simvol,Char Char Char Simvol,Char Char Char Char Char Simvol,Знак Знак Знак Simvol"/>
    <w:link w:val="NormalVeb"/>
    <w:semiHidden/>
    <w:locked/>
    <w:rsid w:val="00605E2C"/>
    <w:rPr>
      <w:rFonts w:ascii="Times New Roman" w:eastAsia="Times New Roman" w:hAnsi="Times New Roman" w:cs="Times New Roman"/>
      <w:sz w:val="24"/>
      <w:szCs w:val="24"/>
    </w:rPr>
  </w:style>
  <w:style w:type="paragraph" w:styleId="NormalVeb">
    <w:name w:val="Normal (Web)"/>
    <w:aliases w:val="Знак,Normal (Web) Char,Char Char Char1,Char Char Char Char,Char Char,Char,Char Char Char,Char Char Char Char Char,Знак Знак Знак"/>
    <w:basedOn w:val="Normal"/>
    <w:link w:val="NormalVebSimvol"/>
    <w:semiHidden/>
    <w:unhideWhenUsed/>
    <w:qFormat/>
    <w:rsid w:val="0060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2C"/>
    <w:rPr>
      <w:rFonts w:ascii="Calibri" w:eastAsia="Calibri" w:hAnsi="Calibri" w:cs="Times New Roman"/>
      <w:lang w:val="az-Latn-AZ"/>
    </w:rPr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customStyle="1" w:styleId="NormalVebSimvol">
    <w:name w:val="Normal (Veb) Simvol"/>
    <w:aliases w:val="Знак Simvol,Normal (Web) Char Simvol,Char Char Char1 Simvol,Char Char Char Char Simvol,Char Char Simvol,Char Simvol,Char Char Char Simvol,Char Char Char Char Char Simvol,Знак Знак Знак Simvol"/>
    <w:link w:val="NormalVeb"/>
    <w:semiHidden/>
    <w:locked/>
    <w:rsid w:val="00605E2C"/>
    <w:rPr>
      <w:rFonts w:ascii="Times New Roman" w:eastAsia="Times New Roman" w:hAnsi="Times New Roman" w:cs="Times New Roman"/>
      <w:sz w:val="24"/>
      <w:szCs w:val="24"/>
    </w:rPr>
  </w:style>
  <w:style w:type="paragraph" w:styleId="NormalVeb">
    <w:name w:val="Normal (Web)"/>
    <w:aliases w:val="Знак,Normal (Web) Char,Char Char Char1,Char Char Char Char,Char Char,Char,Char Char Char,Char Char Char Char Char,Знак Знак Знак"/>
    <w:basedOn w:val="Normal"/>
    <w:link w:val="NormalVebSimvol"/>
    <w:semiHidden/>
    <w:unhideWhenUsed/>
    <w:qFormat/>
    <w:rsid w:val="0060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Ceyhun Əliyev</dc:creator>
  <cp:lastModifiedBy>Ceyhun Əliyev</cp:lastModifiedBy>
  <cp:revision>1</cp:revision>
  <dcterms:created xsi:type="dcterms:W3CDTF">2019-04-23T13:08:00Z</dcterms:created>
  <dcterms:modified xsi:type="dcterms:W3CDTF">2019-04-23T13:09:00Z</dcterms:modified>
</cp:coreProperties>
</file>