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68" w:rsidRDefault="005A7368" w:rsidP="005A7368">
      <w:pPr>
        <w:jc w:val="right"/>
        <w:rPr>
          <w:b/>
          <w:sz w:val="28"/>
          <w:szCs w:val="28"/>
          <w:lang w:val="az-Latn-AZ"/>
        </w:rPr>
      </w:pPr>
    </w:p>
    <w:p w:rsidR="005A7368" w:rsidRDefault="005A7368" w:rsidP="005A7368">
      <w:pPr>
        <w:jc w:val="right"/>
        <w:rPr>
          <w:b/>
          <w:sz w:val="28"/>
          <w:szCs w:val="28"/>
          <w:lang w:val="az-Latn-AZ"/>
        </w:rPr>
      </w:pPr>
    </w:p>
    <w:p w:rsidR="005A7368" w:rsidRDefault="005A7368" w:rsidP="005A7368">
      <w:pPr>
        <w:jc w:val="right"/>
        <w:rPr>
          <w:b/>
          <w:sz w:val="28"/>
          <w:szCs w:val="28"/>
          <w:lang w:val="az-Latn-AZ"/>
        </w:rPr>
      </w:pPr>
    </w:p>
    <w:p w:rsidR="005A7368" w:rsidRDefault="005A7368" w:rsidP="005A7368">
      <w:pPr>
        <w:jc w:val="right"/>
        <w:rPr>
          <w:b/>
          <w:sz w:val="28"/>
          <w:szCs w:val="28"/>
          <w:lang w:val="az-Latn-AZ"/>
        </w:rPr>
      </w:pPr>
    </w:p>
    <w:p w:rsidR="005A7368" w:rsidRDefault="005A7368" w:rsidP="005A7368">
      <w:pPr>
        <w:jc w:val="right"/>
        <w:rPr>
          <w:b/>
          <w:sz w:val="28"/>
          <w:szCs w:val="28"/>
          <w:lang w:val="az-Latn-AZ"/>
        </w:rPr>
      </w:pPr>
    </w:p>
    <w:p w:rsidR="005A7368" w:rsidRDefault="005A7368" w:rsidP="005A7368">
      <w:pPr>
        <w:jc w:val="center"/>
        <w:rPr>
          <w:b/>
          <w:sz w:val="28"/>
          <w:szCs w:val="28"/>
          <w:lang w:val="az-Latn-AZ"/>
        </w:rPr>
      </w:pPr>
    </w:p>
    <w:p w:rsidR="005A7368" w:rsidRPr="00225C43" w:rsidRDefault="005A7368" w:rsidP="005A7368">
      <w:pPr>
        <w:jc w:val="center"/>
        <w:rPr>
          <w:b/>
          <w:sz w:val="28"/>
          <w:szCs w:val="28"/>
          <w:lang w:val="az-Latn-AZ"/>
        </w:rPr>
      </w:pPr>
    </w:p>
    <w:p w:rsidR="005A7368" w:rsidRPr="00225C43" w:rsidRDefault="005A7368" w:rsidP="005A7368">
      <w:pPr>
        <w:jc w:val="center"/>
        <w:rPr>
          <w:b/>
          <w:sz w:val="28"/>
          <w:szCs w:val="28"/>
          <w:lang w:val="az-Latn-AZ"/>
        </w:rPr>
      </w:pPr>
    </w:p>
    <w:p w:rsidR="005A7368" w:rsidRPr="002E32DE" w:rsidRDefault="005A7368" w:rsidP="005A7368">
      <w:pPr>
        <w:jc w:val="center"/>
        <w:rPr>
          <w:b/>
          <w:sz w:val="32"/>
          <w:szCs w:val="32"/>
          <w:lang w:val="az-Latn-AZ"/>
        </w:rPr>
      </w:pPr>
      <w:r w:rsidRPr="002E32DE">
        <w:rPr>
          <w:b/>
          <w:sz w:val="32"/>
          <w:szCs w:val="32"/>
          <w:lang w:val="az-Latn-AZ"/>
        </w:rPr>
        <w:t>Ümumdünya Po</w:t>
      </w:r>
      <w:r>
        <w:rPr>
          <w:b/>
          <w:sz w:val="32"/>
          <w:szCs w:val="32"/>
          <w:lang w:val="az-Latn-AZ"/>
        </w:rPr>
        <w:t>çt İttifaqının Ümumi Reqlamenti</w:t>
      </w:r>
      <w:r w:rsidRPr="002E32DE">
        <w:rPr>
          <w:b/>
          <w:sz w:val="32"/>
          <w:szCs w:val="32"/>
          <w:lang w:val="az-Latn-AZ"/>
        </w:rPr>
        <w:t xml:space="preserve">nə </w:t>
      </w:r>
    </w:p>
    <w:p w:rsidR="005A7368" w:rsidRDefault="005A7368" w:rsidP="005A7368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qoşulmaq haqqında</w:t>
      </w:r>
    </w:p>
    <w:p w:rsidR="005A7368" w:rsidRDefault="005A7368" w:rsidP="005A7368">
      <w:pPr>
        <w:jc w:val="center"/>
        <w:rPr>
          <w:b/>
          <w:sz w:val="32"/>
          <w:szCs w:val="32"/>
          <w:lang w:val="az-Latn-AZ"/>
        </w:rPr>
      </w:pPr>
    </w:p>
    <w:p w:rsidR="005A7368" w:rsidRDefault="005A7368" w:rsidP="005A7368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5A7368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5A7368" w:rsidRPr="002E32DE" w:rsidRDefault="005A7368" w:rsidP="005A7368">
      <w:pPr>
        <w:ind w:firstLine="708"/>
        <w:jc w:val="both"/>
        <w:rPr>
          <w:sz w:val="32"/>
          <w:szCs w:val="32"/>
          <w:lang w:val="az-Latn-AZ"/>
        </w:rPr>
      </w:pPr>
    </w:p>
    <w:p w:rsidR="005A7368" w:rsidRDefault="005A7368" w:rsidP="005A7368">
      <w:pPr>
        <w:ind w:firstLine="708"/>
        <w:jc w:val="both"/>
        <w:rPr>
          <w:sz w:val="32"/>
          <w:szCs w:val="32"/>
          <w:lang w:val="az-Latn-AZ"/>
        </w:rPr>
      </w:pPr>
    </w:p>
    <w:p w:rsidR="005A7368" w:rsidRPr="00BE6EFC" w:rsidRDefault="005A7368" w:rsidP="005A7368">
      <w:pPr>
        <w:ind w:firstLine="708"/>
        <w:jc w:val="both"/>
        <w:rPr>
          <w:sz w:val="28"/>
          <w:szCs w:val="28"/>
          <w:lang w:val="az-Latn-AZ" w:eastAsia="ja-JP"/>
        </w:rPr>
      </w:pPr>
      <w:r w:rsidRPr="00BE6EFC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sz w:val="28"/>
          <w:szCs w:val="28"/>
          <w:lang w:val="az-Latn-AZ"/>
        </w:rPr>
        <w:t xml:space="preserve">         </w:t>
      </w:r>
      <w:r w:rsidRPr="00BE6EFC">
        <w:rPr>
          <w:sz w:val="28"/>
          <w:szCs w:val="28"/>
          <w:lang w:val="az-Latn-AZ"/>
        </w:rPr>
        <w:t xml:space="preserve">q ə r a r a   </w:t>
      </w:r>
      <w:proofErr w:type="spellStart"/>
      <w:r w:rsidRPr="00BE6EFC">
        <w:rPr>
          <w:sz w:val="28"/>
          <w:szCs w:val="28"/>
          <w:lang w:val="az-Latn-AZ"/>
        </w:rPr>
        <w:t>a</w:t>
      </w:r>
      <w:proofErr w:type="spellEnd"/>
      <w:r w:rsidRPr="00BE6EFC">
        <w:rPr>
          <w:sz w:val="28"/>
          <w:szCs w:val="28"/>
          <w:lang w:val="az-Latn-AZ"/>
        </w:rPr>
        <w:t xml:space="preserve"> l ı r </w:t>
      </w:r>
      <w:r w:rsidRPr="00BE6EFC">
        <w:rPr>
          <w:sz w:val="28"/>
          <w:szCs w:val="28"/>
          <w:lang w:val="az-Latn-AZ" w:eastAsia="ja-JP"/>
        </w:rPr>
        <w:t>:</w:t>
      </w:r>
    </w:p>
    <w:p w:rsidR="005A7368" w:rsidRDefault="005A7368" w:rsidP="005A7368">
      <w:pPr>
        <w:ind w:firstLine="708"/>
        <w:jc w:val="both"/>
        <w:rPr>
          <w:sz w:val="28"/>
          <w:szCs w:val="28"/>
          <w:lang w:val="az-Latn-AZ"/>
        </w:rPr>
      </w:pPr>
    </w:p>
    <w:p w:rsidR="005A7368" w:rsidRPr="002C4912" w:rsidRDefault="005A7368" w:rsidP="005A7368">
      <w:pPr>
        <w:ind w:firstLine="708"/>
        <w:jc w:val="both"/>
        <w:rPr>
          <w:sz w:val="28"/>
          <w:szCs w:val="28"/>
          <w:lang w:val="az-Latn-AZ"/>
        </w:rPr>
      </w:pPr>
      <w:r w:rsidRPr="002C4912">
        <w:rPr>
          <w:sz w:val="28"/>
          <w:szCs w:val="28"/>
          <w:lang w:val="az-Latn-AZ"/>
        </w:rPr>
        <w:t>Azərbaycan Respublikası</w:t>
      </w:r>
      <w:r>
        <w:rPr>
          <w:sz w:val="28"/>
          <w:szCs w:val="28"/>
          <w:lang w:val="az-Latn-AZ"/>
        </w:rPr>
        <w:t xml:space="preserve"> </w:t>
      </w:r>
      <w:r w:rsidRPr="002C4912">
        <w:rPr>
          <w:sz w:val="28"/>
          <w:szCs w:val="28"/>
          <w:lang w:val="az-Latn-AZ"/>
        </w:rPr>
        <w:t>Ümumdünya Po</w:t>
      </w:r>
      <w:r>
        <w:rPr>
          <w:sz w:val="28"/>
          <w:szCs w:val="28"/>
          <w:lang w:val="az-Latn-AZ"/>
        </w:rPr>
        <w:t>çt İttifaqının</w:t>
      </w:r>
      <w:r w:rsidRPr="002C4912">
        <w:rPr>
          <w:sz w:val="28"/>
          <w:szCs w:val="28"/>
          <w:lang w:val="az-Latn-AZ"/>
        </w:rPr>
        <w:t xml:space="preserve"> 2012-ci il oktyabrın 1</w:t>
      </w:r>
      <w:r>
        <w:rPr>
          <w:sz w:val="28"/>
          <w:szCs w:val="28"/>
          <w:lang w:val="az-Latn-AZ"/>
        </w:rPr>
        <w:t>1-də Doha şəhərində imzalanmış Ümumi Reqlamenti</w:t>
      </w:r>
      <w:r w:rsidRPr="002C4912">
        <w:rPr>
          <w:sz w:val="28"/>
          <w:szCs w:val="28"/>
          <w:lang w:val="az-Latn-AZ"/>
        </w:rPr>
        <w:t>nə qoşulsun.</w:t>
      </w:r>
    </w:p>
    <w:p w:rsidR="005A7368" w:rsidRPr="002C4912" w:rsidRDefault="005A7368" w:rsidP="005A7368">
      <w:pPr>
        <w:ind w:firstLine="708"/>
        <w:jc w:val="both"/>
        <w:rPr>
          <w:sz w:val="28"/>
          <w:szCs w:val="28"/>
          <w:lang w:val="az-Latn-AZ"/>
        </w:rPr>
      </w:pPr>
    </w:p>
    <w:p w:rsidR="005A7368" w:rsidRPr="00BE6EFC" w:rsidRDefault="005A7368" w:rsidP="005A7368">
      <w:pPr>
        <w:ind w:firstLine="708"/>
        <w:jc w:val="both"/>
        <w:rPr>
          <w:sz w:val="28"/>
          <w:szCs w:val="28"/>
          <w:lang w:val="az-Latn-AZ"/>
        </w:rPr>
      </w:pPr>
    </w:p>
    <w:p w:rsidR="005A7368" w:rsidRDefault="005A7368" w:rsidP="005A7368">
      <w:pPr>
        <w:ind w:firstLine="708"/>
        <w:jc w:val="both"/>
        <w:rPr>
          <w:sz w:val="28"/>
          <w:szCs w:val="28"/>
          <w:lang w:val="az-Latn-AZ"/>
        </w:rPr>
      </w:pPr>
    </w:p>
    <w:p w:rsidR="005A7368" w:rsidRDefault="005A7368" w:rsidP="005A7368">
      <w:pPr>
        <w:ind w:firstLine="708"/>
        <w:jc w:val="both"/>
        <w:rPr>
          <w:sz w:val="28"/>
          <w:szCs w:val="28"/>
          <w:lang w:val="az-Latn-AZ"/>
        </w:rPr>
      </w:pPr>
    </w:p>
    <w:p w:rsidR="005A7368" w:rsidRPr="00225C43" w:rsidRDefault="005A7368" w:rsidP="005A7368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             </w:t>
      </w:r>
      <w:r w:rsidRPr="00225C43">
        <w:rPr>
          <w:b/>
          <w:sz w:val="28"/>
          <w:szCs w:val="28"/>
          <w:lang w:val="az-Latn-AZ"/>
        </w:rPr>
        <w:t>İlham Əliyev</w:t>
      </w:r>
    </w:p>
    <w:p w:rsidR="005A7368" w:rsidRDefault="005A7368" w:rsidP="005A7368">
      <w:pPr>
        <w:ind w:left="4956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</w:t>
      </w:r>
      <w:r w:rsidRPr="00225C43">
        <w:rPr>
          <w:b/>
          <w:sz w:val="28"/>
          <w:szCs w:val="28"/>
          <w:lang w:val="az-Latn-AZ"/>
        </w:rPr>
        <w:t>Azərbaycan Respublikasının Prezidenti</w:t>
      </w:r>
    </w:p>
    <w:p w:rsidR="005A7368" w:rsidRDefault="005A7368" w:rsidP="005A7368">
      <w:pPr>
        <w:ind w:left="4956"/>
        <w:jc w:val="both"/>
        <w:rPr>
          <w:b/>
          <w:sz w:val="28"/>
          <w:szCs w:val="28"/>
          <w:lang w:val="az-Latn-AZ"/>
        </w:rPr>
      </w:pPr>
    </w:p>
    <w:p w:rsidR="005A7368" w:rsidRDefault="005A7368" w:rsidP="005A7368">
      <w:pPr>
        <w:ind w:left="4956"/>
        <w:jc w:val="both"/>
        <w:rPr>
          <w:b/>
          <w:sz w:val="28"/>
          <w:szCs w:val="28"/>
          <w:lang w:val="az-Latn-AZ"/>
        </w:rPr>
      </w:pPr>
    </w:p>
    <w:p w:rsidR="005A7368" w:rsidRDefault="005A7368" w:rsidP="005A7368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mart 2016-cı il</w:t>
      </w:r>
    </w:p>
    <w:p w:rsidR="005A7368" w:rsidRDefault="005A7368" w:rsidP="005A7368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168-VQ</w:t>
      </w:r>
    </w:p>
    <w:p w:rsidR="005A7368" w:rsidRDefault="005A7368" w:rsidP="005A7368">
      <w:pPr>
        <w:ind w:left="4956"/>
        <w:jc w:val="both"/>
        <w:rPr>
          <w:b/>
          <w:sz w:val="28"/>
          <w:szCs w:val="28"/>
          <w:lang w:val="az-Latn-AZ"/>
        </w:rPr>
      </w:pPr>
    </w:p>
    <w:p w:rsidR="005A7368" w:rsidRDefault="005A7368" w:rsidP="005A7368">
      <w:pPr>
        <w:ind w:left="4956"/>
        <w:jc w:val="both"/>
        <w:rPr>
          <w:b/>
          <w:sz w:val="28"/>
          <w:szCs w:val="28"/>
          <w:lang w:val="az-Latn-AZ"/>
        </w:rPr>
      </w:pPr>
    </w:p>
    <w:p w:rsidR="005A7368" w:rsidRPr="00225C43" w:rsidRDefault="005A7368" w:rsidP="005A7368">
      <w:pPr>
        <w:ind w:left="4956"/>
        <w:jc w:val="both"/>
        <w:rPr>
          <w:b/>
          <w:sz w:val="28"/>
          <w:szCs w:val="28"/>
          <w:lang w:val="az-Latn-AZ"/>
        </w:rPr>
      </w:pPr>
    </w:p>
    <w:p w:rsidR="005A7368" w:rsidRDefault="005A7368" w:rsidP="005A7368">
      <w:pPr>
        <w:ind w:firstLine="708"/>
        <w:jc w:val="both"/>
        <w:rPr>
          <w:sz w:val="28"/>
          <w:szCs w:val="28"/>
          <w:lang w:val="az-Latn-AZ"/>
        </w:rPr>
      </w:pPr>
    </w:p>
    <w:p w:rsidR="005A7368" w:rsidRDefault="005A7368" w:rsidP="005A7368">
      <w:pPr>
        <w:ind w:firstLine="708"/>
        <w:jc w:val="both"/>
        <w:rPr>
          <w:sz w:val="28"/>
          <w:szCs w:val="28"/>
          <w:lang w:val="az-Latn-AZ"/>
        </w:rPr>
      </w:pPr>
    </w:p>
    <w:p w:rsidR="005A7368" w:rsidRDefault="005A7368" w:rsidP="005A7368">
      <w:pPr>
        <w:ind w:firstLine="708"/>
        <w:jc w:val="both"/>
        <w:rPr>
          <w:sz w:val="28"/>
          <w:szCs w:val="28"/>
          <w:lang w:val="az-Latn-AZ"/>
        </w:rPr>
      </w:pPr>
    </w:p>
    <w:p w:rsidR="005A7368" w:rsidRDefault="005A7368" w:rsidP="005A7368">
      <w:pPr>
        <w:ind w:firstLine="708"/>
        <w:jc w:val="both"/>
        <w:rPr>
          <w:sz w:val="28"/>
          <w:szCs w:val="28"/>
          <w:lang w:val="az-Latn-AZ"/>
        </w:rPr>
      </w:pPr>
    </w:p>
    <w:p w:rsidR="00812574" w:rsidRDefault="00812574">
      <w:bookmarkStart w:id="0" w:name="_GoBack"/>
      <w:bookmarkEnd w:id="0"/>
    </w:p>
    <w:sectPr w:rsidR="00812574" w:rsidSect="005D0CB6">
      <w:headerReference w:type="even" r:id="rId5"/>
      <w:headerReference w:type="default" r:id="rId6"/>
      <w:pgSz w:w="11906" w:h="16838"/>
      <w:pgMar w:top="1134" w:right="851" w:bottom="1134" w:left="79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5A7368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5A7368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5A7368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5A7368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8"/>
    <w:rsid w:val="005A7368"/>
    <w:rsid w:val="008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73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A73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A7368"/>
  </w:style>
  <w:style w:type="paragraph" w:styleId="NoSpacing">
    <w:name w:val="No Spacing"/>
    <w:uiPriority w:val="1"/>
    <w:qFormat/>
    <w:rsid w:val="005A736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73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A73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A7368"/>
  </w:style>
  <w:style w:type="paragraph" w:styleId="NoSpacing">
    <w:name w:val="No Spacing"/>
    <w:uiPriority w:val="1"/>
    <w:qFormat/>
    <w:rsid w:val="005A736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2016-05-18T10:27:00Z</dcterms:created>
  <dcterms:modified xsi:type="dcterms:W3CDTF">2016-05-18T10:27:00Z</dcterms:modified>
</cp:coreProperties>
</file>