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AF" w:rsidRPr="00722109" w:rsidRDefault="00F356AF" w:rsidP="00F356AF">
      <w:pPr>
        <w:ind w:right="-22"/>
        <w:jc w:val="center"/>
        <w:rPr>
          <w:b/>
          <w:sz w:val="32"/>
          <w:szCs w:val="32"/>
          <w:lang w:val="az-Latn-AZ"/>
        </w:rPr>
      </w:pPr>
    </w:p>
    <w:p w:rsidR="00F356AF" w:rsidRPr="00722109" w:rsidRDefault="00F356AF" w:rsidP="00F356AF">
      <w:pPr>
        <w:ind w:right="-22"/>
        <w:jc w:val="center"/>
        <w:rPr>
          <w:b/>
          <w:sz w:val="32"/>
          <w:szCs w:val="32"/>
          <w:lang w:val="az-Latn-AZ"/>
        </w:rPr>
      </w:pPr>
    </w:p>
    <w:p w:rsidR="00F356AF" w:rsidRPr="00722109" w:rsidRDefault="00F356AF" w:rsidP="00F356AF">
      <w:pPr>
        <w:ind w:right="-22"/>
        <w:jc w:val="center"/>
        <w:rPr>
          <w:b/>
          <w:sz w:val="32"/>
          <w:szCs w:val="32"/>
          <w:lang w:val="az-Latn-AZ"/>
        </w:rPr>
      </w:pPr>
    </w:p>
    <w:p w:rsidR="00F356AF" w:rsidRPr="00722109" w:rsidRDefault="00F356AF" w:rsidP="00F356AF">
      <w:pPr>
        <w:ind w:right="-22"/>
        <w:jc w:val="center"/>
        <w:rPr>
          <w:b/>
          <w:sz w:val="32"/>
          <w:szCs w:val="32"/>
          <w:lang w:val="az-Latn-AZ"/>
        </w:rPr>
      </w:pPr>
    </w:p>
    <w:p w:rsidR="00F356AF" w:rsidRPr="00722109" w:rsidRDefault="00F356AF" w:rsidP="00F356AF">
      <w:pPr>
        <w:ind w:right="-22"/>
        <w:jc w:val="center"/>
        <w:rPr>
          <w:b/>
          <w:sz w:val="32"/>
          <w:szCs w:val="32"/>
          <w:lang w:val="az-Latn-AZ"/>
        </w:rPr>
      </w:pPr>
    </w:p>
    <w:p w:rsidR="00F356AF" w:rsidRPr="00FE0FDA" w:rsidRDefault="00F356AF" w:rsidP="00F356AF">
      <w:pPr>
        <w:jc w:val="center"/>
        <w:rPr>
          <w:b/>
          <w:bCs/>
          <w:color w:val="000000"/>
          <w:sz w:val="32"/>
          <w:szCs w:val="32"/>
          <w:lang w:val="az-Latn-AZ"/>
        </w:rPr>
      </w:pPr>
      <w:r w:rsidRPr="00FE0FDA">
        <w:rPr>
          <w:b/>
          <w:bCs/>
          <w:color w:val="000000"/>
          <w:sz w:val="32"/>
          <w:szCs w:val="32"/>
          <w:lang w:val="az-Latn-AZ"/>
        </w:rPr>
        <w:t xml:space="preserve">“Narkotik vasitələrin, </w:t>
      </w:r>
      <w:proofErr w:type="spellStart"/>
      <w:r w:rsidRPr="00FE0FDA">
        <w:rPr>
          <w:b/>
          <w:bCs/>
          <w:color w:val="000000"/>
          <w:sz w:val="32"/>
          <w:szCs w:val="32"/>
          <w:lang w:val="az-Latn-AZ"/>
        </w:rPr>
        <w:t>psixotrop</w:t>
      </w:r>
      <w:proofErr w:type="spellEnd"/>
      <w:r w:rsidRPr="00FE0FDA">
        <w:rPr>
          <w:b/>
          <w:bCs/>
          <w:color w:val="000000"/>
          <w:sz w:val="32"/>
          <w:szCs w:val="32"/>
          <w:lang w:val="az-Latn-AZ"/>
        </w:rPr>
        <w:t xml:space="preserve"> maddələrin və onların </w:t>
      </w:r>
      <w:proofErr w:type="spellStart"/>
      <w:r w:rsidRPr="00FE0FDA">
        <w:rPr>
          <w:b/>
          <w:bCs/>
          <w:color w:val="000000"/>
          <w:sz w:val="32"/>
          <w:szCs w:val="32"/>
          <w:lang w:val="az-Latn-AZ"/>
        </w:rPr>
        <w:t>prekursorlarının</w:t>
      </w:r>
      <w:proofErr w:type="spellEnd"/>
      <w:r w:rsidRPr="00FE0FDA">
        <w:rPr>
          <w:b/>
          <w:bCs/>
          <w:color w:val="000000"/>
          <w:sz w:val="32"/>
          <w:szCs w:val="32"/>
          <w:lang w:val="az-Latn-AZ"/>
        </w:rPr>
        <w:t xml:space="preserve"> dövriyyəsi haqqında” Azərbaycan Respublikasının Qanununda </w:t>
      </w:r>
    </w:p>
    <w:p w:rsidR="00F356AF" w:rsidRDefault="00F356AF" w:rsidP="00F356AF">
      <w:pPr>
        <w:pStyle w:val="NormalWeb"/>
        <w:jc w:val="center"/>
        <w:rPr>
          <w:b/>
          <w:bCs/>
          <w:color w:val="000000"/>
          <w:sz w:val="32"/>
          <w:szCs w:val="32"/>
          <w:lang w:val="az-Latn-AZ"/>
        </w:rPr>
      </w:pPr>
      <w:r w:rsidRPr="00FE0FDA">
        <w:rPr>
          <w:b/>
          <w:bCs/>
          <w:color w:val="000000"/>
          <w:sz w:val="32"/>
          <w:szCs w:val="32"/>
          <w:lang w:val="az-Latn-AZ"/>
        </w:rPr>
        <w:t>dəyişiklik edilməsi barədə</w:t>
      </w:r>
    </w:p>
    <w:p w:rsidR="00F356AF" w:rsidRDefault="00F356AF" w:rsidP="00F356AF">
      <w:pPr>
        <w:pStyle w:val="NormalWeb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F356AF" w:rsidRPr="00F53953" w:rsidRDefault="00F356AF" w:rsidP="00F356AF">
      <w:pPr>
        <w:pStyle w:val="NormalWeb"/>
        <w:jc w:val="center"/>
        <w:rPr>
          <w:b/>
          <w:bCs/>
          <w:sz w:val="28"/>
          <w:szCs w:val="28"/>
          <w:lang w:val="az-Latn-AZ"/>
        </w:rPr>
      </w:pPr>
      <w:r>
        <w:rPr>
          <w:b/>
          <w:sz w:val="40"/>
          <w:szCs w:val="40"/>
          <w:lang w:val="az-Latn-AZ"/>
        </w:rPr>
        <w:t>AZƏRBAYCAN RESPUBLİKASININ QANUNU</w:t>
      </w:r>
    </w:p>
    <w:p w:rsidR="00F356AF" w:rsidRPr="00F53953" w:rsidRDefault="00F356AF" w:rsidP="00F356AF">
      <w:pPr>
        <w:pStyle w:val="NormalWeb"/>
        <w:jc w:val="center"/>
        <w:rPr>
          <w:b/>
          <w:bCs/>
          <w:sz w:val="28"/>
          <w:szCs w:val="28"/>
          <w:lang w:val="az-Latn-AZ"/>
        </w:rPr>
      </w:pPr>
    </w:p>
    <w:p w:rsidR="00F356AF" w:rsidRPr="00FE0FDA" w:rsidRDefault="00F356AF" w:rsidP="00F356AF">
      <w:pPr>
        <w:ind w:firstLine="709"/>
        <w:jc w:val="both"/>
        <w:rPr>
          <w:color w:val="000000"/>
          <w:sz w:val="28"/>
          <w:szCs w:val="28"/>
          <w:lang w:val="az-Latn-AZ"/>
        </w:rPr>
      </w:pPr>
      <w:r w:rsidRPr="00FE0FDA">
        <w:rPr>
          <w:color w:val="000000"/>
          <w:sz w:val="28"/>
          <w:szCs w:val="28"/>
          <w:lang w:val="az-Latn-AZ"/>
        </w:rPr>
        <w:t>Azərbaycan Respublikasının Milli Məclisi Azərbaycan Respublikası Konstitusiyasının 94-cü maddəsinin I hissəsinin 6-cı bəndini rəhbər tutaraq,</w:t>
      </w:r>
      <w:r w:rsidRPr="00FE0FDA">
        <w:rPr>
          <w:sz w:val="28"/>
          <w:szCs w:val="28"/>
          <w:lang w:val="az-Latn-AZ"/>
        </w:rPr>
        <w:t xml:space="preserve"> </w:t>
      </w:r>
      <w:hyperlink r:id="rId5" w:tgtFrame="_blank" w:tooltip="Azərbaycan Respublikasının 28 iyun 2005-ci il tarixli 959-IIQ nömrəli Qanunu" w:history="1">
        <w:r w:rsidRPr="00FE0FDA">
          <w:rPr>
            <w:color w:val="000000"/>
            <w:sz w:val="28"/>
            <w:szCs w:val="28"/>
            <w:lang w:val="az-Latn-AZ"/>
          </w:rPr>
          <w:t xml:space="preserve">“Narkotik vasitələrin, </w:t>
        </w:r>
        <w:proofErr w:type="spellStart"/>
        <w:r w:rsidRPr="00FE0FDA">
          <w:rPr>
            <w:color w:val="000000"/>
            <w:sz w:val="28"/>
            <w:szCs w:val="28"/>
            <w:lang w:val="az-Latn-AZ"/>
          </w:rPr>
          <w:t>psixotrop</w:t>
        </w:r>
        <w:proofErr w:type="spellEnd"/>
        <w:r w:rsidRPr="00FE0FDA">
          <w:rPr>
            <w:color w:val="000000"/>
            <w:sz w:val="28"/>
            <w:szCs w:val="28"/>
            <w:lang w:val="az-Latn-AZ"/>
          </w:rPr>
          <w:t xml:space="preserve"> maddələrin və onların </w:t>
        </w:r>
        <w:proofErr w:type="spellStart"/>
        <w:r w:rsidRPr="00FE0FDA">
          <w:rPr>
            <w:color w:val="000000"/>
            <w:sz w:val="28"/>
            <w:szCs w:val="28"/>
            <w:lang w:val="az-Latn-AZ"/>
          </w:rPr>
          <w:t>prekursorlarının</w:t>
        </w:r>
        <w:proofErr w:type="spellEnd"/>
        <w:r w:rsidRPr="00FE0FDA">
          <w:rPr>
            <w:color w:val="000000"/>
            <w:sz w:val="28"/>
            <w:szCs w:val="28"/>
            <w:lang w:val="az-Latn-AZ"/>
          </w:rPr>
          <w:t xml:space="preserve"> dövriyyəsi haqqında</w:t>
        </w:r>
      </w:hyperlink>
      <w:r w:rsidRPr="00FE0FDA">
        <w:rPr>
          <w:color w:val="000000"/>
          <w:sz w:val="28"/>
          <w:szCs w:val="28"/>
          <w:lang w:val="az-Latn-AZ"/>
        </w:rPr>
        <w:t>” Azərbaycan Respublikasının Qanununu “</w:t>
      </w:r>
      <w:r w:rsidRPr="00FE0FDA">
        <w:rPr>
          <w:bCs/>
          <w:color w:val="000000"/>
          <w:sz w:val="28"/>
          <w:szCs w:val="28"/>
          <w:lang w:val="az-Latn-AZ"/>
        </w:rPr>
        <w:t>Azərbaycan Respublikasının Cəzaların İcrası Məcəlləsində dəyişiklik edilməsi haqqında”</w:t>
      </w:r>
      <w:r w:rsidRPr="00FE0FDA">
        <w:rPr>
          <w:color w:val="000000"/>
          <w:sz w:val="28"/>
          <w:szCs w:val="28"/>
          <w:lang w:val="az-Latn-AZ"/>
        </w:rPr>
        <w:t xml:space="preserve"> Azərbaycan Respublikasının 2015</w:t>
      </w:r>
      <w:r w:rsidRPr="00FE0FDA">
        <w:rPr>
          <w:color w:val="000000"/>
          <w:sz w:val="28"/>
          <w:szCs w:val="28"/>
          <w:lang w:val="az-Latn-AZ"/>
        </w:rPr>
        <w:noBreakHyphen/>
        <w:t xml:space="preserve">ci il 6 oktyabr tarixli 1364-IVQD nömrəli </w:t>
      </w:r>
      <w:r w:rsidRPr="00FE0FDA">
        <w:rPr>
          <w:sz w:val="28"/>
          <w:szCs w:val="28"/>
          <w:lang w:val="az-Latn-AZ"/>
        </w:rPr>
        <w:t xml:space="preserve">Qanununa </w:t>
      </w:r>
      <w:proofErr w:type="spellStart"/>
      <w:r w:rsidRPr="00FE0FDA">
        <w:rPr>
          <w:sz w:val="28"/>
          <w:szCs w:val="28"/>
          <w:lang w:val="az-Latn-AZ"/>
        </w:rPr>
        <w:t>uyğunlaşdırmaq</w:t>
      </w:r>
      <w:proofErr w:type="spellEnd"/>
      <w:r w:rsidRPr="00FE0FDA">
        <w:rPr>
          <w:sz w:val="28"/>
          <w:szCs w:val="28"/>
          <w:lang w:val="az-Latn-AZ"/>
        </w:rPr>
        <w:t xml:space="preserve"> məqsədi ilə </w:t>
      </w:r>
      <w:r w:rsidRPr="00FE0FDA">
        <w:rPr>
          <w:b/>
          <w:bCs/>
          <w:color w:val="000000"/>
          <w:sz w:val="28"/>
          <w:szCs w:val="28"/>
          <w:lang w:val="az-Latn-AZ"/>
        </w:rPr>
        <w:t>qərara alır:</w:t>
      </w:r>
    </w:p>
    <w:p w:rsidR="00F356AF" w:rsidRPr="00FE0FDA" w:rsidRDefault="00F356AF" w:rsidP="00F356AF">
      <w:pPr>
        <w:ind w:firstLine="709"/>
        <w:jc w:val="both"/>
        <w:rPr>
          <w:color w:val="000000"/>
          <w:sz w:val="28"/>
          <w:szCs w:val="28"/>
          <w:lang w:val="az-Latn-AZ"/>
        </w:rPr>
      </w:pPr>
      <w:hyperlink r:id="rId6" w:tgtFrame="_blank" w:tooltip="Azərbaycan Respublikasının 28 iyun 2005-ci il tarixli 959-IIQ nömrəli Qanunu" w:history="1">
        <w:r w:rsidRPr="00FE0FDA">
          <w:rPr>
            <w:color w:val="000000"/>
            <w:sz w:val="28"/>
            <w:szCs w:val="28"/>
            <w:lang w:val="az-Latn-AZ"/>
          </w:rPr>
          <w:t xml:space="preserve">“Narkotik vasitələrin, </w:t>
        </w:r>
        <w:proofErr w:type="spellStart"/>
        <w:r w:rsidRPr="00FE0FDA">
          <w:rPr>
            <w:color w:val="000000"/>
            <w:sz w:val="28"/>
            <w:szCs w:val="28"/>
            <w:lang w:val="az-Latn-AZ"/>
          </w:rPr>
          <w:t>psixotrop</w:t>
        </w:r>
        <w:proofErr w:type="spellEnd"/>
        <w:r w:rsidRPr="00FE0FDA">
          <w:rPr>
            <w:color w:val="000000"/>
            <w:sz w:val="28"/>
            <w:szCs w:val="28"/>
            <w:lang w:val="az-Latn-AZ"/>
          </w:rPr>
          <w:t xml:space="preserve"> maddələrin və onların </w:t>
        </w:r>
        <w:proofErr w:type="spellStart"/>
        <w:r w:rsidRPr="00FE0FDA">
          <w:rPr>
            <w:color w:val="000000"/>
            <w:sz w:val="28"/>
            <w:szCs w:val="28"/>
            <w:lang w:val="az-Latn-AZ"/>
          </w:rPr>
          <w:t>prekursorlarının</w:t>
        </w:r>
        <w:proofErr w:type="spellEnd"/>
        <w:r w:rsidRPr="00FE0FDA">
          <w:rPr>
            <w:color w:val="000000"/>
            <w:sz w:val="28"/>
            <w:szCs w:val="28"/>
            <w:lang w:val="az-Latn-AZ"/>
          </w:rPr>
          <w:t xml:space="preserve"> dövriyyəsi haqqında</w:t>
        </w:r>
      </w:hyperlink>
      <w:r w:rsidRPr="00FE0FDA">
        <w:rPr>
          <w:color w:val="000000"/>
          <w:sz w:val="28"/>
          <w:szCs w:val="28"/>
          <w:lang w:val="az-Latn-AZ"/>
        </w:rPr>
        <w:t>” Azərbaycan Respublikası Qanununun (Azərbaycan Respublikasının Qanunvericilik Toplusu, 2005, № 8, maddə 695; 2007, № 5, maddə 437, № 10, maddələr 932, 938; 2008, № 7, maddə 602; 2009, № 1, maddə 6; 2014, № 11, maddə 1374; 2015, № 11, maddə 1273) 26.3-cü maddəsinə aşağıdakı məzmunda üçüncü cümlə əlavə edilsin:</w:t>
      </w:r>
    </w:p>
    <w:p w:rsidR="00F356AF" w:rsidRPr="00F53953" w:rsidRDefault="00F356AF" w:rsidP="00F356AF">
      <w:pPr>
        <w:pStyle w:val="NormalWeb"/>
        <w:tabs>
          <w:tab w:val="left" w:pos="-142"/>
          <w:tab w:val="left" w:pos="851"/>
        </w:tabs>
        <w:spacing w:line="264" w:lineRule="auto"/>
        <w:jc w:val="both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ab/>
      </w:r>
      <w:r w:rsidRPr="00FE0FDA">
        <w:rPr>
          <w:color w:val="000000"/>
          <w:sz w:val="28"/>
          <w:szCs w:val="28"/>
          <w:lang w:val="az-Latn-AZ"/>
        </w:rPr>
        <w:t>“</w:t>
      </w:r>
      <w:r w:rsidRPr="00FE0FDA">
        <w:rPr>
          <w:sz w:val="28"/>
          <w:szCs w:val="28"/>
          <w:lang w:val="az-Latn-AZ"/>
        </w:rPr>
        <w:t xml:space="preserve">Azadlıqdan məhrum etmə ilə əlaqədar olmayan cəzaya məhkum edilməklə yanaşı, alkoqolizm və ya narkomaniyadan müalicə məqsədi ilə barəsində tibbi xarakterli məcburi tədbirlər təyin edilmiş şəxslərin </w:t>
      </w:r>
      <w:proofErr w:type="spellStart"/>
      <w:r w:rsidRPr="00FE0FDA">
        <w:rPr>
          <w:sz w:val="28"/>
          <w:szCs w:val="28"/>
          <w:lang w:val="az-Latn-AZ"/>
        </w:rPr>
        <w:t>ixtisaslaşdırılmış</w:t>
      </w:r>
      <w:proofErr w:type="spellEnd"/>
      <w:r w:rsidRPr="00FE0FDA">
        <w:rPr>
          <w:sz w:val="28"/>
          <w:szCs w:val="28"/>
          <w:lang w:val="az-Latn-AZ"/>
        </w:rPr>
        <w:t xml:space="preserve"> tibb müəssisəsində məcburi müalicəsi barədə məhkəmə qərarının tələblərinin yerinə </w:t>
      </w:r>
      <w:proofErr w:type="spellStart"/>
      <w:r w:rsidRPr="00FE0FDA">
        <w:rPr>
          <w:sz w:val="28"/>
          <w:szCs w:val="28"/>
          <w:lang w:val="az-Latn-AZ"/>
        </w:rPr>
        <w:t>yetirilməsinə</w:t>
      </w:r>
      <w:proofErr w:type="spellEnd"/>
      <w:r w:rsidRPr="00FE0FDA">
        <w:rPr>
          <w:sz w:val="28"/>
          <w:szCs w:val="28"/>
          <w:lang w:val="az-Latn-AZ"/>
        </w:rPr>
        <w:t xml:space="preserve"> icra məmuru tərəfindən nəzarət edilir.</w:t>
      </w:r>
      <w:r w:rsidRPr="00FE0FDA">
        <w:rPr>
          <w:color w:val="000000"/>
          <w:sz w:val="28"/>
          <w:szCs w:val="28"/>
          <w:lang w:val="az-Latn-AZ"/>
        </w:rPr>
        <w:t>”.</w:t>
      </w:r>
    </w:p>
    <w:p w:rsidR="00F356AF" w:rsidRPr="00F53953" w:rsidRDefault="00F356AF" w:rsidP="00F356AF">
      <w:pPr>
        <w:pStyle w:val="NormalWeb"/>
        <w:tabs>
          <w:tab w:val="left" w:pos="-142"/>
          <w:tab w:val="left" w:pos="851"/>
        </w:tabs>
        <w:spacing w:line="264" w:lineRule="auto"/>
        <w:jc w:val="both"/>
        <w:rPr>
          <w:b/>
          <w:color w:val="000000"/>
          <w:sz w:val="28"/>
          <w:szCs w:val="28"/>
          <w:lang w:val="az-Latn-AZ"/>
        </w:rPr>
      </w:pPr>
    </w:p>
    <w:p w:rsidR="00F356AF" w:rsidRPr="00F53953" w:rsidRDefault="00F356AF" w:rsidP="00F356AF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</w:p>
    <w:p w:rsidR="00F356AF" w:rsidRPr="00F53953" w:rsidRDefault="00F356AF" w:rsidP="00F356AF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</w:p>
    <w:p w:rsidR="00F356AF" w:rsidRPr="00F53953" w:rsidRDefault="00F356AF" w:rsidP="00F356AF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</w:p>
    <w:p w:rsidR="00F356AF" w:rsidRPr="00EF5729" w:rsidRDefault="00F356AF" w:rsidP="00F356AF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  <w:r w:rsidRPr="009036BA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  <w:t xml:space="preserve">        İ</w:t>
      </w:r>
      <w:r w:rsidRPr="00EF5729">
        <w:rPr>
          <w:b/>
          <w:sz w:val="28"/>
          <w:szCs w:val="28"/>
          <w:lang w:val="az-Latn-AZ"/>
        </w:rPr>
        <w:t>lham Əliyev</w:t>
      </w:r>
    </w:p>
    <w:p w:rsidR="00F356AF" w:rsidRPr="00F53953" w:rsidRDefault="00F356AF" w:rsidP="00F356AF">
      <w:pPr>
        <w:ind w:left="4320" w:right="-5"/>
        <w:outlineLvl w:val="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</w:t>
      </w:r>
      <w:r w:rsidRPr="00EF5729">
        <w:rPr>
          <w:b/>
          <w:sz w:val="28"/>
          <w:szCs w:val="28"/>
          <w:lang w:val="az-Latn-AZ"/>
        </w:rPr>
        <w:t>Azərbaycan Respublikasının Prezidenti</w:t>
      </w:r>
    </w:p>
    <w:p w:rsidR="00F356AF" w:rsidRPr="00F53953" w:rsidRDefault="00F356AF" w:rsidP="00F356AF">
      <w:pPr>
        <w:ind w:left="-720" w:right="-5"/>
        <w:jc w:val="both"/>
        <w:rPr>
          <w:b/>
          <w:sz w:val="28"/>
          <w:szCs w:val="28"/>
          <w:lang w:val="az-Latn-AZ"/>
        </w:rPr>
      </w:pPr>
    </w:p>
    <w:p w:rsidR="00F356AF" w:rsidRPr="00F53953" w:rsidRDefault="00F356AF" w:rsidP="00F356AF">
      <w:pPr>
        <w:ind w:left="-720" w:right="-5" w:firstLine="720"/>
        <w:jc w:val="both"/>
        <w:outlineLvl w:val="0"/>
        <w:rPr>
          <w:b/>
          <w:sz w:val="28"/>
          <w:szCs w:val="28"/>
          <w:lang w:val="az-Latn-AZ"/>
        </w:rPr>
      </w:pPr>
    </w:p>
    <w:p w:rsidR="00F356AF" w:rsidRPr="00EF5729" w:rsidRDefault="00F356AF" w:rsidP="00F356AF">
      <w:pPr>
        <w:ind w:left="-720" w:right="-5" w:firstLine="720"/>
        <w:jc w:val="both"/>
        <w:outlineLvl w:val="0"/>
        <w:rPr>
          <w:sz w:val="28"/>
          <w:szCs w:val="28"/>
          <w:lang w:val="az-Latn-AZ"/>
        </w:rPr>
      </w:pPr>
      <w:r w:rsidRPr="00EF5729">
        <w:rPr>
          <w:sz w:val="28"/>
          <w:szCs w:val="28"/>
          <w:lang w:val="az-Latn-AZ"/>
        </w:rPr>
        <w:t>Bakı şəhəri,</w:t>
      </w:r>
      <w:r>
        <w:rPr>
          <w:sz w:val="28"/>
          <w:szCs w:val="28"/>
          <w:lang w:val="az-Latn-AZ"/>
        </w:rPr>
        <w:t xml:space="preserve"> 17 may</w:t>
      </w:r>
      <w:r w:rsidRPr="00EF5729">
        <w:rPr>
          <w:sz w:val="28"/>
          <w:szCs w:val="28"/>
          <w:lang w:val="az-Latn-AZ"/>
        </w:rPr>
        <w:t xml:space="preserve"> 201</w:t>
      </w:r>
      <w:r>
        <w:rPr>
          <w:sz w:val="28"/>
          <w:szCs w:val="28"/>
          <w:lang w:val="az-Latn-AZ"/>
        </w:rPr>
        <w:t>6</w:t>
      </w:r>
      <w:r w:rsidRPr="00EF5729">
        <w:rPr>
          <w:sz w:val="28"/>
          <w:szCs w:val="28"/>
          <w:lang w:val="az-Latn-AZ"/>
        </w:rPr>
        <w:t>-c</w:t>
      </w:r>
      <w:r>
        <w:rPr>
          <w:sz w:val="28"/>
          <w:szCs w:val="28"/>
          <w:lang w:val="az-Latn-AZ"/>
        </w:rPr>
        <w:t>ı</w:t>
      </w:r>
      <w:r w:rsidRPr="00EF5729">
        <w:rPr>
          <w:sz w:val="28"/>
          <w:szCs w:val="28"/>
          <w:lang w:val="az-Latn-AZ"/>
        </w:rPr>
        <w:t xml:space="preserve"> il</w:t>
      </w:r>
    </w:p>
    <w:p w:rsidR="00F356AF" w:rsidRPr="00EF5729" w:rsidRDefault="00F356AF" w:rsidP="00F356AF">
      <w:pPr>
        <w:tabs>
          <w:tab w:val="left" w:pos="8280"/>
          <w:tab w:val="left" w:pos="8820"/>
        </w:tabs>
        <w:outlineLvl w:val="0"/>
        <w:rPr>
          <w:sz w:val="28"/>
          <w:szCs w:val="28"/>
          <w:lang w:val="az-Latn-AZ"/>
        </w:rPr>
      </w:pPr>
      <w:r w:rsidRPr="00EF5729">
        <w:rPr>
          <w:sz w:val="28"/>
          <w:szCs w:val="28"/>
          <w:lang w:val="az-Latn-AZ"/>
        </w:rPr>
        <w:t xml:space="preserve">№ </w:t>
      </w:r>
      <w:r>
        <w:rPr>
          <w:sz w:val="28"/>
          <w:szCs w:val="28"/>
          <w:lang w:val="az-Latn-AZ"/>
        </w:rPr>
        <w:t>249-</w:t>
      </w:r>
      <w:r w:rsidRPr="00EF5729">
        <w:rPr>
          <w:sz w:val="28"/>
          <w:szCs w:val="28"/>
          <w:lang w:val="az-Latn-AZ"/>
        </w:rPr>
        <w:t>VQD</w:t>
      </w:r>
    </w:p>
    <w:p w:rsidR="00725F3F" w:rsidRDefault="00725F3F">
      <w:bookmarkStart w:id="0" w:name="_GoBack"/>
      <w:bookmarkEnd w:id="0"/>
    </w:p>
    <w:sectPr w:rsidR="00725F3F" w:rsidSect="00CE7F31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440" w:right="1152" w:bottom="1440" w:left="1440" w:header="562" w:footer="562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F356AF">
    <w:pPr>
      <w:pStyle w:val="Footer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F356AF">
    <w:pPr>
      <w:pStyle w:val="Footer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F356AF" w:rsidP="003461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94CC7" w:rsidRDefault="00F356A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F356AF" w:rsidP="003461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94CC7" w:rsidRDefault="00F356A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AF"/>
    <w:rsid w:val="00725F3F"/>
    <w:rsid w:val="00F3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56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6A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F356AF"/>
  </w:style>
  <w:style w:type="paragraph" w:styleId="Footer">
    <w:name w:val="footer"/>
    <w:basedOn w:val="Normal"/>
    <w:link w:val="FooterChar"/>
    <w:rsid w:val="00F356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356A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rmalWeb">
    <w:name w:val="Normal (Web)"/>
    <w:aliases w:val="Знак"/>
    <w:basedOn w:val="Normal"/>
    <w:link w:val="NormalWebChar"/>
    <w:qFormat/>
    <w:rsid w:val="00F356AF"/>
    <w:rPr>
      <w:sz w:val="24"/>
      <w:szCs w:val="24"/>
    </w:rPr>
  </w:style>
  <w:style w:type="character" w:customStyle="1" w:styleId="NormalWebChar">
    <w:name w:val="Normal (Web) Char"/>
    <w:aliases w:val="Знак Char"/>
    <w:link w:val="NormalWeb"/>
    <w:locked/>
    <w:rsid w:val="00F356A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56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6A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F356AF"/>
  </w:style>
  <w:style w:type="paragraph" w:styleId="Footer">
    <w:name w:val="footer"/>
    <w:basedOn w:val="Normal"/>
    <w:link w:val="FooterChar"/>
    <w:rsid w:val="00F356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356A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rmalWeb">
    <w:name w:val="Normal (Web)"/>
    <w:aliases w:val="Знак"/>
    <w:basedOn w:val="Normal"/>
    <w:link w:val="NormalWebChar"/>
    <w:qFormat/>
    <w:rsid w:val="00F356AF"/>
    <w:rPr>
      <w:sz w:val="24"/>
      <w:szCs w:val="24"/>
    </w:rPr>
  </w:style>
  <w:style w:type="character" w:customStyle="1" w:styleId="NormalWebChar">
    <w:name w:val="Normal (Web) Char"/>
    <w:aliases w:val="Знак Char"/>
    <w:link w:val="NormalWeb"/>
    <w:locked/>
    <w:rsid w:val="00F356A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-qanun.az/framework/1067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-qanun.az/framework/10675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1172</Words>
  <Characters>669</Characters>
  <Application>Microsoft Office Word</Application>
  <DocSecurity>0</DocSecurity>
  <Lines>5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2016-07-12T13:11:00Z</dcterms:created>
  <dcterms:modified xsi:type="dcterms:W3CDTF">2016-07-12T13:11:00Z</dcterms:modified>
</cp:coreProperties>
</file>