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2" w:rsidRDefault="00605DB2" w:rsidP="00605DB2">
      <w:pPr>
        <w:ind w:right="-22"/>
        <w:jc w:val="center"/>
        <w:rPr>
          <w:b/>
          <w:sz w:val="34"/>
          <w:szCs w:val="34"/>
          <w:lang w:val="az-Latn-AZ"/>
        </w:rPr>
      </w:pPr>
    </w:p>
    <w:p w:rsidR="00605DB2" w:rsidRPr="00D20E6F" w:rsidRDefault="00605DB2" w:rsidP="00605DB2">
      <w:pPr>
        <w:ind w:right="-22"/>
        <w:jc w:val="center"/>
        <w:rPr>
          <w:b/>
          <w:sz w:val="34"/>
          <w:szCs w:val="34"/>
          <w:lang w:val="az-Latn-AZ"/>
        </w:rPr>
      </w:pPr>
    </w:p>
    <w:p w:rsidR="00605DB2" w:rsidRPr="00D20E6F" w:rsidRDefault="00605DB2" w:rsidP="00605DB2">
      <w:pPr>
        <w:ind w:right="-22"/>
        <w:jc w:val="center"/>
        <w:rPr>
          <w:b/>
          <w:sz w:val="34"/>
          <w:szCs w:val="34"/>
          <w:lang w:val="az-Latn-AZ"/>
        </w:rPr>
      </w:pPr>
    </w:p>
    <w:p w:rsidR="00605DB2" w:rsidRPr="00D20E6F" w:rsidRDefault="00605DB2" w:rsidP="00605DB2">
      <w:pPr>
        <w:ind w:right="-22"/>
        <w:jc w:val="center"/>
        <w:rPr>
          <w:b/>
          <w:sz w:val="34"/>
          <w:szCs w:val="34"/>
          <w:lang w:val="az-Latn-AZ"/>
        </w:rPr>
      </w:pPr>
    </w:p>
    <w:p w:rsidR="00605DB2" w:rsidRDefault="00605DB2" w:rsidP="00605DB2">
      <w:pPr>
        <w:spacing w:line="280" w:lineRule="exact"/>
        <w:jc w:val="center"/>
        <w:rPr>
          <w:b/>
          <w:color w:val="000000"/>
          <w:sz w:val="32"/>
          <w:szCs w:val="32"/>
          <w:lang w:val="az-Latn-AZ"/>
        </w:rPr>
      </w:pPr>
      <w:r w:rsidRPr="005A75FF">
        <w:rPr>
          <w:b/>
          <w:color w:val="000000"/>
          <w:sz w:val="32"/>
          <w:szCs w:val="32"/>
          <w:lang w:val="az-Latn-AZ"/>
        </w:rPr>
        <w:t>Azərbaycan Respublikasının 2005-ci il 28 iyun tarixli 961-IIQ nömrəli Qanunu</w:t>
      </w:r>
      <w:r>
        <w:rPr>
          <w:b/>
          <w:color w:val="000000"/>
          <w:sz w:val="32"/>
          <w:szCs w:val="32"/>
          <w:lang w:val="az-Latn-AZ"/>
        </w:rPr>
        <w:t xml:space="preserve"> </w:t>
      </w:r>
      <w:r w:rsidRPr="005A75FF">
        <w:rPr>
          <w:b/>
          <w:color w:val="000000"/>
          <w:sz w:val="32"/>
          <w:szCs w:val="32"/>
          <w:lang w:val="az-Latn-AZ"/>
        </w:rPr>
        <w:t>ilə təsdiq edilmiş “Şəxsin cinayət məsuliyyətinə cəlb edilməsi üçün kifayət edən narkotik vasitələrin və psixotrop maddələrin miqdarına, habelə onların külli miqdarına görə siyahıları”nda dəyişikliklər edilməsi haqqında</w:t>
      </w:r>
    </w:p>
    <w:p w:rsidR="00605DB2" w:rsidRDefault="00605DB2" w:rsidP="00605DB2">
      <w:pPr>
        <w:spacing w:line="280" w:lineRule="exact"/>
        <w:jc w:val="center"/>
        <w:rPr>
          <w:b/>
          <w:color w:val="000000"/>
          <w:sz w:val="32"/>
          <w:szCs w:val="32"/>
          <w:lang w:val="az-Latn-AZ"/>
        </w:rPr>
      </w:pPr>
    </w:p>
    <w:p w:rsidR="00605DB2" w:rsidRDefault="00605DB2" w:rsidP="00605DB2">
      <w:pPr>
        <w:spacing w:line="280" w:lineRule="exact"/>
        <w:jc w:val="center"/>
        <w:rPr>
          <w:b/>
          <w:color w:val="000000"/>
          <w:sz w:val="32"/>
          <w:szCs w:val="32"/>
          <w:lang w:val="az-Latn-AZ"/>
        </w:rPr>
      </w:pPr>
    </w:p>
    <w:p w:rsidR="00605DB2" w:rsidRPr="005A75FF" w:rsidRDefault="00605DB2" w:rsidP="00605DB2">
      <w:pPr>
        <w:spacing w:line="360" w:lineRule="auto"/>
        <w:jc w:val="center"/>
        <w:rPr>
          <w:b/>
          <w:bCs/>
          <w:sz w:val="32"/>
          <w:szCs w:val="32"/>
          <w:lang w:val="az-Latn-AZ"/>
        </w:rPr>
      </w:pPr>
      <w:r>
        <w:rPr>
          <w:b/>
          <w:color w:val="000000"/>
          <w:sz w:val="40"/>
          <w:szCs w:val="40"/>
          <w:lang w:val="az-Latn-AZ"/>
        </w:rPr>
        <w:t>AZƏRBAYCAN RESPUBLİKASININ QANUNU</w:t>
      </w:r>
    </w:p>
    <w:p w:rsidR="00605DB2" w:rsidRPr="00F53953" w:rsidRDefault="00605DB2" w:rsidP="00605DB2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605DB2" w:rsidRPr="006F1116" w:rsidRDefault="00605DB2" w:rsidP="00605DB2">
      <w:pPr>
        <w:spacing w:line="280" w:lineRule="exact"/>
        <w:ind w:firstLine="426"/>
        <w:jc w:val="both"/>
        <w:rPr>
          <w:b/>
          <w:color w:val="000000"/>
          <w:sz w:val="28"/>
          <w:szCs w:val="28"/>
          <w:lang w:val="az-Latn-AZ"/>
        </w:rPr>
      </w:pPr>
      <w:r w:rsidRPr="006F1116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6F1116">
        <w:rPr>
          <w:b/>
          <w:color w:val="000000"/>
          <w:sz w:val="28"/>
          <w:szCs w:val="28"/>
          <w:lang w:val="az-Latn-AZ"/>
        </w:rPr>
        <w:t xml:space="preserve"> qərara alır:</w:t>
      </w:r>
    </w:p>
    <w:p w:rsidR="00605DB2" w:rsidRPr="006F1116" w:rsidRDefault="00605DB2" w:rsidP="00605DB2">
      <w:pPr>
        <w:spacing w:line="280" w:lineRule="exact"/>
        <w:ind w:firstLine="426"/>
        <w:jc w:val="both"/>
        <w:rPr>
          <w:b/>
          <w:color w:val="000000"/>
          <w:sz w:val="28"/>
          <w:szCs w:val="28"/>
          <w:lang w:val="az-Latn-AZ"/>
        </w:rPr>
      </w:pPr>
    </w:p>
    <w:p w:rsidR="00605DB2" w:rsidRPr="006F1116" w:rsidRDefault="00605DB2" w:rsidP="00605DB2">
      <w:pPr>
        <w:spacing w:line="280" w:lineRule="exact"/>
        <w:ind w:firstLine="426"/>
        <w:jc w:val="both"/>
        <w:rPr>
          <w:color w:val="000000"/>
          <w:sz w:val="28"/>
          <w:szCs w:val="28"/>
          <w:lang w:val="az-Latn-AZ"/>
        </w:rPr>
      </w:pPr>
      <w:r w:rsidRPr="006F1116">
        <w:rPr>
          <w:color w:val="000000"/>
          <w:sz w:val="28"/>
          <w:szCs w:val="28"/>
          <w:lang w:val="az-Latn-AZ"/>
        </w:rPr>
        <w:t>Azərbaycan Respublikasının 2005-ci il 28 iyun tarixli 961-IIQ nömrəli Qanunu (Azərbaycan Respublikasının Qanunvericilik Toplusu, 2005, № 8, maddə 697, № 12, maddə 1085; 2010, № 5, maddə 382) ilə təsdiq edilmiş “Şəxsin cinayət məsuliyyətinə cəlb edilməsi üçün kifayət edən narkotik vasitələrin və psixotrop maddələrin miqdarına, habelə onların külli miqdarına görə siyahıları”nda aşağıdakı dəyişikliklər edilsin:</w:t>
      </w:r>
    </w:p>
    <w:p w:rsidR="00605DB2" w:rsidRPr="006F1116" w:rsidRDefault="00605DB2" w:rsidP="00605DB2">
      <w:pPr>
        <w:spacing w:line="280" w:lineRule="exact"/>
        <w:ind w:firstLine="426"/>
        <w:jc w:val="both"/>
        <w:rPr>
          <w:color w:val="000000"/>
          <w:sz w:val="28"/>
          <w:szCs w:val="28"/>
          <w:lang w:val="az-Latn-AZ"/>
        </w:rPr>
      </w:pPr>
    </w:p>
    <w:p w:rsidR="00605DB2" w:rsidRPr="006F1116" w:rsidRDefault="00605DB2" w:rsidP="00605DB2">
      <w:pPr>
        <w:pStyle w:val="ListParagraph"/>
        <w:numPr>
          <w:ilvl w:val="0"/>
          <w:numId w:val="1"/>
        </w:numPr>
        <w:spacing w:line="280" w:lineRule="exact"/>
        <w:ind w:left="0" w:firstLine="4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>“I siyahı. Narkotik vasitələr” fəsli üzrə:</w:t>
      </w:r>
    </w:p>
    <w:p w:rsidR="00605DB2" w:rsidRPr="006F1116" w:rsidRDefault="00605DB2" w:rsidP="00605DB2">
      <w:pPr>
        <w:pStyle w:val="ListParagraph"/>
        <w:spacing w:line="280" w:lineRule="exact"/>
        <w:ind w:left="0" w:firstLine="486"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>1.1. "Külli miqdar (təmiz halda qramlarla) daxil olmaqla yuxarı hədləri" qrafasında "yuxarı" sözü "aşağı" sözü ilə əvəz edilsin;</w:t>
      </w:r>
    </w:p>
    <w:p w:rsidR="00605DB2" w:rsidRPr="006F1116" w:rsidRDefault="00605DB2" w:rsidP="00605DB2">
      <w:pPr>
        <w:pStyle w:val="ListParagraph"/>
        <w:numPr>
          <w:ilvl w:val="1"/>
          <w:numId w:val="1"/>
        </w:num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>aşağıdakı məzmunda 21-30-cu maddələr əlavə edilsin:</w:t>
      </w:r>
    </w:p>
    <w:p w:rsidR="00605DB2" w:rsidRPr="006F1116" w:rsidRDefault="00605DB2" w:rsidP="00605DB2">
      <w:pPr>
        <w:pStyle w:val="ListParagraph"/>
        <w:spacing w:line="280" w:lineRule="exact"/>
        <w:ind w:left="486"/>
        <w:jc w:val="both"/>
        <w:rPr>
          <w:rFonts w:ascii="Times New Roman" w:hAnsi="Times New Roman" w:cs="Times New Roman"/>
          <w:sz w:val="28"/>
          <w:szCs w:val="28"/>
        </w:rPr>
      </w:pPr>
    </w:p>
    <w:p w:rsidR="00605DB2" w:rsidRPr="006F1116" w:rsidRDefault="00605DB2" w:rsidP="00605DB2">
      <w:pPr>
        <w:spacing w:line="280" w:lineRule="exact"/>
        <w:ind w:firstLine="426"/>
        <w:jc w:val="both"/>
        <w:rPr>
          <w:color w:val="000000"/>
          <w:sz w:val="28"/>
          <w:szCs w:val="28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536"/>
        <w:gridCol w:w="1556"/>
        <w:gridCol w:w="1524"/>
      </w:tblGrid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AH-7921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2,5</w:t>
            </w: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AM-2201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0,05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5F-AKB-48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0,25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JWH-015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</w:t>
            </w:r>
            <w:r w:rsidRPr="006F11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0,25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JWH-018</w:t>
            </w:r>
            <w:r w:rsidRPr="006F111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</w:t>
            </w:r>
            <w:r w:rsidRPr="006F1116">
              <w:rPr>
                <w:color w:val="000000"/>
                <w:sz w:val="28"/>
                <w:szCs w:val="28"/>
              </w:rPr>
              <w:t>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</w:rPr>
              <w:t xml:space="preserve">JWH-122 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</w:t>
            </w:r>
            <w:r w:rsidRPr="006F11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0,25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JWH-210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</w:t>
            </w:r>
            <w:r w:rsidRPr="006F11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0,25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605DB2" w:rsidRPr="006F1116" w:rsidTr="00882F6F">
        <w:trPr>
          <w:trHeight w:val="440"/>
        </w:trPr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 xml:space="preserve">Oripavin 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(</w:t>
            </w:r>
            <w:r w:rsidRPr="006F1116">
              <w:rPr>
                <w:color w:val="000000"/>
                <w:sz w:val="28"/>
                <w:szCs w:val="28"/>
              </w:rPr>
              <w:t>3-</w:t>
            </w:r>
            <w:r w:rsidRPr="006F1116">
              <w:rPr>
                <w:iCs/>
                <w:color w:val="000000"/>
                <w:sz w:val="28"/>
                <w:szCs w:val="28"/>
              </w:rPr>
              <w:t>O</w:t>
            </w:r>
            <w:r w:rsidRPr="006F1116">
              <w:rPr>
                <w:color w:val="000000"/>
                <w:sz w:val="28"/>
                <w:szCs w:val="28"/>
              </w:rPr>
              <w:t>-dimetiltebain)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605DB2" w:rsidRPr="00D20E6F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en-US"/>
              </w:rPr>
            </w:pPr>
            <w:r w:rsidRPr="006F11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lastRenderedPageBreak/>
              <w:t>29.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UR-144 (fenil sianid 2,4,6-triizopropil)</w:t>
            </w: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0</w:t>
            </w:r>
            <w:r w:rsidRPr="006F11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0,25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605DB2" w:rsidRPr="006F1116" w:rsidTr="00882F6F">
        <w:tc>
          <w:tcPr>
            <w:tcW w:w="817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Propiram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(N-(1-metil-2-piperidinoetil)-N-2-piridilpropionamid)</w:t>
            </w:r>
          </w:p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593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  <w:lang w:val="az-Latn-AZ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605DB2" w:rsidRPr="006F1116" w:rsidRDefault="00605DB2" w:rsidP="00882F6F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605DB2" w:rsidRPr="006F1116" w:rsidRDefault="00605DB2" w:rsidP="00605DB2">
      <w:pPr>
        <w:spacing w:line="280" w:lineRule="exact"/>
        <w:rPr>
          <w:color w:val="000000"/>
          <w:sz w:val="28"/>
          <w:szCs w:val="28"/>
          <w:lang w:val="az-Latn-AZ"/>
        </w:rPr>
      </w:pPr>
    </w:p>
    <w:p w:rsidR="00605DB2" w:rsidRPr="006F1116" w:rsidRDefault="00605DB2" w:rsidP="00605DB2">
      <w:pPr>
        <w:spacing w:line="280" w:lineRule="exact"/>
        <w:rPr>
          <w:color w:val="000000"/>
          <w:sz w:val="28"/>
          <w:szCs w:val="28"/>
          <w:lang w:val="az-Latn-AZ"/>
        </w:rPr>
      </w:pPr>
    </w:p>
    <w:p w:rsidR="00605DB2" w:rsidRPr="006F1116" w:rsidRDefault="00605DB2" w:rsidP="00605DB2">
      <w:pPr>
        <w:pStyle w:val="ListParagraph"/>
        <w:numPr>
          <w:ilvl w:val="0"/>
          <w:numId w:val="1"/>
        </w:numPr>
        <w:spacing w:line="280" w:lineRule="exact"/>
        <w:ind w:left="0" w:firstLine="4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1116">
        <w:rPr>
          <w:rFonts w:ascii="Times New Roman" w:hAnsi="Times New Roman" w:cs="Times New Roman"/>
          <w:sz w:val="28"/>
          <w:szCs w:val="28"/>
        </w:rPr>
        <w:t>“II siyahı. Psixotrop maddələr” fəsli üzrə:</w:t>
      </w:r>
    </w:p>
    <w:p w:rsidR="00605DB2" w:rsidRPr="006F1116" w:rsidRDefault="00605DB2" w:rsidP="00605DB2">
      <w:pPr>
        <w:pStyle w:val="ListParagraph"/>
        <w:spacing w:line="280" w:lineRule="exact"/>
        <w:ind w:left="0" w:firstLine="486"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F1116">
        <w:rPr>
          <w:rFonts w:ascii="Times New Roman" w:hAnsi="Times New Roman" w:cs="Times New Roman"/>
          <w:sz w:val="28"/>
          <w:szCs w:val="28"/>
        </w:rPr>
        <w:t>Külli miqdar (təmiz halda qramlarla) daxil olmaqla yuxarı hədləri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F1116">
        <w:rPr>
          <w:rFonts w:ascii="Times New Roman" w:hAnsi="Times New Roman" w:cs="Times New Roman"/>
          <w:sz w:val="28"/>
          <w:szCs w:val="28"/>
        </w:rPr>
        <w:t xml:space="preserve"> qrafasında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F1116">
        <w:rPr>
          <w:rFonts w:ascii="Times New Roman" w:hAnsi="Times New Roman" w:cs="Times New Roman"/>
          <w:sz w:val="28"/>
          <w:szCs w:val="28"/>
        </w:rPr>
        <w:t>yuxarı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F1116">
        <w:rPr>
          <w:rFonts w:ascii="Times New Roman" w:hAnsi="Times New Roman" w:cs="Times New Roman"/>
          <w:sz w:val="28"/>
          <w:szCs w:val="28"/>
        </w:rPr>
        <w:t xml:space="preserve"> sözü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F1116">
        <w:rPr>
          <w:rFonts w:ascii="Times New Roman" w:hAnsi="Times New Roman" w:cs="Times New Roman"/>
          <w:sz w:val="28"/>
          <w:szCs w:val="28"/>
        </w:rPr>
        <w:t>aşağı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F1116">
        <w:rPr>
          <w:rFonts w:ascii="Times New Roman" w:hAnsi="Times New Roman" w:cs="Times New Roman"/>
          <w:sz w:val="28"/>
          <w:szCs w:val="28"/>
        </w:rPr>
        <w:t xml:space="preserve"> sözü ilə əvəz edilsin;</w:t>
      </w:r>
    </w:p>
    <w:p w:rsidR="00605DB2" w:rsidRPr="006F1116" w:rsidRDefault="00605DB2" w:rsidP="00605DB2">
      <w:pPr>
        <w:pStyle w:val="ListParagraph"/>
        <w:spacing w:line="280" w:lineRule="exact"/>
        <w:ind w:left="486"/>
        <w:jc w:val="both"/>
        <w:rPr>
          <w:rFonts w:ascii="Times New Roman" w:hAnsi="Times New Roman" w:cs="Times New Roman"/>
          <w:sz w:val="28"/>
          <w:szCs w:val="28"/>
        </w:rPr>
      </w:pPr>
    </w:p>
    <w:p w:rsidR="00605DB2" w:rsidRPr="006F1116" w:rsidRDefault="00605DB2" w:rsidP="00605DB2">
      <w:pPr>
        <w:pStyle w:val="ListParagraph"/>
        <w:numPr>
          <w:ilvl w:val="1"/>
          <w:numId w:val="1"/>
        </w:numPr>
        <w:spacing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16">
        <w:rPr>
          <w:rFonts w:ascii="Times New Roman" w:hAnsi="Times New Roman" w:cs="Times New Roman"/>
          <w:sz w:val="28"/>
          <w:szCs w:val="28"/>
        </w:rPr>
        <w:t>aşağıdakı məzmunda 105-111-ci maddələr əlavə edilsin:</w:t>
      </w:r>
    </w:p>
    <w:p w:rsidR="00605DB2" w:rsidRPr="006F1116" w:rsidRDefault="00605DB2" w:rsidP="00605DB2">
      <w:pPr>
        <w:spacing w:line="280" w:lineRule="exact"/>
        <w:jc w:val="both"/>
        <w:rPr>
          <w:color w:val="000000"/>
          <w:sz w:val="28"/>
          <w:szCs w:val="28"/>
          <w:lang w:val="az-Latn-AZ"/>
        </w:rPr>
      </w:pPr>
    </w:p>
    <w:p w:rsidR="00605DB2" w:rsidRPr="006F1116" w:rsidRDefault="00605DB2" w:rsidP="00605DB2">
      <w:pPr>
        <w:spacing w:line="280" w:lineRule="exact"/>
        <w:rPr>
          <w:b/>
          <w:color w:val="000000"/>
          <w:sz w:val="28"/>
          <w:szCs w:val="28"/>
          <w:lang w:val="az-Latn-AZ"/>
        </w:rPr>
      </w:pPr>
      <w:r w:rsidRPr="006F1116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485"/>
        <w:gridCol w:w="2126"/>
        <w:gridCol w:w="1985"/>
      </w:tblGrid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601"/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25B-NBOMe (2C-B-NBOMe)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0,0015</w:t>
            </w:r>
          </w:p>
        </w:tc>
      </w:tr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601"/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BZP-N-benzilpiperazin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25C-NBOMe (2C-C-NBOMe)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0,0015</w:t>
            </w:r>
          </w:p>
        </w:tc>
      </w:tr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25I-NBOMe (2C-I-NBOMe)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0,0015</w:t>
            </w:r>
          </w:p>
        </w:tc>
      </w:tr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601"/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MDPV-3,4-metilendioksipirovaleron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05DB2" w:rsidRPr="006F1116" w:rsidTr="00882F6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111"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mefedron (4-metilmetkatinon)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05DB2" w:rsidRPr="006F1116" w:rsidTr="00882F6F">
        <w:trPr>
          <w:trHeight w:val="51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tabs>
                <w:tab w:val="left" w:pos="125"/>
                <w:tab w:val="left" w:pos="8647"/>
              </w:tabs>
              <w:spacing w:line="340" w:lineRule="exact"/>
              <w:ind w:right="708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  <w:lang w:val="az-Latn-AZ"/>
              </w:rPr>
              <w:t xml:space="preserve">  metilon</w:t>
            </w:r>
            <w:r w:rsidRPr="006F1116">
              <w:rPr>
                <w:color w:val="000000"/>
                <w:sz w:val="28"/>
                <w:szCs w:val="28"/>
              </w:rPr>
              <w:t xml:space="preserve"> (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beta</w:t>
            </w:r>
            <w:r w:rsidRPr="006F1116">
              <w:rPr>
                <w:color w:val="000000"/>
                <w:sz w:val="28"/>
                <w:szCs w:val="28"/>
              </w:rPr>
              <w:t>-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keto</w:t>
            </w:r>
            <w:r w:rsidRPr="006F1116">
              <w:rPr>
                <w:color w:val="000000"/>
                <w:sz w:val="28"/>
                <w:szCs w:val="28"/>
              </w:rPr>
              <w:t>-</w:t>
            </w:r>
            <w:r w:rsidRPr="006F1116">
              <w:rPr>
                <w:color w:val="000000"/>
                <w:sz w:val="28"/>
                <w:szCs w:val="28"/>
                <w:lang w:val="az-Latn-AZ"/>
              </w:rPr>
              <w:t>MDMA</w:t>
            </w:r>
            <w:r w:rsidRPr="006F111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pStyle w:val="ListParagraph"/>
              <w:tabs>
                <w:tab w:val="left" w:pos="8647"/>
              </w:tabs>
              <w:spacing w:line="340" w:lineRule="exact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1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B2" w:rsidRPr="006F1116" w:rsidRDefault="00605DB2" w:rsidP="00882F6F">
            <w:pPr>
              <w:spacing w:after="200" w:line="280" w:lineRule="exact"/>
              <w:rPr>
                <w:color w:val="000000"/>
                <w:sz w:val="28"/>
                <w:szCs w:val="28"/>
              </w:rPr>
            </w:pPr>
            <w:r w:rsidRPr="006F1116"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605DB2" w:rsidRPr="009B1AEB" w:rsidRDefault="00605DB2" w:rsidP="00605DB2">
      <w:pPr>
        <w:pStyle w:val="NormalWeb"/>
        <w:tabs>
          <w:tab w:val="left" w:pos="0"/>
          <w:tab w:val="left" w:pos="720"/>
        </w:tabs>
        <w:spacing w:line="264" w:lineRule="auto"/>
        <w:jc w:val="both"/>
        <w:rPr>
          <w:color w:val="000000"/>
          <w:sz w:val="28"/>
          <w:szCs w:val="28"/>
          <w:lang w:val="az-Latn-AZ"/>
        </w:rPr>
      </w:pPr>
    </w:p>
    <w:p w:rsidR="00605DB2" w:rsidRPr="00F53953" w:rsidRDefault="00605DB2" w:rsidP="00605DB2">
      <w:pPr>
        <w:pStyle w:val="NormalWeb"/>
        <w:tabs>
          <w:tab w:val="left" w:pos="-142"/>
          <w:tab w:val="left" w:pos="851"/>
        </w:tabs>
        <w:spacing w:line="264" w:lineRule="auto"/>
        <w:jc w:val="both"/>
        <w:rPr>
          <w:b/>
          <w:color w:val="000000"/>
          <w:sz w:val="28"/>
          <w:szCs w:val="28"/>
          <w:lang w:val="az-Latn-AZ"/>
        </w:rPr>
      </w:pPr>
    </w:p>
    <w:p w:rsidR="00605DB2" w:rsidRPr="00F53953" w:rsidRDefault="00605DB2" w:rsidP="00605DB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05DB2" w:rsidRPr="00F53953" w:rsidRDefault="00605DB2" w:rsidP="00605DB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05DB2" w:rsidRPr="00F53953" w:rsidRDefault="00605DB2" w:rsidP="00605DB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05DB2" w:rsidRPr="00EF5729" w:rsidRDefault="00605DB2" w:rsidP="00605DB2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9036BA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 w:rsidRPr="00EF5729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605DB2" w:rsidRPr="00F53953" w:rsidRDefault="00605DB2" w:rsidP="00605DB2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605DB2" w:rsidRPr="00F53953" w:rsidRDefault="00605DB2" w:rsidP="00605DB2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605DB2" w:rsidRPr="00F53953" w:rsidRDefault="00605DB2" w:rsidP="00605DB2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605DB2" w:rsidRPr="00EF5729" w:rsidRDefault="00605DB2" w:rsidP="00605DB2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17 may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605DB2" w:rsidRPr="00EF5729" w:rsidRDefault="00605DB2" w:rsidP="00605DB2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254-</w:t>
      </w:r>
      <w:r w:rsidRPr="00EF5729">
        <w:rPr>
          <w:sz w:val="28"/>
          <w:szCs w:val="28"/>
          <w:lang w:val="az-Latn-AZ"/>
        </w:rPr>
        <w:t>VQD</w:t>
      </w:r>
    </w:p>
    <w:p w:rsidR="00725F3F" w:rsidRDefault="00725F3F">
      <w:bookmarkStart w:id="0" w:name="_GoBack"/>
      <w:bookmarkEnd w:id="0"/>
    </w:p>
    <w:sectPr w:rsidR="00725F3F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05DB2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05DB2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05DB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605D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05DB2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605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38"/>
    <w:multiLevelType w:val="multilevel"/>
    <w:tmpl w:val="81BCA3E2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2"/>
    <w:rsid w:val="00605DB2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05DB2"/>
  </w:style>
  <w:style w:type="paragraph" w:styleId="Footer">
    <w:name w:val="footer"/>
    <w:basedOn w:val="Normal"/>
    <w:link w:val="FooterChar"/>
    <w:rsid w:val="00605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5D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05D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DB2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az-Latn-AZ" w:eastAsia="az-Latn-AZ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05D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05DB2"/>
  </w:style>
  <w:style w:type="paragraph" w:styleId="Footer">
    <w:name w:val="footer"/>
    <w:basedOn w:val="Normal"/>
    <w:link w:val="FooterChar"/>
    <w:rsid w:val="00605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5D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605D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DB2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az-Latn-AZ" w:eastAsia="az-Latn-AZ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605D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2016-07-12T13:14:00Z</dcterms:created>
  <dcterms:modified xsi:type="dcterms:W3CDTF">2016-07-12T13:14:00Z</dcterms:modified>
</cp:coreProperties>
</file>