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E2" w:rsidRDefault="002A0FE2" w:rsidP="002A0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FE2" w:rsidRDefault="002A0FE2" w:rsidP="002A0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FE2" w:rsidRDefault="002A0FE2" w:rsidP="002A0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FE2" w:rsidRDefault="002A0FE2" w:rsidP="002A0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FE2" w:rsidRDefault="002A0FE2" w:rsidP="002A0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FE2" w:rsidRDefault="002A0FE2" w:rsidP="002A0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FE2" w:rsidRPr="005858F7" w:rsidRDefault="002A0FE2" w:rsidP="002A0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858F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Azərbaycan Respublikasının Cəzaların İcrası Məcəlləsində </w:t>
      </w:r>
    </w:p>
    <w:p w:rsidR="002A0FE2" w:rsidRDefault="002A0FE2" w:rsidP="002A0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858F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dəyişikliklər edilməsi haqqında</w:t>
      </w:r>
    </w:p>
    <w:p w:rsidR="002A0FE2" w:rsidRDefault="002A0FE2" w:rsidP="002A0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FE2" w:rsidRPr="00297D4E" w:rsidRDefault="002A0FE2" w:rsidP="002A0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97D4E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2A0FE2" w:rsidRPr="005858F7" w:rsidRDefault="002A0FE2" w:rsidP="002A0F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0FE2" w:rsidRPr="005858F7" w:rsidRDefault="002A0FE2" w:rsidP="002A0F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8F7">
        <w:rPr>
          <w:rFonts w:ascii="Times New Roman" w:hAnsi="Times New Roman"/>
          <w:color w:val="000000"/>
          <w:sz w:val="28"/>
          <w:szCs w:val="28"/>
        </w:rPr>
        <w:t xml:space="preserve">Azərbaycan Respublikasının Milli Məclisi Azərbaycan Respublikası Konstitusiyasının 94-cü maddəsinin I hissəsinin 6-cı bəndini rəhbər tutaraq, Azərbaycan Respublikasının Cəzaların İcrası Məcəlləsini </w:t>
      </w:r>
      <w:r w:rsidRPr="005858F7">
        <w:rPr>
          <w:rFonts w:ascii="Times New Roman" w:hAnsi="Times New Roman"/>
          <w:sz w:val="28"/>
          <w:szCs w:val="28"/>
        </w:rPr>
        <w:t>“</w:t>
      </w:r>
      <w:r w:rsidRPr="005858F7">
        <w:rPr>
          <w:rFonts w:ascii="Times New Roman" w:eastAsia="Times New Roman" w:hAnsi="Times New Roman"/>
          <w:bCs/>
          <w:sz w:val="28"/>
          <w:szCs w:val="28"/>
          <w:lang w:eastAsia="ru-RU"/>
        </w:rPr>
        <w:t>Azərbaycan Respublikasının Cinayət Məcəlləsində dəyişikliklər edilməsi haqqında</w:t>
      </w:r>
      <w:r w:rsidRPr="005858F7">
        <w:rPr>
          <w:rFonts w:ascii="Times New Roman" w:eastAsia="Times New Roman" w:hAnsi="Times New Roman"/>
          <w:bCs/>
          <w:sz w:val="28"/>
          <w:szCs w:val="28"/>
        </w:rPr>
        <w:t xml:space="preserve">” Azərbaycan Respublikasının </w:t>
      </w:r>
      <w:r w:rsidRPr="005858F7">
        <w:rPr>
          <w:rFonts w:ascii="Times New Roman" w:hAnsi="Times New Roman"/>
          <w:color w:val="000000"/>
          <w:sz w:val="28"/>
          <w:szCs w:val="28"/>
        </w:rPr>
        <w:t>2015-ci il</w:t>
      </w:r>
      <w:r w:rsidRPr="005858F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858F7">
        <w:rPr>
          <w:rFonts w:ascii="Times New Roman" w:hAnsi="Times New Roman"/>
          <w:color w:val="000000"/>
          <w:sz w:val="28"/>
          <w:szCs w:val="28"/>
        </w:rPr>
        <w:t xml:space="preserve">20 oktyabr tarixli 1396-IVQD nömrəli Qanununa </w:t>
      </w:r>
      <w:proofErr w:type="spellStart"/>
      <w:r w:rsidRPr="005858F7">
        <w:rPr>
          <w:rFonts w:ascii="Times New Roman" w:hAnsi="Times New Roman"/>
          <w:color w:val="000000"/>
          <w:sz w:val="28"/>
          <w:szCs w:val="28"/>
        </w:rPr>
        <w:t>uyğunlaşdırmaq</w:t>
      </w:r>
      <w:proofErr w:type="spellEnd"/>
      <w:r w:rsidRPr="00585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8F7">
        <w:rPr>
          <w:rFonts w:ascii="Times New Roman" w:hAnsi="Times New Roman"/>
          <w:sz w:val="28"/>
          <w:szCs w:val="28"/>
        </w:rPr>
        <w:t>məqsədi ilə</w:t>
      </w:r>
      <w:r w:rsidRPr="00585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8F7">
        <w:rPr>
          <w:rFonts w:ascii="Times New Roman" w:hAnsi="Times New Roman"/>
          <w:b/>
          <w:color w:val="000000"/>
          <w:sz w:val="28"/>
          <w:szCs w:val="28"/>
        </w:rPr>
        <w:t>qərara alır:</w:t>
      </w:r>
    </w:p>
    <w:p w:rsidR="002A0FE2" w:rsidRPr="005858F7" w:rsidRDefault="002A0FE2" w:rsidP="002A0F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8F7">
        <w:rPr>
          <w:rFonts w:ascii="Times New Roman" w:hAnsi="Times New Roman"/>
          <w:color w:val="000000"/>
          <w:sz w:val="28"/>
          <w:szCs w:val="28"/>
        </w:rPr>
        <w:t xml:space="preserve">Azərbaycan Respublikasının Cəzaların İcrası Məcəlləsində (Azərbaycan Respublikasının Qanunvericilik Toplusu, 2000, № 8, </w:t>
      </w:r>
      <w:r w:rsidRPr="005858F7">
        <w:rPr>
          <w:rFonts w:ascii="Times New Roman" w:hAnsi="Times New Roman"/>
          <w:color w:val="000000"/>
          <w:sz w:val="28"/>
          <w:szCs w:val="28"/>
          <w:lang w:bidi="en-US"/>
        </w:rPr>
        <w:t xml:space="preserve">III </w:t>
      </w:r>
      <w:r w:rsidRPr="005858F7">
        <w:rPr>
          <w:rFonts w:ascii="Times New Roman" w:hAnsi="Times New Roman"/>
          <w:color w:val="000000"/>
          <w:sz w:val="28"/>
          <w:szCs w:val="28"/>
        </w:rPr>
        <w:t xml:space="preserve">kitab, maddə 586, № 12, maddə 835; 2001, № 7, maddə 455; 2002, № 1, maddə 9, № 5, maddələr 237, 240, 244, № 8, maddə 463; 2004, № 6, maddə 399; 2005, № 4, maddə 278; 2006, № 11, maddə 929; 2007, № 8, maddə 756, № 11, maddə 1049, № 12, maddələr 1197, 1218; 2008, № 6, maddə 462, № 7, maddələr 602, 607; 2010, № 3, maddə 171,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858F7">
        <w:rPr>
          <w:rFonts w:ascii="Times New Roman" w:hAnsi="Times New Roman"/>
          <w:color w:val="000000"/>
          <w:sz w:val="28"/>
          <w:szCs w:val="28"/>
        </w:rPr>
        <w:t>№ 4, maddə 275, № 7, maddə 591; 2011, № 2, maddələr 70, 71, № 6, maddə 473, № 7, maddə 600, № 12, maddə 1107; 2012, № 5, maddə 406, № 11, maddələr 1056, 1063; 2013, № 8, maddə 889; 2015, № 10, maddə 1107, № 11, maddə 1271) aşağıdakı dəyişikliklər edilsin:</w:t>
      </w:r>
    </w:p>
    <w:p w:rsidR="002A0FE2" w:rsidRPr="005858F7" w:rsidRDefault="002A0FE2" w:rsidP="002A0F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858F7">
        <w:rPr>
          <w:rFonts w:ascii="Times New Roman" w:hAnsi="Times New Roman"/>
          <w:color w:val="000000"/>
          <w:sz w:val="28"/>
          <w:szCs w:val="28"/>
        </w:rPr>
        <w:t>32-ci maddənin mətni aşağıdakı redaksiyada verilsin:</w:t>
      </w:r>
    </w:p>
    <w:p w:rsidR="002A0FE2" w:rsidRPr="005858F7" w:rsidRDefault="002A0FE2" w:rsidP="002A0F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8F7">
        <w:rPr>
          <w:rFonts w:ascii="Times New Roman" w:hAnsi="Times New Roman"/>
          <w:color w:val="000000"/>
          <w:sz w:val="28"/>
          <w:szCs w:val="28"/>
        </w:rPr>
        <w:t>“</w:t>
      </w:r>
      <w:r w:rsidRPr="005858F7">
        <w:rPr>
          <w:rFonts w:ascii="Times New Roman" w:hAnsi="Times New Roman"/>
          <w:bCs/>
          <w:color w:val="000000"/>
          <w:sz w:val="28"/>
          <w:szCs w:val="28"/>
        </w:rPr>
        <w:t>Müəyyən vəzifə tutma və ya müəyyən fəaliyyətlə məşğul olma hüququndan məhrum etmə növündə cəzanın icrası müddəti Azərbaycan Respublikası Cinayət Məcəlləsinin 46.3-cü maddəsi ilə müəyyən edilmiş qaydada hesablanır.</w:t>
      </w:r>
      <w:r w:rsidRPr="005858F7">
        <w:rPr>
          <w:rFonts w:ascii="Times New Roman" w:hAnsi="Times New Roman"/>
          <w:color w:val="000000"/>
          <w:sz w:val="28"/>
          <w:szCs w:val="28"/>
        </w:rPr>
        <w:t>”.</w:t>
      </w:r>
    </w:p>
    <w:p w:rsidR="002A0FE2" w:rsidRPr="005858F7" w:rsidRDefault="002A0FE2" w:rsidP="002A0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858F7">
        <w:rPr>
          <w:rFonts w:ascii="Times New Roman" w:hAnsi="Times New Roman"/>
          <w:color w:val="000000"/>
          <w:sz w:val="28"/>
          <w:szCs w:val="28"/>
        </w:rPr>
        <w:t xml:space="preserve">157-ci maddənin mətni aşağıdakı </w:t>
      </w:r>
      <w:r w:rsidRPr="005858F7">
        <w:rPr>
          <w:rFonts w:ascii="Times New Roman" w:hAnsi="Times New Roman"/>
          <w:color w:val="000000"/>
          <w:sz w:val="28"/>
          <w:szCs w:val="28"/>
          <w:lang w:bidi="en-US"/>
        </w:rPr>
        <w:t>redaksiyada verilsin:</w:t>
      </w:r>
    </w:p>
    <w:p w:rsidR="002A0FE2" w:rsidRPr="005858F7" w:rsidRDefault="002A0FE2" w:rsidP="002A0F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5858F7">
        <w:rPr>
          <w:rFonts w:ascii="Times New Roman" w:hAnsi="Times New Roman"/>
          <w:color w:val="000000"/>
          <w:sz w:val="28"/>
          <w:szCs w:val="28"/>
        </w:rPr>
        <w:t xml:space="preserve">“Nəqliyyat vasitəsini idarəetmə hüququndan məhrum etmə </w:t>
      </w:r>
      <w:r w:rsidRPr="005858F7">
        <w:rPr>
          <w:rFonts w:ascii="Times New Roman" w:hAnsi="Times New Roman"/>
          <w:bCs/>
          <w:color w:val="000000"/>
          <w:sz w:val="28"/>
          <w:szCs w:val="28"/>
        </w:rPr>
        <w:t>növündə cəzanın icrası müddəti Azərbaycan Respublikası Cinayət Məcəlləsinin 45.2-ci maddəsi ilə müəyyən edilmiş qaydada hesablanır.</w:t>
      </w:r>
      <w:r w:rsidRPr="005858F7">
        <w:rPr>
          <w:rFonts w:ascii="Times New Roman" w:hAnsi="Times New Roman"/>
          <w:color w:val="000000"/>
          <w:sz w:val="28"/>
          <w:szCs w:val="28"/>
          <w:lang w:bidi="en-US"/>
        </w:rPr>
        <w:t>”.</w:t>
      </w:r>
    </w:p>
    <w:p w:rsidR="002A0FE2" w:rsidRPr="005858F7" w:rsidRDefault="002A0FE2" w:rsidP="002A0F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2A0FE2" w:rsidRPr="005858F7" w:rsidRDefault="002A0FE2" w:rsidP="002A0F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2A0FE2" w:rsidRPr="005858F7" w:rsidRDefault="002A0FE2" w:rsidP="002A0F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2A0FE2" w:rsidRPr="005858F7" w:rsidRDefault="002A0FE2" w:rsidP="002A0F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2A0FE2" w:rsidRPr="005858F7" w:rsidRDefault="002A0FE2" w:rsidP="002A0FE2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</w:rPr>
      </w:pPr>
      <w:r w:rsidRPr="005858F7">
        <w:rPr>
          <w:rFonts w:ascii="Times New Roman" w:hAnsi="Times New Roman"/>
          <w:b/>
          <w:sz w:val="28"/>
          <w:szCs w:val="28"/>
        </w:rPr>
        <w:t xml:space="preserve">   İlham Əliyev</w:t>
      </w:r>
    </w:p>
    <w:p w:rsidR="002A0FE2" w:rsidRPr="005858F7" w:rsidRDefault="002A0FE2" w:rsidP="002A0F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58F7">
        <w:rPr>
          <w:rFonts w:ascii="Times New Roman" w:hAnsi="Times New Roman"/>
          <w:b/>
          <w:sz w:val="28"/>
          <w:szCs w:val="28"/>
        </w:rPr>
        <w:t>Azərbaycan Respublikasının Prezidenti</w:t>
      </w:r>
    </w:p>
    <w:p w:rsidR="002A0FE2" w:rsidRPr="005858F7" w:rsidRDefault="002A0FE2" w:rsidP="002A0FE2">
      <w:pPr>
        <w:spacing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</w:rPr>
      </w:pPr>
    </w:p>
    <w:p w:rsidR="002A0FE2" w:rsidRPr="005858F7" w:rsidRDefault="002A0FE2" w:rsidP="002A0F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8F7">
        <w:rPr>
          <w:rFonts w:ascii="Times New Roman" w:hAnsi="Times New Roman"/>
          <w:sz w:val="28"/>
          <w:szCs w:val="28"/>
        </w:rPr>
        <w:t>Bakı şəhəri, 31 may 2016-cı il</w:t>
      </w:r>
    </w:p>
    <w:p w:rsidR="002A0FE2" w:rsidRPr="005858F7" w:rsidRDefault="002A0FE2" w:rsidP="002A0F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8F7">
        <w:rPr>
          <w:rFonts w:ascii="Times New Roman" w:hAnsi="Times New Roman"/>
          <w:sz w:val="28"/>
          <w:szCs w:val="28"/>
        </w:rPr>
        <w:t>№ 263-VQD</w:t>
      </w:r>
    </w:p>
    <w:p w:rsidR="00725F3F" w:rsidRDefault="00725F3F">
      <w:bookmarkStart w:id="0" w:name="_GoBack"/>
      <w:bookmarkEnd w:id="0"/>
    </w:p>
    <w:sectPr w:rsidR="00725F3F" w:rsidSect="005858F7">
      <w:pgSz w:w="11906" w:h="16838" w:code="9"/>
      <w:pgMar w:top="73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E2"/>
    <w:rsid w:val="002A0FE2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E2"/>
    <w:pPr>
      <w:ind w:left="720"/>
      <w:contextualSpacing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2A0FE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2A0FE2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E2"/>
    <w:pPr>
      <w:ind w:left="720"/>
      <w:contextualSpacing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2A0FE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2A0FE2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</Words>
  <Characters>677</Characters>
  <Application>Microsoft Office Word</Application>
  <DocSecurity>0</DocSecurity>
  <Lines>5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2016-07-12T13:16:00Z</dcterms:created>
  <dcterms:modified xsi:type="dcterms:W3CDTF">2016-07-12T13:16:00Z</dcterms:modified>
</cp:coreProperties>
</file>