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F9" w:rsidRPr="0071598F" w:rsidRDefault="006944F9" w:rsidP="006944F9">
      <w:pPr>
        <w:pStyle w:val="BodyText"/>
        <w:spacing w:after="0" w:line="240" w:lineRule="atLeast"/>
        <w:ind w:right="-6"/>
        <w:jc w:val="center"/>
        <w:rPr>
          <w:b/>
          <w:sz w:val="28"/>
          <w:szCs w:val="28"/>
          <w:lang w:val="az-Latn-AZ"/>
        </w:rPr>
      </w:pPr>
    </w:p>
    <w:p w:rsidR="006944F9" w:rsidRPr="0071598F" w:rsidRDefault="006944F9" w:rsidP="006944F9">
      <w:pPr>
        <w:pStyle w:val="BodyText"/>
        <w:spacing w:after="0" w:line="240" w:lineRule="atLeast"/>
        <w:ind w:right="-6"/>
        <w:jc w:val="center"/>
        <w:rPr>
          <w:b/>
          <w:sz w:val="28"/>
          <w:szCs w:val="28"/>
          <w:lang w:val="az-Latn-AZ"/>
        </w:rPr>
      </w:pPr>
    </w:p>
    <w:p w:rsidR="006944F9" w:rsidRPr="0071598F" w:rsidRDefault="006944F9" w:rsidP="006944F9">
      <w:pPr>
        <w:pStyle w:val="BodyText"/>
        <w:spacing w:after="0" w:line="240" w:lineRule="atLeast"/>
        <w:ind w:right="-6"/>
        <w:jc w:val="center"/>
        <w:rPr>
          <w:b/>
          <w:sz w:val="28"/>
          <w:szCs w:val="28"/>
          <w:lang w:val="az-Latn-AZ"/>
        </w:rPr>
      </w:pPr>
    </w:p>
    <w:p w:rsidR="006944F9" w:rsidRDefault="006944F9" w:rsidP="006944F9">
      <w:pPr>
        <w:pStyle w:val="BodyText"/>
        <w:spacing w:after="0" w:line="240" w:lineRule="atLeast"/>
        <w:ind w:right="-6"/>
        <w:jc w:val="center"/>
        <w:rPr>
          <w:b/>
          <w:sz w:val="28"/>
          <w:szCs w:val="28"/>
          <w:lang w:val="az-Latn-AZ"/>
        </w:rPr>
      </w:pPr>
    </w:p>
    <w:p w:rsidR="006944F9" w:rsidRPr="0071598F" w:rsidRDefault="006944F9" w:rsidP="006944F9">
      <w:pPr>
        <w:pStyle w:val="BodyText"/>
        <w:spacing w:after="0" w:line="240" w:lineRule="atLeast"/>
        <w:ind w:right="-6"/>
        <w:jc w:val="center"/>
        <w:rPr>
          <w:b/>
          <w:sz w:val="28"/>
          <w:szCs w:val="28"/>
          <w:lang w:val="az-Latn-AZ"/>
        </w:rPr>
      </w:pPr>
    </w:p>
    <w:p w:rsidR="006944F9" w:rsidRPr="0071598F" w:rsidRDefault="006944F9" w:rsidP="006944F9">
      <w:pPr>
        <w:pStyle w:val="BodyText"/>
        <w:spacing w:after="0" w:line="240" w:lineRule="atLeast"/>
        <w:ind w:right="-6"/>
        <w:jc w:val="center"/>
        <w:rPr>
          <w:b/>
          <w:sz w:val="28"/>
          <w:szCs w:val="28"/>
          <w:lang w:val="az-Latn-AZ"/>
        </w:rPr>
      </w:pPr>
    </w:p>
    <w:p w:rsidR="006944F9" w:rsidRPr="00AE19A1" w:rsidRDefault="006944F9" w:rsidP="006944F9">
      <w:pPr>
        <w:pStyle w:val="NormalWeb"/>
        <w:tabs>
          <w:tab w:val="left" w:pos="709"/>
          <w:tab w:val="left" w:pos="3828"/>
        </w:tabs>
        <w:jc w:val="center"/>
        <w:rPr>
          <w:rFonts w:eastAsia="MS Mincho"/>
          <w:b/>
          <w:bCs/>
          <w:sz w:val="32"/>
          <w:szCs w:val="32"/>
          <w:lang w:val="az-Latn-AZ" w:eastAsia="en-US"/>
        </w:rPr>
      </w:pPr>
      <w:r w:rsidRPr="00AE19A1">
        <w:rPr>
          <w:b/>
          <w:bCs/>
          <w:sz w:val="32"/>
          <w:szCs w:val="32"/>
          <w:lang w:val="az-Latn-AZ"/>
        </w:rPr>
        <w:t>Azərbaycan Respublikasının İnzibati Xətalar Məcəlləsində</w:t>
      </w:r>
      <w:r w:rsidRPr="00AE19A1">
        <w:rPr>
          <w:rFonts w:eastAsia="MS Mincho"/>
          <w:b/>
          <w:bCs/>
          <w:sz w:val="32"/>
          <w:szCs w:val="32"/>
          <w:lang w:val="az-Latn-AZ" w:eastAsia="en-US"/>
        </w:rPr>
        <w:t xml:space="preserve"> </w:t>
      </w:r>
    </w:p>
    <w:p w:rsidR="006944F9" w:rsidRDefault="006944F9" w:rsidP="006944F9">
      <w:pPr>
        <w:pStyle w:val="NormalWeb"/>
        <w:tabs>
          <w:tab w:val="left" w:pos="709"/>
          <w:tab w:val="left" w:pos="3828"/>
        </w:tabs>
        <w:jc w:val="center"/>
        <w:rPr>
          <w:rFonts w:eastAsia="MS Mincho"/>
          <w:b/>
          <w:bCs/>
          <w:sz w:val="32"/>
          <w:szCs w:val="32"/>
          <w:lang w:val="az-Latn-AZ" w:eastAsia="en-US"/>
        </w:rPr>
      </w:pPr>
      <w:r w:rsidRPr="00AE19A1">
        <w:rPr>
          <w:rFonts w:eastAsia="MS Mincho"/>
          <w:b/>
          <w:bCs/>
          <w:sz w:val="32"/>
          <w:szCs w:val="32"/>
          <w:lang w:val="az-Latn-AZ" w:eastAsia="en-US"/>
        </w:rPr>
        <w:t>dəyişikliklər edilməsi haqqında</w:t>
      </w:r>
    </w:p>
    <w:p w:rsidR="006944F9" w:rsidRDefault="006944F9" w:rsidP="006944F9">
      <w:pPr>
        <w:pStyle w:val="NormalWeb"/>
        <w:tabs>
          <w:tab w:val="left" w:pos="709"/>
          <w:tab w:val="left" w:pos="3828"/>
        </w:tabs>
        <w:jc w:val="center"/>
        <w:rPr>
          <w:rFonts w:eastAsia="MS Mincho"/>
          <w:b/>
          <w:bCs/>
          <w:sz w:val="32"/>
          <w:szCs w:val="32"/>
          <w:lang w:val="az-Latn-AZ" w:eastAsia="en-US"/>
        </w:rPr>
      </w:pPr>
    </w:p>
    <w:p w:rsidR="006944F9" w:rsidRDefault="006944F9" w:rsidP="006944F9">
      <w:pPr>
        <w:jc w:val="center"/>
        <w:rPr>
          <w:b/>
          <w:bCs/>
          <w:color w:val="000000"/>
          <w:sz w:val="32"/>
          <w:szCs w:val="32"/>
          <w:lang w:val="az-Latn-AZ"/>
        </w:rPr>
      </w:pPr>
      <w:r>
        <w:rPr>
          <w:b/>
          <w:sz w:val="40"/>
          <w:szCs w:val="40"/>
        </w:rPr>
        <w:t>AZƏRBAYCAN RESPUBLİKASININ QANUNU</w:t>
      </w:r>
    </w:p>
    <w:p w:rsidR="006944F9" w:rsidRPr="00552DC6" w:rsidRDefault="006944F9" w:rsidP="006944F9">
      <w:pPr>
        <w:pStyle w:val="NormalWeb"/>
        <w:tabs>
          <w:tab w:val="left" w:pos="709"/>
          <w:tab w:val="left" w:pos="3828"/>
        </w:tabs>
        <w:jc w:val="center"/>
        <w:rPr>
          <w:rFonts w:eastAsia="MS Mincho"/>
          <w:b/>
          <w:bCs/>
          <w:sz w:val="36"/>
          <w:szCs w:val="36"/>
          <w:lang w:val="az-Latn-AZ" w:eastAsia="en-US"/>
        </w:rPr>
      </w:pPr>
    </w:p>
    <w:p w:rsidR="006944F9" w:rsidRDefault="006944F9" w:rsidP="006944F9">
      <w:pPr>
        <w:tabs>
          <w:tab w:val="left" w:pos="3828"/>
        </w:tabs>
        <w:ind w:right="120"/>
        <w:jc w:val="both"/>
        <w:rPr>
          <w:rFonts w:ascii="Arial Az Lat" w:hAnsi="Arial Az Lat" w:cs="Arial"/>
          <w:b/>
          <w:iCs/>
          <w:lang w:val="az-Latn-AZ"/>
        </w:rPr>
      </w:pPr>
      <w:r>
        <w:rPr>
          <w:rFonts w:ascii="Arial Az Lat" w:hAnsi="Arial Az Lat" w:cs="Arial"/>
          <w:b/>
          <w:iCs/>
          <w:lang w:val="az-Latn-AZ"/>
        </w:rPr>
        <w:t xml:space="preserve"> </w:t>
      </w:r>
      <w:r>
        <w:rPr>
          <w:rFonts w:ascii="Arial Az Lat" w:hAnsi="Arial Az Lat" w:cs="Arial"/>
          <w:b/>
          <w:iCs/>
          <w:lang w:val="az-Latn-AZ"/>
        </w:rPr>
        <w:tab/>
      </w:r>
    </w:p>
    <w:p w:rsidR="006944F9" w:rsidRPr="00552DC6" w:rsidRDefault="006944F9" w:rsidP="006944F9">
      <w:pPr>
        <w:pStyle w:val="NormalWeb"/>
        <w:tabs>
          <w:tab w:val="left" w:pos="3828"/>
        </w:tabs>
        <w:ind w:firstLine="567"/>
        <w:jc w:val="both"/>
        <w:rPr>
          <w:b/>
          <w:sz w:val="28"/>
          <w:szCs w:val="28"/>
          <w:lang w:val="az-Latn-AZ"/>
        </w:rPr>
      </w:pPr>
      <w:r w:rsidRPr="00552DC6">
        <w:rPr>
          <w:sz w:val="28"/>
          <w:szCs w:val="28"/>
          <w:lang w:val="az-Latn-AZ"/>
        </w:rPr>
        <w:t>Azərbaycan Respublikasının Milli Məclisi Azərbaycan</w:t>
      </w:r>
      <w:r>
        <w:rPr>
          <w:sz w:val="28"/>
          <w:szCs w:val="28"/>
          <w:lang w:val="az-Latn-AZ"/>
        </w:rPr>
        <w:t xml:space="preserve"> Respublikası Konstitusiyasının</w:t>
      </w:r>
      <w:r w:rsidRPr="00552DC6">
        <w:rPr>
          <w:sz w:val="28"/>
          <w:szCs w:val="28"/>
          <w:lang w:val="az-Latn-AZ"/>
        </w:rPr>
        <w:t xml:space="preserve"> 94-cü maddəsinin I hissəsinin 17-ci bəndini rəhbər tutaraq,  “Sığorta fəaliyyəti haqqında” Azərbaycan Respublikasının Qanununda dəyişikliklər edilməsi barədə” Azərbaycan Respublikasının 2016-cı il 4 mart tarixli 144-VQD nömrəli Qanununun tətbiqi ilə əlaqədar ilə </w:t>
      </w:r>
      <w:r w:rsidRPr="00552DC6">
        <w:rPr>
          <w:b/>
          <w:sz w:val="28"/>
          <w:szCs w:val="28"/>
          <w:lang w:val="az-Latn-AZ"/>
        </w:rPr>
        <w:t>qərara alır:</w:t>
      </w:r>
    </w:p>
    <w:p w:rsidR="006944F9" w:rsidRPr="00552DC6" w:rsidRDefault="006944F9" w:rsidP="006944F9">
      <w:pPr>
        <w:pStyle w:val="NormalWeb"/>
        <w:tabs>
          <w:tab w:val="left" w:pos="3828"/>
        </w:tabs>
        <w:ind w:firstLine="567"/>
        <w:jc w:val="both"/>
        <w:rPr>
          <w:sz w:val="28"/>
          <w:szCs w:val="28"/>
          <w:lang w:val="az-Latn-AZ"/>
        </w:rPr>
      </w:pPr>
    </w:p>
    <w:p w:rsidR="006944F9" w:rsidRPr="00552DC6" w:rsidRDefault="006944F9" w:rsidP="006944F9">
      <w:pPr>
        <w:pStyle w:val="NormalWeb"/>
        <w:tabs>
          <w:tab w:val="left" w:pos="3828"/>
        </w:tabs>
        <w:ind w:firstLine="567"/>
        <w:jc w:val="both"/>
        <w:rPr>
          <w:sz w:val="28"/>
          <w:szCs w:val="28"/>
          <w:lang w:val="az-Latn-AZ"/>
        </w:rPr>
      </w:pPr>
      <w:r w:rsidRPr="00552DC6">
        <w:rPr>
          <w:sz w:val="28"/>
          <w:szCs w:val="28"/>
          <w:lang w:val="az-Latn-AZ"/>
        </w:rPr>
        <w:t xml:space="preserve">Azərbaycan Respublikasının İnzibati Xətalar Məcəlləsində (Azərbaycan Respublikasının Qanunvericilik Toplusu, 2016, № 2 (I kitab), maddə 202, № 3, maddələr 397, 403, 429, № 4 maddələr 631, </w:t>
      </w:r>
      <w:r>
        <w:rPr>
          <w:sz w:val="28"/>
          <w:szCs w:val="28"/>
          <w:lang w:val="az-Latn-AZ"/>
        </w:rPr>
        <w:t xml:space="preserve">647, 654, № 5 maddələr 835, 846, </w:t>
      </w:r>
      <w:r w:rsidRPr="00E3167D">
        <w:rPr>
          <w:sz w:val="28"/>
          <w:szCs w:val="28"/>
          <w:lang w:val="az-Latn-AZ"/>
        </w:rPr>
        <w:t xml:space="preserve"> </w:t>
      </w:r>
      <w:r w:rsidRPr="00552DC6">
        <w:rPr>
          <w:sz w:val="28"/>
          <w:szCs w:val="28"/>
          <w:lang w:val="az-Latn-AZ"/>
        </w:rPr>
        <w:t xml:space="preserve">№ </w:t>
      </w:r>
      <w:r>
        <w:rPr>
          <w:sz w:val="28"/>
          <w:szCs w:val="28"/>
          <w:lang w:val="az-Latn-AZ"/>
        </w:rPr>
        <w:t>6</w:t>
      </w:r>
      <w:r w:rsidRPr="00552DC6">
        <w:rPr>
          <w:sz w:val="28"/>
          <w:szCs w:val="28"/>
          <w:lang w:val="az-Latn-AZ"/>
        </w:rPr>
        <w:t xml:space="preserve"> maddələr </w:t>
      </w:r>
      <w:r>
        <w:rPr>
          <w:sz w:val="28"/>
          <w:szCs w:val="28"/>
          <w:lang w:val="az-Latn-AZ"/>
        </w:rPr>
        <w:t>997</w:t>
      </w:r>
      <w:r w:rsidRPr="00552DC6">
        <w:rPr>
          <w:sz w:val="28"/>
          <w:szCs w:val="28"/>
          <w:lang w:val="az-Latn-AZ"/>
        </w:rPr>
        <w:t xml:space="preserve">, </w:t>
      </w:r>
      <w:r>
        <w:rPr>
          <w:sz w:val="28"/>
          <w:szCs w:val="28"/>
          <w:lang w:val="az-Latn-AZ"/>
        </w:rPr>
        <w:t>1010</w:t>
      </w:r>
      <w:r w:rsidRPr="00552DC6">
        <w:rPr>
          <w:sz w:val="28"/>
          <w:szCs w:val="28"/>
          <w:lang w:val="az-Latn-AZ"/>
        </w:rPr>
        <w:t>; Azərbaycan Respublikasının  2016-cı il 24 iyun tarixli 300-VQD və 303-VQD nömrəli qanunları) aşağıdakı dəyişikliklər edilsin:</w:t>
      </w:r>
    </w:p>
    <w:p w:rsidR="006944F9" w:rsidRPr="00552DC6" w:rsidRDefault="006944F9" w:rsidP="006944F9">
      <w:pPr>
        <w:pStyle w:val="NormalWeb"/>
        <w:tabs>
          <w:tab w:val="left" w:pos="3828"/>
        </w:tabs>
        <w:ind w:firstLine="567"/>
        <w:jc w:val="both"/>
        <w:rPr>
          <w:sz w:val="28"/>
          <w:szCs w:val="28"/>
          <w:lang w:val="az-Latn-AZ"/>
        </w:rPr>
      </w:pPr>
    </w:p>
    <w:p w:rsidR="006944F9" w:rsidRPr="00552DC6" w:rsidRDefault="006944F9" w:rsidP="006944F9">
      <w:pPr>
        <w:pStyle w:val="NormalWeb"/>
        <w:tabs>
          <w:tab w:val="left" w:pos="3828"/>
        </w:tabs>
        <w:ind w:firstLine="567"/>
        <w:jc w:val="both"/>
        <w:rPr>
          <w:sz w:val="28"/>
          <w:szCs w:val="28"/>
          <w:lang w:val="az-Latn-AZ"/>
        </w:rPr>
      </w:pPr>
      <w:r w:rsidRPr="00552DC6">
        <w:rPr>
          <w:sz w:val="28"/>
          <w:szCs w:val="28"/>
          <w:lang w:val="az-Latn-AZ"/>
        </w:rPr>
        <w:t>1. 462-ci maddənin dispozisiyasında “sığorta nəzarəti orqanına” sözləri “müvafiq icra hakimiyyəti orqanına və müvafiq icra hakimiyyəti orqanının yaratdığı quruma” sözləri ilə əvəz edilsin.</w:t>
      </w:r>
    </w:p>
    <w:p w:rsidR="006944F9" w:rsidRPr="00552DC6" w:rsidRDefault="006944F9" w:rsidP="006944F9">
      <w:pPr>
        <w:pStyle w:val="NormalWeb"/>
        <w:tabs>
          <w:tab w:val="left" w:pos="3828"/>
        </w:tabs>
        <w:ind w:firstLine="567"/>
        <w:jc w:val="both"/>
        <w:rPr>
          <w:sz w:val="28"/>
          <w:szCs w:val="28"/>
          <w:lang w:val="az-Latn-AZ"/>
        </w:rPr>
      </w:pPr>
    </w:p>
    <w:p w:rsidR="006944F9" w:rsidRPr="00552DC6" w:rsidRDefault="006944F9" w:rsidP="006944F9">
      <w:pPr>
        <w:pStyle w:val="NormalWeb"/>
        <w:tabs>
          <w:tab w:val="left" w:pos="3828"/>
        </w:tabs>
        <w:ind w:firstLine="567"/>
        <w:jc w:val="both"/>
        <w:rPr>
          <w:sz w:val="28"/>
          <w:szCs w:val="28"/>
          <w:lang w:val="az-Latn-AZ"/>
        </w:rPr>
      </w:pPr>
      <w:r w:rsidRPr="00552DC6">
        <w:rPr>
          <w:sz w:val="28"/>
          <w:szCs w:val="28"/>
          <w:lang w:val="az-Latn-AZ"/>
        </w:rPr>
        <w:t xml:space="preserve">2. 471-ci maddənin adı və dispozisiyası aşağıdakı redaksiyada verilsin: </w:t>
      </w:r>
    </w:p>
    <w:p w:rsidR="006944F9" w:rsidRPr="00552DC6" w:rsidRDefault="006944F9" w:rsidP="006944F9">
      <w:pPr>
        <w:pStyle w:val="NormalWeb"/>
        <w:tabs>
          <w:tab w:val="left" w:pos="3828"/>
        </w:tabs>
        <w:ind w:left="2127" w:hanging="1560"/>
        <w:jc w:val="both"/>
        <w:rPr>
          <w:sz w:val="28"/>
          <w:szCs w:val="28"/>
          <w:lang w:val="az-Latn-AZ"/>
        </w:rPr>
      </w:pPr>
      <w:r w:rsidRPr="00552DC6">
        <w:rPr>
          <w:sz w:val="28"/>
          <w:szCs w:val="28"/>
          <w:lang w:val="az-Latn-AZ"/>
        </w:rPr>
        <w:t>“</w:t>
      </w:r>
      <w:r w:rsidRPr="00552DC6">
        <w:rPr>
          <w:b/>
          <w:sz w:val="28"/>
          <w:szCs w:val="28"/>
          <w:lang w:val="az-Latn-AZ"/>
        </w:rPr>
        <w:t>Maddə 471.</w:t>
      </w:r>
      <w:r w:rsidRPr="00552DC6">
        <w:rPr>
          <w:sz w:val="28"/>
          <w:szCs w:val="28"/>
          <w:lang w:val="az-Latn-AZ"/>
        </w:rPr>
        <w:t xml:space="preserve"> Sığorta nəzarətinin həyata keçirilməsinin maliyyələşdirilməsi üçün müəyyən edilmiş haqların ödənilməməsi</w:t>
      </w:r>
    </w:p>
    <w:p w:rsidR="006944F9" w:rsidRPr="00552DC6" w:rsidRDefault="006944F9" w:rsidP="006944F9">
      <w:pPr>
        <w:pStyle w:val="NormalWeb"/>
        <w:tabs>
          <w:tab w:val="left" w:pos="3828"/>
        </w:tabs>
        <w:ind w:firstLine="567"/>
        <w:jc w:val="both"/>
        <w:rPr>
          <w:sz w:val="28"/>
          <w:szCs w:val="28"/>
          <w:lang w:val="az-Latn-AZ"/>
        </w:rPr>
      </w:pPr>
      <w:r w:rsidRPr="00552DC6">
        <w:rPr>
          <w:sz w:val="28"/>
          <w:szCs w:val="28"/>
          <w:lang w:val="az-Latn-AZ"/>
        </w:rPr>
        <w:t>Müvafiq icra hakimiyyəti orqanının yaratdığı qurumun  sığorta sektorunda tənzimləmə və nəzarət funksiyalarının həyata keçirilməsi üzrə fəaliyyətinin maliyyələşdirilməsi üçün sığorta bazarının peşəkar iştirakçıları tərəfindən həmin qurumun müəyyən etdiyi məbləğdə və qaydada haqların ödənilməməsinə görə -”.</w:t>
      </w:r>
    </w:p>
    <w:p w:rsidR="006944F9" w:rsidRPr="00552DC6" w:rsidRDefault="006944F9" w:rsidP="006944F9">
      <w:pPr>
        <w:pStyle w:val="NormalWeb"/>
        <w:tabs>
          <w:tab w:val="left" w:pos="3828"/>
        </w:tabs>
        <w:ind w:firstLine="567"/>
        <w:jc w:val="both"/>
        <w:rPr>
          <w:sz w:val="28"/>
          <w:szCs w:val="28"/>
          <w:lang w:val="az-Latn-AZ"/>
        </w:rPr>
      </w:pPr>
    </w:p>
    <w:p w:rsidR="006944F9" w:rsidRPr="00552DC6" w:rsidRDefault="006944F9" w:rsidP="006944F9">
      <w:pPr>
        <w:pStyle w:val="NormalWeb"/>
        <w:tabs>
          <w:tab w:val="left" w:pos="3828"/>
        </w:tabs>
        <w:ind w:firstLine="567"/>
        <w:jc w:val="both"/>
        <w:rPr>
          <w:sz w:val="28"/>
          <w:szCs w:val="28"/>
          <w:lang w:val="az-Latn-AZ"/>
        </w:rPr>
      </w:pPr>
      <w:r w:rsidRPr="00552DC6">
        <w:rPr>
          <w:sz w:val="28"/>
          <w:szCs w:val="28"/>
          <w:lang w:val="az-Latn-AZ"/>
        </w:rPr>
        <w:t>3. 472-ci maddənin dispozisiyasında “sığorta nəzarəti orqanından” sözləri “müvafiq icra hakimiyyəti orqanının yaratdığı qurumdan” sözləri ilə əvəz edilsin.</w:t>
      </w:r>
    </w:p>
    <w:p w:rsidR="006944F9" w:rsidRPr="00552DC6" w:rsidRDefault="006944F9" w:rsidP="006944F9">
      <w:pPr>
        <w:pStyle w:val="NormalWeb"/>
        <w:tabs>
          <w:tab w:val="left" w:pos="3828"/>
        </w:tabs>
        <w:ind w:firstLine="567"/>
        <w:jc w:val="both"/>
        <w:rPr>
          <w:sz w:val="28"/>
          <w:szCs w:val="28"/>
          <w:lang w:val="az-Latn-AZ"/>
        </w:rPr>
      </w:pPr>
    </w:p>
    <w:p w:rsidR="006944F9" w:rsidRPr="00552DC6" w:rsidRDefault="006944F9" w:rsidP="006944F9">
      <w:pPr>
        <w:pStyle w:val="NormalWeb"/>
        <w:tabs>
          <w:tab w:val="left" w:pos="3828"/>
        </w:tabs>
        <w:ind w:firstLine="567"/>
        <w:jc w:val="both"/>
        <w:rPr>
          <w:sz w:val="28"/>
          <w:szCs w:val="28"/>
          <w:lang w:val="az-Latn-AZ"/>
        </w:rPr>
      </w:pPr>
      <w:r w:rsidRPr="00552DC6">
        <w:rPr>
          <w:sz w:val="28"/>
          <w:szCs w:val="28"/>
          <w:lang w:val="az-Latn-AZ"/>
        </w:rPr>
        <w:t>4. 473.2-ci və 473.3-cü maddələrin dispozisiyasında “sığorta nəzarəti orqanına” sözləri “müvafiq icra hakimiyyəti orqanının yaratdığı quruma” sözləri ilə əvəz edilsin.</w:t>
      </w:r>
    </w:p>
    <w:p w:rsidR="006944F9" w:rsidRPr="00552DC6" w:rsidRDefault="006944F9" w:rsidP="006944F9">
      <w:pPr>
        <w:pStyle w:val="NormalWeb"/>
        <w:tabs>
          <w:tab w:val="left" w:pos="3828"/>
        </w:tabs>
        <w:ind w:firstLine="567"/>
        <w:jc w:val="both"/>
        <w:rPr>
          <w:sz w:val="28"/>
          <w:szCs w:val="28"/>
          <w:lang w:val="az-Latn-AZ"/>
        </w:rPr>
      </w:pPr>
    </w:p>
    <w:p w:rsidR="006944F9" w:rsidRDefault="006944F9" w:rsidP="006944F9">
      <w:pPr>
        <w:pStyle w:val="NormalWeb"/>
        <w:tabs>
          <w:tab w:val="left" w:pos="3828"/>
        </w:tabs>
        <w:ind w:firstLine="567"/>
        <w:jc w:val="both"/>
        <w:rPr>
          <w:rFonts w:ascii="Arial Az Lat" w:hAnsi="Arial Az Lat" w:cs="Arial"/>
          <w:lang w:val="az-Latn-AZ"/>
        </w:rPr>
      </w:pPr>
      <w:r w:rsidRPr="00552DC6">
        <w:rPr>
          <w:sz w:val="28"/>
          <w:szCs w:val="28"/>
          <w:lang w:val="az-Latn-AZ"/>
        </w:rPr>
        <w:t>5. 478-ci maddənin adında və dispozisiyasında “Sığorta nəzarəti orqanının” sözləri “Müvafiq icra hakimiyyəti orqanının yaratdığı qurumun” sözləri ilə əvəz edilsin.</w:t>
      </w:r>
    </w:p>
    <w:p w:rsidR="006944F9" w:rsidRDefault="006944F9" w:rsidP="006944F9">
      <w:pPr>
        <w:ind w:right="120" w:firstLine="709"/>
        <w:jc w:val="both"/>
        <w:rPr>
          <w:bCs/>
          <w:sz w:val="28"/>
          <w:szCs w:val="28"/>
          <w:lang w:val="az-Latn-AZ"/>
        </w:rPr>
      </w:pPr>
    </w:p>
    <w:p w:rsidR="006944F9" w:rsidRDefault="006944F9" w:rsidP="006944F9">
      <w:pPr>
        <w:ind w:right="120" w:firstLine="709"/>
        <w:jc w:val="both"/>
        <w:rPr>
          <w:bCs/>
          <w:sz w:val="28"/>
          <w:szCs w:val="28"/>
          <w:lang w:val="az-Latn-AZ"/>
        </w:rPr>
      </w:pPr>
    </w:p>
    <w:p w:rsidR="006944F9" w:rsidRPr="00995062" w:rsidRDefault="006944F9" w:rsidP="006944F9">
      <w:pPr>
        <w:ind w:right="120" w:firstLine="709"/>
        <w:jc w:val="both"/>
        <w:rPr>
          <w:bCs/>
          <w:sz w:val="28"/>
          <w:szCs w:val="28"/>
          <w:lang w:val="az-Latn-AZ"/>
        </w:rPr>
      </w:pPr>
    </w:p>
    <w:p w:rsidR="006944F9" w:rsidRPr="00995062" w:rsidRDefault="006944F9" w:rsidP="006944F9">
      <w:pPr>
        <w:ind w:right="120" w:firstLine="709"/>
        <w:jc w:val="both"/>
        <w:rPr>
          <w:bCs/>
          <w:sz w:val="28"/>
          <w:szCs w:val="28"/>
          <w:lang w:val="az-Latn-AZ"/>
        </w:rPr>
      </w:pPr>
    </w:p>
    <w:p w:rsidR="006944F9" w:rsidRPr="00995062" w:rsidRDefault="006944F9" w:rsidP="006944F9">
      <w:pPr>
        <w:pStyle w:val="NormalWeb"/>
        <w:spacing w:before="100" w:beforeAutospacing="1"/>
        <w:ind w:firstLine="567"/>
        <w:jc w:val="both"/>
        <w:rPr>
          <w:b/>
          <w:iCs/>
          <w:sz w:val="28"/>
          <w:szCs w:val="28"/>
          <w:lang w:val="az-Latn-AZ"/>
        </w:rPr>
      </w:pPr>
    </w:p>
    <w:p w:rsidR="006944F9" w:rsidRPr="00995062" w:rsidRDefault="006944F9" w:rsidP="006944F9">
      <w:pPr>
        <w:ind w:right="120"/>
        <w:jc w:val="center"/>
        <w:rPr>
          <w:b/>
          <w:sz w:val="28"/>
          <w:szCs w:val="28"/>
          <w:lang w:val="az-Latn-AZ"/>
        </w:rPr>
      </w:pP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r>
      <w:r w:rsidRPr="00995062">
        <w:rPr>
          <w:b/>
          <w:sz w:val="28"/>
          <w:szCs w:val="28"/>
          <w:lang w:val="az-Latn-AZ"/>
        </w:rPr>
        <w:tab/>
        <w:t xml:space="preserve">      </w:t>
      </w:r>
      <w:r>
        <w:rPr>
          <w:b/>
          <w:sz w:val="28"/>
          <w:szCs w:val="28"/>
          <w:lang w:val="az-Latn-AZ"/>
        </w:rPr>
        <w:t xml:space="preserve">      </w:t>
      </w:r>
      <w:r w:rsidRPr="00995062">
        <w:rPr>
          <w:b/>
          <w:sz w:val="28"/>
          <w:szCs w:val="28"/>
          <w:lang w:val="az-Latn-AZ"/>
        </w:rPr>
        <w:t>İlham Əliyev</w:t>
      </w:r>
    </w:p>
    <w:p w:rsidR="006944F9" w:rsidRPr="00995062" w:rsidRDefault="006944F9" w:rsidP="006944F9">
      <w:pPr>
        <w:ind w:right="-30"/>
        <w:jc w:val="both"/>
        <w:rPr>
          <w:b/>
          <w:iCs/>
          <w:sz w:val="28"/>
          <w:szCs w:val="28"/>
          <w:lang w:val="az-Latn-AZ"/>
        </w:rPr>
      </w:pPr>
      <w:r w:rsidRPr="00995062">
        <w:rPr>
          <w:b/>
          <w:sz w:val="28"/>
          <w:szCs w:val="28"/>
          <w:lang w:val="az-Latn-AZ"/>
        </w:rPr>
        <w:t xml:space="preserve">                                  </w:t>
      </w:r>
      <w:r>
        <w:rPr>
          <w:b/>
          <w:sz w:val="28"/>
          <w:szCs w:val="28"/>
          <w:lang w:val="az-Latn-AZ"/>
        </w:rPr>
        <w:t xml:space="preserve">                           </w:t>
      </w:r>
      <w:r w:rsidRPr="00995062">
        <w:rPr>
          <w:b/>
          <w:iCs/>
          <w:sz w:val="28"/>
          <w:szCs w:val="28"/>
          <w:lang w:val="az-Latn-AZ"/>
        </w:rPr>
        <w:t>Azərbaycan Respublikasının Prezidenti</w:t>
      </w:r>
    </w:p>
    <w:p w:rsidR="006944F9" w:rsidRPr="0071598F" w:rsidRDefault="006944F9" w:rsidP="006944F9">
      <w:pPr>
        <w:ind w:left="-720" w:right="-5"/>
        <w:jc w:val="both"/>
        <w:rPr>
          <w:b/>
          <w:sz w:val="28"/>
          <w:szCs w:val="28"/>
          <w:lang w:val="az-Latn-AZ"/>
        </w:rPr>
      </w:pPr>
      <w:r w:rsidRPr="00A849F6">
        <w:rPr>
          <w:sz w:val="28"/>
          <w:szCs w:val="28"/>
          <w:lang w:val="az-Latn-AZ"/>
        </w:rPr>
        <w:t xml:space="preserve">                                          </w:t>
      </w:r>
    </w:p>
    <w:p w:rsidR="006944F9" w:rsidRPr="0071598F" w:rsidRDefault="006944F9" w:rsidP="006944F9">
      <w:pPr>
        <w:ind w:left="-720" w:right="-5" w:firstLine="720"/>
        <w:jc w:val="both"/>
        <w:outlineLvl w:val="0"/>
        <w:rPr>
          <w:b/>
          <w:sz w:val="28"/>
          <w:szCs w:val="28"/>
          <w:lang w:val="az-Latn-AZ"/>
        </w:rPr>
      </w:pPr>
    </w:p>
    <w:p w:rsidR="006944F9" w:rsidRPr="00552DC6" w:rsidRDefault="006944F9" w:rsidP="006944F9">
      <w:pPr>
        <w:ind w:left="-142" w:right="-5" w:firstLine="142"/>
        <w:jc w:val="both"/>
        <w:outlineLvl w:val="0"/>
        <w:rPr>
          <w:sz w:val="28"/>
          <w:szCs w:val="28"/>
          <w:lang w:val="az-Latn-AZ"/>
        </w:rPr>
      </w:pPr>
      <w:r w:rsidRPr="00552DC6">
        <w:rPr>
          <w:sz w:val="28"/>
          <w:szCs w:val="28"/>
          <w:lang w:val="az-Latn-AZ"/>
        </w:rPr>
        <w:t>Bakı şəhəri, 30 sentyabr 2016-cı il</w:t>
      </w:r>
    </w:p>
    <w:p w:rsidR="006944F9" w:rsidRPr="00552DC6" w:rsidRDefault="006944F9" w:rsidP="006944F9">
      <w:pPr>
        <w:ind w:left="-142" w:right="-82" w:firstLine="142"/>
        <w:outlineLvl w:val="0"/>
        <w:rPr>
          <w:sz w:val="28"/>
          <w:szCs w:val="28"/>
          <w:lang w:val="az-Latn-AZ"/>
        </w:rPr>
      </w:pPr>
      <w:r w:rsidRPr="00552DC6">
        <w:rPr>
          <w:sz w:val="28"/>
          <w:szCs w:val="28"/>
          <w:lang w:val="az-Latn-AZ"/>
        </w:rPr>
        <w:t>№ 331-VQD</w:t>
      </w:r>
    </w:p>
    <w:p w:rsidR="006944F9" w:rsidRPr="0071598F" w:rsidRDefault="006944F9" w:rsidP="006944F9">
      <w:pPr>
        <w:pStyle w:val="BodyTextIndent2"/>
        <w:tabs>
          <w:tab w:val="left" w:pos="5940"/>
        </w:tabs>
        <w:rPr>
          <w:rFonts w:ascii="Times New Roman" w:hAnsi="Times New Roman" w:cs="Times New Roman"/>
          <w:szCs w:val="28"/>
        </w:rPr>
      </w:pPr>
      <w:r w:rsidRPr="0071598F">
        <w:rPr>
          <w:rFonts w:ascii="Times New Roman" w:hAnsi="Times New Roman" w:cs="Times New Roman"/>
          <w:szCs w:val="28"/>
        </w:rPr>
        <w:t xml:space="preserve">   </w:t>
      </w:r>
    </w:p>
    <w:p w:rsidR="000E0D5E" w:rsidRDefault="000E0D5E">
      <w:bookmarkStart w:id="0" w:name="_GoBack"/>
      <w:bookmarkEnd w:id="0"/>
    </w:p>
    <w:sectPr w:rsidR="000E0D5E" w:rsidSect="00BA1DE4">
      <w:headerReference w:type="even" r:id="rId5"/>
      <w:headerReference w:type="default" r:id="rId6"/>
      <w:footerReference w:type="even" r:id="rId7"/>
      <w:footerReference w:type="default" r:id="rId8"/>
      <w:headerReference w:type="first" r:id="rId9"/>
      <w:footerReference w:type="first" r:id="rId10"/>
      <w:pgSz w:w="11906" w:h="16838"/>
      <w:pgMar w:top="1134" w:right="1418" w:bottom="1418"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z Lat">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94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94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944F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6944F9"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6944F9"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B3" w:rsidRDefault="006944F9">
    <w:pPr>
      <w:pStyle w:val="Header"/>
      <w:jc w:val="center"/>
    </w:pPr>
    <w:r>
      <w:fldChar w:fldCharType="begin"/>
    </w:r>
    <w:r>
      <w:instrText>PAGE   \* MERGEFORMAT</w:instrText>
    </w:r>
    <w:r>
      <w:fldChar w:fldCharType="separate"/>
    </w:r>
    <w:r>
      <w:rPr>
        <w:noProof/>
      </w:rPr>
      <w:t>2</w:t>
    </w:r>
    <w:r>
      <w:fldChar w:fldCharType="end"/>
    </w:r>
  </w:p>
  <w:p w:rsidR="00F276E7" w:rsidRPr="00F276E7" w:rsidRDefault="006944F9" w:rsidP="001B2CD7">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26" w:rsidRDefault="006944F9">
    <w:pPr>
      <w:pStyle w:val="Header"/>
      <w:jc w:val="right"/>
    </w:pPr>
  </w:p>
  <w:p w:rsidR="00195026" w:rsidRDefault="00694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F9"/>
    <w:rsid w:val="000E0D5E"/>
    <w:rsid w:val="006944F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F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944F9"/>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6944F9"/>
    <w:rPr>
      <w:rFonts w:ascii="Arial" w:eastAsia="Times New Roman" w:hAnsi="Arial" w:cs="Arial"/>
      <w:sz w:val="28"/>
      <w:szCs w:val="24"/>
      <w:lang w:eastAsia="ru-RU"/>
    </w:rPr>
  </w:style>
  <w:style w:type="paragraph" w:styleId="BodyText">
    <w:name w:val="Body Text"/>
    <w:basedOn w:val="Normal"/>
    <w:link w:val="BodyTextChar"/>
    <w:rsid w:val="006944F9"/>
    <w:pPr>
      <w:spacing w:after="120"/>
    </w:pPr>
  </w:style>
  <w:style w:type="character" w:customStyle="1" w:styleId="BodyTextChar">
    <w:name w:val="Body Text Char"/>
    <w:basedOn w:val="DefaultParagraphFont"/>
    <w:link w:val="BodyText"/>
    <w:rsid w:val="006944F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6944F9"/>
    <w:pPr>
      <w:tabs>
        <w:tab w:val="center" w:pos="4677"/>
        <w:tab w:val="right" w:pos="9355"/>
      </w:tabs>
    </w:pPr>
  </w:style>
  <w:style w:type="character" w:customStyle="1" w:styleId="HeaderChar">
    <w:name w:val="Header Char"/>
    <w:basedOn w:val="DefaultParagraphFont"/>
    <w:link w:val="Header"/>
    <w:uiPriority w:val="99"/>
    <w:rsid w:val="006944F9"/>
    <w:rPr>
      <w:rFonts w:ascii="Times New Roman" w:eastAsia="Times New Roman" w:hAnsi="Times New Roman" w:cs="Times New Roman"/>
      <w:sz w:val="24"/>
      <w:szCs w:val="24"/>
      <w:lang w:val="ru-RU" w:eastAsia="ru-RU"/>
    </w:rPr>
  </w:style>
  <w:style w:type="character" w:styleId="PageNumber">
    <w:name w:val="page number"/>
    <w:basedOn w:val="DefaultParagraphFont"/>
    <w:rsid w:val="006944F9"/>
  </w:style>
  <w:style w:type="paragraph" w:styleId="NormalWeb">
    <w:name w:val="Normal (Web)"/>
    <w:aliases w:val="Знак,Знак Знак Знак"/>
    <w:basedOn w:val="Normal"/>
    <w:link w:val="NormalWebChar"/>
    <w:uiPriority w:val="99"/>
    <w:qFormat/>
    <w:rsid w:val="006944F9"/>
  </w:style>
  <w:style w:type="paragraph" w:styleId="Footer">
    <w:name w:val="footer"/>
    <w:basedOn w:val="Normal"/>
    <w:link w:val="FooterChar"/>
    <w:rsid w:val="006944F9"/>
    <w:pPr>
      <w:tabs>
        <w:tab w:val="center" w:pos="4844"/>
        <w:tab w:val="right" w:pos="9689"/>
      </w:tabs>
    </w:pPr>
  </w:style>
  <w:style w:type="character" w:customStyle="1" w:styleId="FooterChar">
    <w:name w:val="Footer Char"/>
    <w:basedOn w:val="DefaultParagraphFont"/>
    <w:link w:val="Footer"/>
    <w:rsid w:val="006944F9"/>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6944F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F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944F9"/>
    <w:pPr>
      <w:ind w:firstLine="600"/>
      <w:jc w:val="both"/>
    </w:pPr>
    <w:rPr>
      <w:rFonts w:ascii="Arial" w:hAnsi="Arial" w:cs="Arial"/>
      <w:sz w:val="28"/>
      <w:lang w:val="az-Latn-AZ"/>
    </w:rPr>
  </w:style>
  <w:style w:type="character" w:customStyle="1" w:styleId="BodyTextIndent2Char">
    <w:name w:val="Body Text Indent 2 Char"/>
    <w:basedOn w:val="DefaultParagraphFont"/>
    <w:link w:val="BodyTextIndent2"/>
    <w:rsid w:val="006944F9"/>
    <w:rPr>
      <w:rFonts w:ascii="Arial" w:eastAsia="Times New Roman" w:hAnsi="Arial" w:cs="Arial"/>
      <w:sz w:val="28"/>
      <w:szCs w:val="24"/>
      <w:lang w:eastAsia="ru-RU"/>
    </w:rPr>
  </w:style>
  <w:style w:type="paragraph" w:styleId="BodyText">
    <w:name w:val="Body Text"/>
    <w:basedOn w:val="Normal"/>
    <w:link w:val="BodyTextChar"/>
    <w:rsid w:val="006944F9"/>
    <w:pPr>
      <w:spacing w:after="120"/>
    </w:pPr>
  </w:style>
  <w:style w:type="character" w:customStyle="1" w:styleId="BodyTextChar">
    <w:name w:val="Body Text Char"/>
    <w:basedOn w:val="DefaultParagraphFont"/>
    <w:link w:val="BodyText"/>
    <w:rsid w:val="006944F9"/>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6944F9"/>
    <w:pPr>
      <w:tabs>
        <w:tab w:val="center" w:pos="4677"/>
        <w:tab w:val="right" w:pos="9355"/>
      </w:tabs>
    </w:pPr>
  </w:style>
  <w:style w:type="character" w:customStyle="1" w:styleId="HeaderChar">
    <w:name w:val="Header Char"/>
    <w:basedOn w:val="DefaultParagraphFont"/>
    <w:link w:val="Header"/>
    <w:uiPriority w:val="99"/>
    <w:rsid w:val="006944F9"/>
    <w:rPr>
      <w:rFonts w:ascii="Times New Roman" w:eastAsia="Times New Roman" w:hAnsi="Times New Roman" w:cs="Times New Roman"/>
      <w:sz w:val="24"/>
      <w:szCs w:val="24"/>
      <w:lang w:val="ru-RU" w:eastAsia="ru-RU"/>
    </w:rPr>
  </w:style>
  <w:style w:type="character" w:styleId="PageNumber">
    <w:name w:val="page number"/>
    <w:basedOn w:val="DefaultParagraphFont"/>
    <w:rsid w:val="006944F9"/>
  </w:style>
  <w:style w:type="paragraph" w:styleId="NormalWeb">
    <w:name w:val="Normal (Web)"/>
    <w:aliases w:val="Знак,Знак Знак Знак"/>
    <w:basedOn w:val="Normal"/>
    <w:link w:val="NormalWebChar"/>
    <w:uiPriority w:val="99"/>
    <w:qFormat/>
    <w:rsid w:val="006944F9"/>
  </w:style>
  <w:style w:type="paragraph" w:styleId="Footer">
    <w:name w:val="footer"/>
    <w:basedOn w:val="Normal"/>
    <w:link w:val="FooterChar"/>
    <w:rsid w:val="006944F9"/>
    <w:pPr>
      <w:tabs>
        <w:tab w:val="center" w:pos="4844"/>
        <w:tab w:val="right" w:pos="9689"/>
      </w:tabs>
    </w:pPr>
  </w:style>
  <w:style w:type="character" w:customStyle="1" w:styleId="FooterChar">
    <w:name w:val="Footer Char"/>
    <w:basedOn w:val="DefaultParagraphFont"/>
    <w:link w:val="Footer"/>
    <w:rsid w:val="006944F9"/>
    <w:rPr>
      <w:rFonts w:ascii="Times New Roman" w:eastAsia="Times New Roman" w:hAnsi="Times New Roman" w:cs="Times New Roman"/>
      <w:sz w:val="24"/>
      <w:szCs w:val="24"/>
      <w:lang w:val="ru-RU" w:eastAsia="ru-RU"/>
    </w:rPr>
  </w:style>
  <w:style w:type="character" w:customStyle="1" w:styleId="NormalWebChar">
    <w:name w:val="Normal (Web) Char"/>
    <w:aliases w:val="Знак Char,Знак Знак Знак Char"/>
    <w:link w:val="NormalWeb"/>
    <w:uiPriority w:val="99"/>
    <w:locked/>
    <w:rsid w:val="006944F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1449</Words>
  <Characters>826</Characters>
  <Application>Microsoft Office Word</Application>
  <DocSecurity>0</DocSecurity>
  <Lines>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2016-12-15T08:32:00Z</dcterms:created>
  <dcterms:modified xsi:type="dcterms:W3CDTF">2016-12-15T08:32:00Z</dcterms:modified>
</cp:coreProperties>
</file>