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73" w:rsidRPr="00901CAA" w:rsidRDefault="00A25A73" w:rsidP="00A25A73">
      <w:pPr>
        <w:tabs>
          <w:tab w:val="left" w:pos="3828"/>
        </w:tabs>
        <w:spacing w:after="0"/>
        <w:ind w:left="7920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901CAA"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</w:p>
    <w:p w:rsidR="00A25A73" w:rsidRPr="00901CAA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25A73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25A73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25A73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25A73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25A73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25A73" w:rsidRPr="00901CAA" w:rsidRDefault="00A25A73" w:rsidP="00A25A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901CAA">
        <w:rPr>
          <w:rFonts w:ascii="Times New Roman" w:hAnsi="Times New Roman"/>
          <w:b/>
          <w:bCs/>
          <w:sz w:val="32"/>
          <w:szCs w:val="32"/>
          <w:lang w:val="az-Latn-AZ"/>
        </w:rPr>
        <w:t>“Mühasibat uçotu haqqında” Azərba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ycan Respublikasının Qanununda </w:t>
      </w:r>
      <w:r w:rsidRPr="00901CAA">
        <w:rPr>
          <w:rFonts w:ascii="Times New Roman" w:hAnsi="Times New Roman"/>
          <w:b/>
          <w:bCs/>
          <w:sz w:val="32"/>
          <w:szCs w:val="32"/>
          <w:lang w:val="az-Latn-AZ"/>
        </w:rPr>
        <w:t>dəyişiklik edilməsi barədə</w:t>
      </w:r>
    </w:p>
    <w:p w:rsidR="00A25A73" w:rsidRDefault="00A25A73" w:rsidP="00A25A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25A73" w:rsidRPr="006D1FD2" w:rsidRDefault="00A25A73" w:rsidP="00A25A7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D1FD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25A73" w:rsidRPr="00901CAA" w:rsidRDefault="00A25A73" w:rsidP="00A25A73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pStyle w:val="NormalWeb"/>
        <w:tabs>
          <w:tab w:val="left" w:pos="3828"/>
        </w:tabs>
        <w:spacing w:after="0"/>
        <w:ind w:firstLine="567"/>
        <w:jc w:val="both"/>
        <w:rPr>
          <w:b/>
          <w:sz w:val="28"/>
          <w:szCs w:val="28"/>
          <w:lang w:val="az-Latn-AZ"/>
        </w:rPr>
      </w:pPr>
      <w:r w:rsidRPr="00901CAA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27-ci bəndini rəhbər tutaraq, “Sığorta fəaliyyəti haqqında” Azərbaycan Respublikasının Qanununda dəyişikliklər edilməsi barədə” Azərbaycan Respublikasının 2016-cı il 4 mart tarixli 144-VQD nömrəli Qanununun tətbiqi ilə əlaqədar </w:t>
      </w:r>
      <w:r w:rsidRPr="00901CAA">
        <w:rPr>
          <w:b/>
          <w:sz w:val="28"/>
          <w:szCs w:val="28"/>
          <w:lang w:val="az-Latn-AZ"/>
        </w:rPr>
        <w:t>qərara alır:</w:t>
      </w:r>
    </w:p>
    <w:p w:rsidR="00A25A73" w:rsidRPr="00901CAA" w:rsidRDefault="00A25A73" w:rsidP="00A25A73">
      <w:pPr>
        <w:pStyle w:val="NormalWeb"/>
        <w:tabs>
          <w:tab w:val="left" w:pos="3828"/>
        </w:tabs>
        <w:spacing w:after="0"/>
        <w:ind w:firstLine="567"/>
        <w:jc w:val="both"/>
        <w:rPr>
          <w:sz w:val="28"/>
          <w:szCs w:val="28"/>
          <w:lang w:val="az-Latn-AZ"/>
        </w:rPr>
      </w:pPr>
    </w:p>
    <w:p w:rsidR="00A25A73" w:rsidRPr="00901CAA" w:rsidRDefault="00A25A73" w:rsidP="00A25A73">
      <w:pPr>
        <w:pStyle w:val="NormalWeb"/>
        <w:tabs>
          <w:tab w:val="left" w:pos="3828"/>
        </w:tabs>
        <w:spacing w:after="0"/>
        <w:ind w:firstLine="567"/>
        <w:jc w:val="both"/>
        <w:rPr>
          <w:sz w:val="28"/>
          <w:szCs w:val="28"/>
          <w:lang w:val="az-Latn-AZ"/>
        </w:rPr>
      </w:pPr>
      <w:r w:rsidRPr="00901CAA">
        <w:rPr>
          <w:sz w:val="28"/>
          <w:szCs w:val="28"/>
          <w:lang w:val="az-Latn-AZ"/>
        </w:rPr>
        <w:t>“Mühasibat uçotu haqqında” Azərbaycan Respublikası Qanununun (Azərbaycan Respublikasının Qanunvericilik Toplusu, 2004, № 8, maddə 605; 2008, № 12, maddə 1049; 2010, № 4, maddələr 265, 276; 2012, № 6, maddələr 512, 529; 2013, № 1, maddə 18; 2015, № 7, maddə 819) 12.1-ci maddəsinin birinci cümləsində “dövlət orqanlarına” sözləri  “</w:t>
      </w:r>
      <w:r w:rsidRPr="00F54AB2">
        <w:rPr>
          <w:sz w:val="28"/>
          <w:szCs w:val="28"/>
          <w:lang w:val="az-Latn-AZ"/>
        </w:rPr>
        <w:t>müvafiq qurumlara</w:t>
      </w:r>
      <w:r w:rsidRPr="00901CAA">
        <w:rPr>
          <w:sz w:val="28"/>
          <w:szCs w:val="28"/>
          <w:lang w:val="az-Latn-AZ"/>
        </w:rPr>
        <w:t>” sözləri ilə əvəz edilsin.</w:t>
      </w:r>
    </w:p>
    <w:p w:rsidR="00A25A73" w:rsidRPr="00901CAA" w:rsidRDefault="00A25A73" w:rsidP="00A25A73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A25A73" w:rsidRPr="00901CAA" w:rsidRDefault="00A25A73" w:rsidP="00A25A73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901CAA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</w:t>
      </w:r>
      <w:r w:rsidRPr="00901CA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A25A73" w:rsidRPr="00901CAA" w:rsidRDefault="00A25A73" w:rsidP="00A25A73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901CAA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</w:t>
      </w:r>
      <w:r w:rsidRPr="00901CA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A25A73" w:rsidRPr="00901CAA" w:rsidRDefault="00A25A73" w:rsidP="00A25A73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25A73" w:rsidRPr="00901CAA" w:rsidRDefault="00A25A73" w:rsidP="00A25A73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25A73" w:rsidRPr="00901CAA" w:rsidRDefault="00A25A73" w:rsidP="00A25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901CAA">
        <w:rPr>
          <w:rFonts w:ascii="Times New Roman" w:hAnsi="Times New Roman"/>
          <w:sz w:val="28"/>
          <w:szCs w:val="28"/>
          <w:lang w:val="az-Latn-AZ"/>
        </w:rPr>
        <w:t>Bakı şəhəri, 30 sentyabr 2016-cı il</w:t>
      </w:r>
    </w:p>
    <w:p w:rsidR="00A25A73" w:rsidRPr="00901CAA" w:rsidRDefault="00A25A73" w:rsidP="00A25A73">
      <w:pPr>
        <w:spacing w:after="0" w:line="240" w:lineRule="auto"/>
        <w:ind w:right="119"/>
        <w:jc w:val="both"/>
        <w:rPr>
          <w:b/>
          <w:sz w:val="28"/>
          <w:szCs w:val="28"/>
          <w:lang w:val="az-Latn-AZ"/>
        </w:rPr>
      </w:pPr>
      <w:r w:rsidRPr="00901CAA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01CAA">
        <w:rPr>
          <w:rFonts w:ascii="Times New Roman" w:hAnsi="Times New Roman"/>
          <w:sz w:val="28"/>
          <w:szCs w:val="28"/>
          <w:lang w:val="az-Latn-AZ"/>
        </w:rPr>
        <w:t>332-VQD</w:t>
      </w:r>
    </w:p>
    <w:p w:rsidR="00A25A73" w:rsidRPr="00901CAA" w:rsidRDefault="00A25A73" w:rsidP="00A25A73">
      <w:pPr>
        <w:pStyle w:val="NormalWeb"/>
        <w:tabs>
          <w:tab w:val="left" w:pos="3828"/>
        </w:tabs>
        <w:jc w:val="center"/>
        <w:rPr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pStyle w:val="NormalWeb"/>
        <w:tabs>
          <w:tab w:val="left" w:pos="3828"/>
        </w:tabs>
        <w:jc w:val="center"/>
        <w:rPr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pStyle w:val="NormalWeb"/>
        <w:tabs>
          <w:tab w:val="left" w:pos="3828"/>
        </w:tabs>
        <w:jc w:val="center"/>
        <w:rPr>
          <w:b/>
          <w:sz w:val="28"/>
          <w:szCs w:val="28"/>
          <w:lang w:val="az-Latn-AZ"/>
        </w:rPr>
      </w:pPr>
    </w:p>
    <w:p w:rsidR="00A25A73" w:rsidRPr="00901CAA" w:rsidRDefault="00A25A73" w:rsidP="00A25A73">
      <w:pPr>
        <w:tabs>
          <w:tab w:val="left" w:pos="3828"/>
        </w:tabs>
        <w:rPr>
          <w:rFonts w:ascii="Times New Roman" w:hAnsi="Times New Roman"/>
          <w:b/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901CA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73"/>
    <w:rsid w:val="000E0D5E"/>
    <w:rsid w:val="00A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7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A25A7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A73"/>
    <w:pPr>
      <w:ind w:left="720"/>
      <w:contextualSpacing/>
    </w:pPr>
    <w:rPr>
      <w:rFonts w:eastAsia="MS Minch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7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A25A7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A73"/>
    <w:pPr>
      <w:ind w:left="720"/>
      <w:contextualSpacing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2016-12-15T08:33:00Z</dcterms:created>
  <dcterms:modified xsi:type="dcterms:W3CDTF">2016-12-15T08:33:00Z</dcterms:modified>
</cp:coreProperties>
</file>