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 w:eastAsia="en-US"/>
        </w:rPr>
      </w:pPr>
    </w:p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 w:eastAsia="en-US"/>
        </w:rPr>
      </w:pPr>
    </w:p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 w:eastAsia="en-US"/>
        </w:rPr>
      </w:pPr>
    </w:p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 w:eastAsia="en-US"/>
        </w:rPr>
      </w:pPr>
    </w:p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 w:eastAsia="en-US"/>
        </w:rPr>
      </w:pPr>
    </w:p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 w:eastAsia="en-US"/>
        </w:rPr>
      </w:pPr>
    </w:p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 w:eastAsia="en-US"/>
        </w:rPr>
      </w:pPr>
    </w:p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i/>
          <w:sz w:val="28"/>
          <w:szCs w:val="28"/>
          <w:lang w:val="az-Latn-AZ" w:eastAsia="en-US"/>
        </w:rPr>
      </w:pPr>
    </w:p>
    <w:p w:rsidR="005B6081" w:rsidRPr="00874C78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874C78">
        <w:rPr>
          <w:rFonts w:ascii="Times New Roman" w:hAnsi="Times New Roman"/>
          <w:b/>
          <w:sz w:val="32"/>
          <w:szCs w:val="32"/>
          <w:lang w:val="az-Latn-AZ"/>
        </w:rPr>
        <w:t>Azərbaycan Respublikasının Vergi Məcəlləsində </w:t>
      </w:r>
    </w:p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874C78">
        <w:rPr>
          <w:rFonts w:ascii="Times New Roman" w:hAnsi="Times New Roman"/>
          <w:b/>
          <w:sz w:val="32"/>
          <w:szCs w:val="32"/>
          <w:lang w:val="az-Latn-AZ"/>
        </w:rPr>
        <w:t>dəyişiklik edilməsi haqqında</w:t>
      </w:r>
    </w:p>
    <w:p w:rsidR="005B6081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B6081" w:rsidRPr="005C6394" w:rsidRDefault="005B6081" w:rsidP="005B6081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5C6394">
        <w:rPr>
          <w:rFonts w:ascii="Times New Roman" w:hAnsi="Times New Roman"/>
          <w:b/>
          <w:sz w:val="40"/>
          <w:szCs w:val="40"/>
          <w:lang w:val="az-Latn-AZ"/>
        </w:rPr>
        <w:t>AZƏRBAYCAN RESPUBLIİKASININ QANUNU</w:t>
      </w:r>
    </w:p>
    <w:p w:rsidR="005B6081" w:rsidRPr="00BC65DF" w:rsidRDefault="005B6081" w:rsidP="005B6081">
      <w:pPr>
        <w:pStyle w:val="NormalWeb"/>
        <w:spacing w:before="0" w:beforeAutospacing="0" w:after="0" w:afterAutospacing="0"/>
        <w:ind w:left="7788"/>
        <w:jc w:val="both"/>
        <w:rPr>
          <w:b/>
          <w:sz w:val="28"/>
          <w:szCs w:val="28"/>
        </w:rPr>
      </w:pPr>
    </w:p>
    <w:p w:rsidR="005B6081" w:rsidRPr="00874C78" w:rsidRDefault="005B6081" w:rsidP="005B60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74C78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15-ci bəndini rəhbər tutaraq,</w:t>
      </w:r>
      <w:r w:rsidRPr="00874C7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“Lotereyalar haqqında” Azərbaycan Respublikasının Qanununda dəyişikliklər edilməsi barədə” Azərbaycan Respublikasının 2016-cı il 4 mart tarixli 156-VQD nömrəli Qanununun tətbiqi ilə əlaqədar</w:t>
      </w:r>
      <w:r w:rsidRPr="00874C78">
        <w:rPr>
          <w:rFonts w:ascii="Times New Roman" w:hAnsi="Times New Roman"/>
          <w:sz w:val="28"/>
          <w:szCs w:val="28"/>
          <w:lang w:val="az-Latn-AZ"/>
        </w:rPr>
        <w:t> </w:t>
      </w:r>
      <w:r w:rsidRPr="00874C78">
        <w:rPr>
          <w:rFonts w:ascii="Times New Roman" w:hAnsi="Times New Roman"/>
          <w:b/>
          <w:sz w:val="28"/>
          <w:szCs w:val="28"/>
          <w:lang w:val="az-Latn-AZ"/>
        </w:rPr>
        <w:t> qərara alır:</w:t>
      </w:r>
    </w:p>
    <w:p w:rsidR="005B6081" w:rsidRPr="00874C78" w:rsidRDefault="005B6081" w:rsidP="005B60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B6081" w:rsidRPr="00874C78" w:rsidRDefault="005B6081" w:rsidP="005B6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874C78">
        <w:rPr>
          <w:rFonts w:ascii="Times New Roman" w:hAnsi="Times New Roman"/>
          <w:sz w:val="28"/>
          <w:szCs w:val="28"/>
          <w:lang w:val="az-Latn-AZ"/>
        </w:rPr>
        <w:t> Azərbaycan Respublikası</w:t>
      </w:r>
      <w:r>
        <w:rPr>
          <w:rFonts w:ascii="Times New Roman" w:hAnsi="Times New Roman"/>
          <w:sz w:val="28"/>
          <w:szCs w:val="28"/>
          <w:lang w:val="az-Latn-AZ"/>
        </w:rPr>
        <w:t>nın</w:t>
      </w:r>
      <w:r w:rsidRPr="00874C78">
        <w:rPr>
          <w:rFonts w:ascii="Times New Roman" w:hAnsi="Times New Roman"/>
          <w:sz w:val="28"/>
          <w:szCs w:val="28"/>
          <w:lang w:val="az-Latn-AZ"/>
        </w:rPr>
        <w:t xml:space="preserve"> Vergi Məcəlləsinin  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874C78">
        <w:rPr>
          <w:rFonts w:ascii="Times New Roman" w:hAnsi="Times New Roman"/>
          <w:sz w:val="28"/>
          <w:szCs w:val="28"/>
          <w:lang w:val="az-Latn-AZ"/>
        </w:rPr>
        <w:t>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7, maddə 770, № 8, maddə 957, № 10, maddə 1158, № 12, maddə 1525; 2015, № 1, maddə 11, №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74C78">
        <w:rPr>
          <w:rFonts w:ascii="Times New Roman" w:hAnsi="Times New Roman"/>
          <w:sz w:val="28"/>
          <w:szCs w:val="28"/>
          <w:lang w:val="az-Latn-AZ"/>
        </w:rPr>
        <w:t xml:space="preserve">12, maddə 1433; 2016,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874C78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74C78">
        <w:rPr>
          <w:rFonts w:ascii="Times New Roman" w:hAnsi="Times New Roman"/>
          <w:sz w:val="28"/>
          <w:szCs w:val="28"/>
          <w:lang w:val="az-Latn-AZ"/>
        </w:rPr>
        <w:t>2, I kitab, maddə 207, №3, maddələr 396, 402, №5, maddə 848, № 6, maddələr 973, 974, №7, maddə 1245) 102.1.13-cü maddəsində “müvafiq icra hakimiyyəti orqanında” sözləri “</w:t>
      </w:r>
      <w:r w:rsidRPr="00FE45BD">
        <w:rPr>
          <w:rFonts w:ascii="Times New Roman" w:hAnsi="Times New Roman"/>
          <w:sz w:val="28"/>
          <w:szCs w:val="28"/>
          <w:lang w:val="az-Latn-AZ"/>
        </w:rPr>
        <w:t>maliyyə bazarlarına nəzarət orqanında</w:t>
      </w:r>
      <w:r w:rsidRPr="00874C78">
        <w:rPr>
          <w:rFonts w:ascii="Times New Roman" w:hAnsi="Times New Roman"/>
          <w:sz w:val="28"/>
          <w:szCs w:val="28"/>
          <w:lang w:val="az-Latn-AZ"/>
        </w:rPr>
        <w:t>” sözləri ilə əvəz edilsin.</w:t>
      </w:r>
    </w:p>
    <w:p w:rsidR="005B6081" w:rsidRPr="00874C78" w:rsidRDefault="005B6081" w:rsidP="005B60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B6081" w:rsidRDefault="005B6081" w:rsidP="005B60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B6081" w:rsidRDefault="005B6081" w:rsidP="005B60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B6081" w:rsidRPr="00874C78" w:rsidRDefault="005B6081" w:rsidP="005B608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5B6081" w:rsidRPr="00874C78" w:rsidRDefault="005B6081" w:rsidP="005B6081">
      <w:pPr>
        <w:tabs>
          <w:tab w:val="center" w:pos="545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 w:rsidRPr="00874C78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</w:t>
      </w:r>
      <w:r w:rsidRPr="00874C78">
        <w:rPr>
          <w:rFonts w:ascii="Times New Roman" w:hAnsi="Times New Roman"/>
          <w:b/>
          <w:bCs/>
          <w:iCs/>
          <w:sz w:val="28"/>
          <w:szCs w:val="28"/>
          <w:lang w:val="az-Latn-AZ"/>
        </w:rPr>
        <w:t>İlham Əliyev</w:t>
      </w:r>
    </w:p>
    <w:p w:rsidR="005B6081" w:rsidRPr="00874C78" w:rsidRDefault="005B6081" w:rsidP="005B6081">
      <w:pPr>
        <w:tabs>
          <w:tab w:val="left" w:pos="420"/>
        </w:tabs>
        <w:spacing w:after="0" w:line="240" w:lineRule="auto"/>
        <w:jc w:val="right"/>
        <w:rPr>
          <w:rFonts w:ascii="Times New Roman" w:eastAsia="Calibri" w:hAnsi="Times New Roman"/>
          <w:b/>
          <w:bCs/>
          <w:iCs/>
          <w:sz w:val="28"/>
          <w:szCs w:val="28"/>
          <w:lang w:val="az-Latn-AZ" w:eastAsia="en-US"/>
        </w:rPr>
      </w:pPr>
      <w:r w:rsidRPr="00874C78">
        <w:rPr>
          <w:rFonts w:ascii="Times New Roman" w:eastAsia="Calibri" w:hAnsi="Times New Roman"/>
          <w:b/>
          <w:bCs/>
          <w:iCs/>
          <w:sz w:val="28"/>
          <w:szCs w:val="28"/>
          <w:lang w:val="az-Latn-AZ" w:eastAsia="en-US"/>
        </w:rPr>
        <w:t xml:space="preserve">                                                                      Azərbaycan Respublikasının Prezidenti</w:t>
      </w:r>
    </w:p>
    <w:p w:rsidR="005B6081" w:rsidRPr="00874C78" w:rsidRDefault="005B6081" w:rsidP="005B6081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</w:pPr>
    </w:p>
    <w:p w:rsidR="005B6081" w:rsidRPr="00874C78" w:rsidRDefault="005B6081" w:rsidP="005B6081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</w:pPr>
    </w:p>
    <w:p w:rsidR="005B6081" w:rsidRPr="00874C78" w:rsidRDefault="005B6081" w:rsidP="005B6081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</w:pPr>
      <w:r w:rsidRPr="00874C78"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 xml:space="preserve">Bakı şəhəri, </w:t>
      </w:r>
      <w:r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 xml:space="preserve">28 oktyabr </w:t>
      </w:r>
      <w:r w:rsidRPr="00874C78"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>2016-cı il</w:t>
      </w:r>
    </w:p>
    <w:p w:rsidR="000E0D5E" w:rsidRPr="005B6081" w:rsidRDefault="005B6081" w:rsidP="005B6081">
      <w:pPr>
        <w:tabs>
          <w:tab w:val="left" w:pos="420"/>
        </w:tabs>
        <w:spacing w:after="0" w:line="240" w:lineRule="auto"/>
        <w:ind w:right="-29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az-Latn-AZ" w:eastAsia="en-US"/>
        </w:rPr>
        <w:t>№ 381-VQD</w:t>
      </w:r>
      <w:bookmarkStart w:id="0" w:name="_GoBack"/>
      <w:bookmarkEnd w:id="0"/>
    </w:p>
    <w:sectPr w:rsidR="000E0D5E" w:rsidRPr="005B6081" w:rsidSect="00874C7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81"/>
    <w:rsid w:val="000E0D5E"/>
    <w:rsid w:val="005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8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Знак Char,Normal (Web) Char Char,Char Char1 Char,Char Char Char1 Char,Char Char Char Char Char,Char Char Char"/>
    <w:link w:val="NormalWeb"/>
    <w:semiHidden/>
    <w:locked/>
    <w:rsid w:val="005B608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Знак,Normal (Web) Char,Char Char1,Char Char Char1,Char Char Char Char,Char Char"/>
    <w:basedOn w:val="Normal"/>
    <w:link w:val="NormalWebChar1"/>
    <w:semiHidden/>
    <w:unhideWhenUsed/>
    <w:rsid w:val="005B6081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8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Знак Char,Normal (Web) Char Char,Char Char1 Char,Char Char Char1 Char,Char Char Char Char Char,Char Char Char"/>
    <w:link w:val="NormalWeb"/>
    <w:semiHidden/>
    <w:locked/>
    <w:rsid w:val="005B608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Знак,Normal (Web) Char,Char Char1,Char Char Char1,Char Char Char Char,Char Char"/>
    <w:basedOn w:val="Normal"/>
    <w:link w:val="NormalWebChar1"/>
    <w:semiHidden/>
    <w:unhideWhenUsed/>
    <w:rsid w:val="005B6081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2016-12-15T10:43:00Z</dcterms:created>
  <dcterms:modified xsi:type="dcterms:W3CDTF">2016-12-15T10:43:00Z</dcterms:modified>
</cp:coreProperties>
</file>