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F8" w:rsidRPr="000E2DE1" w:rsidRDefault="006A1DF8" w:rsidP="006A1DF8">
      <w:pPr>
        <w:spacing w:after="0" w:line="240" w:lineRule="auto"/>
        <w:jc w:val="right"/>
        <w:rPr>
          <w:rFonts w:ascii="Times New Roman" w:eastAsia="Times New Roman" w:hAnsi="Times New Roman"/>
          <w:sz w:val="28"/>
          <w:szCs w:val="28"/>
          <w:lang w:val="az-Latn-AZ" w:eastAsia="ru-RU"/>
        </w:rPr>
      </w:pPr>
    </w:p>
    <w:p w:rsidR="006A1DF8" w:rsidRPr="000E2DE1" w:rsidRDefault="006A1DF8" w:rsidP="006A1DF8">
      <w:pPr>
        <w:spacing w:after="0" w:line="240" w:lineRule="auto"/>
        <w:jc w:val="right"/>
        <w:rPr>
          <w:rFonts w:ascii="Times New Roman" w:eastAsia="Times New Roman" w:hAnsi="Times New Roman"/>
          <w:sz w:val="28"/>
          <w:szCs w:val="28"/>
          <w:lang w:val="az-Latn-AZ" w:eastAsia="ru-RU"/>
        </w:rPr>
      </w:pPr>
    </w:p>
    <w:p w:rsidR="006A1DF8" w:rsidRDefault="006A1DF8" w:rsidP="006A1DF8">
      <w:pPr>
        <w:tabs>
          <w:tab w:val="left" w:pos="-142"/>
          <w:tab w:val="left" w:pos="142"/>
          <w:tab w:val="left" w:pos="851"/>
        </w:tabs>
        <w:spacing w:after="0" w:line="240" w:lineRule="auto"/>
        <w:jc w:val="center"/>
        <w:rPr>
          <w:rFonts w:ascii="Times New Roman" w:eastAsia="Times New Roman" w:hAnsi="Times New Roman"/>
          <w:b/>
          <w:bCs/>
          <w:color w:val="000000"/>
          <w:sz w:val="32"/>
          <w:szCs w:val="32"/>
          <w:lang w:val="az-Latn-AZ" w:eastAsia="ru-RU"/>
        </w:rPr>
      </w:pPr>
    </w:p>
    <w:p w:rsidR="006A1DF8" w:rsidRDefault="006A1DF8" w:rsidP="006A1DF8">
      <w:pPr>
        <w:tabs>
          <w:tab w:val="left" w:pos="-142"/>
          <w:tab w:val="left" w:pos="142"/>
          <w:tab w:val="left" w:pos="851"/>
        </w:tabs>
        <w:spacing w:after="0" w:line="240" w:lineRule="auto"/>
        <w:jc w:val="center"/>
        <w:rPr>
          <w:rFonts w:ascii="Times New Roman" w:eastAsia="Times New Roman" w:hAnsi="Times New Roman"/>
          <w:b/>
          <w:bCs/>
          <w:color w:val="000000"/>
          <w:sz w:val="32"/>
          <w:szCs w:val="32"/>
          <w:lang w:val="az-Latn-AZ" w:eastAsia="ru-RU"/>
        </w:rPr>
      </w:pPr>
    </w:p>
    <w:p w:rsidR="006A1DF8" w:rsidRDefault="006A1DF8" w:rsidP="006A1DF8">
      <w:pPr>
        <w:tabs>
          <w:tab w:val="left" w:pos="-142"/>
          <w:tab w:val="left" w:pos="142"/>
          <w:tab w:val="left" w:pos="851"/>
        </w:tabs>
        <w:spacing w:after="0" w:line="240" w:lineRule="auto"/>
        <w:jc w:val="center"/>
        <w:rPr>
          <w:rFonts w:ascii="Times New Roman" w:eastAsia="Times New Roman" w:hAnsi="Times New Roman"/>
          <w:b/>
          <w:bCs/>
          <w:color w:val="000000"/>
          <w:sz w:val="32"/>
          <w:szCs w:val="32"/>
          <w:lang w:val="az-Latn-AZ" w:eastAsia="ru-RU"/>
        </w:rPr>
      </w:pPr>
    </w:p>
    <w:p w:rsidR="006A1DF8" w:rsidRDefault="006A1DF8" w:rsidP="006A1DF8">
      <w:pPr>
        <w:tabs>
          <w:tab w:val="left" w:pos="-142"/>
          <w:tab w:val="left" w:pos="142"/>
          <w:tab w:val="left" w:pos="851"/>
        </w:tabs>
        <w:spacing w:after="0" w:line="240" w:lineRule="auto"/>
        <w:jc w:val="center"/>
        <w:rPr>
          <w:rFonts w:ascii="Times New Roman" w:eastAsia="Times New Roman" w:hAnsi="Times New Roman"/>
          <w:b/>
          <w:bCs/>
          <w:sz w:val="32"/>
          <w:szCs w:val="32"/>
          <w:lang w:val="az-Latn-AZ" w:eastAsia="ru-RU"/>
        </w:rPr>
      </w:pPr>
      <w:r w:rsidRPr="000E2DE1">
        <w:rPr>
          <w:rFonts w:ascii="Times New Roman" w:eastAsia="Times New Roman" w:hAnsi="Times New Roman"/>
          <w:b/>
          <w:bCs/>
          <w:color w:val="000000"/>
          <w:sz w:val="32"/>
          <w:szCs w:val="32"/>
          <w:lang w:val="az-Latn-AZ" w:eastAsia="ru-RU"/>
        </w:rPr>
        <w:t>“Elektron imza və elektron sənəd haqqında</w:t>
      </w:r>
      <w:r w:rsidRPr="000E2DE1">
        <w:rPr>
          <w:rFonts w:ascii="Times New Roman" w:eastAsia="Times New Roman" w:hAnsi="Times New Roman"/>
          <w:b/>
          <w:bCs/>
          <w:sz w:val="32"/>
          <w:szCs w:val="32"/>
          <w:lang w:val="az-Latn-AZ" w:eastAsia="ru-RU"/>
        </w:rPr>
        <w:t>” Azərbaycan Respublikasının Qanununda dəyişikliklər edilməsi barədə</w:t>
      </w:r>
    </w:p>
    <w:p w:rsidR="006A1DF8" w:rsidRDefault="006A1DF8" w:rsidP="006A1DF8">
      <w:pPr>
        <w:tabs>
          <w:tab w:val="left" w:pos="-142"/>
          <w:tab w:val="left" w:pos="142"/>
          <w:tab w:val="left" w:pos="851"/>
        </w:tabs>
        <w:spacing w:after="0" w:line="240" w:lineRule="auto"/>
        <w:jc w:val="center"/>
        <w:rPr>
          <w:rFonts w:ascii="Times New Roman" w:eastAsia="Times New Roman" w:hAnsi="Times New Roman"/>
          <w:b/>
          <w:bCs/>
          <w:sz w:val="32"/>
          <w:szCs w:val="32"/>
          <w:lang w:val="az-Latn-AZ" w:eastAsia="ru-RU"/>
        </w:rPr>
      </w:pPr>
    </w:p>
    <w:p w:rsidR="006A1DF8" w:rsidRDefault="006A1DF8" w:rsidP="006A1DF8">
      <w:pPr>
        <w:pStyle w:val="NormalWeb"/>
        <w:tabs>
          <w:tab w:val="left" w:pos="-142"/>
          <w:tab w:val="left" w:pos="851"/>
        </w:tabs>
        <w:spacing w:before="0" w:beforeAutospacing="0" w:after="0" w:afterAutospacing="0"/>
        <w:ind w:firstLine="652"/>
        <w:jc w:val="center"/>
        <w:rPr>
          <w:b/>
          <w:bCs/>
          <w:sz w:val="36"/>
          <w:szCs w:val="36"/>
        </w:rPr>
      </w:pPr>
      <w:r>
        <w:rPr>
          <w:b/>
          <w:bCs/>
          <w:sz w:val="36"/>
          <w:szCs w:val="36"/>
        </w:rPr>
        <w:t>AZƏRBAYCAN RESPUBLİKASININ QANUNU</w:t>
      </w:r>
    </w:p>
    <w:p w:rsidR="006A1DF8" w:rsidRPr="000E2DE1" w:rsidRDefault="006A1DF8" w:rsidP="006A1DF8">
      <w:pPr>
        <w:tabs>
          <w:tab w:val="left" w:pos="-142"/>
          <w:tab w:val="left" w:pos="142"/>
          <w:tab w:val="left" w:pos="851"/>
        </w:tabs>
        <w:spacing w:after="0" w:line="240" w:lineRule="auto"/>
        <w:jc w:val="center"/>
        <w:rPr>
          <w:rFonts w:ascii="Times New Roman" w:eastAsia="Times New Roman" w:hAnsi="Times New Roman"/>
          <w:b/>
          <w:bCs/>
          <w:sz w:val="32"/>
          <w:szCs w:val="32"/>
          <w:lang w:val="az-Latn-AZ" w:eastAsia="ru-RU"/>
        </w:rPr>
      </w:pP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
          <w:color w:val="000000"/>
          <w:sz w:val="28"/>
          <w:szCs w:val="28"/>
          <w:lang w:val="az-Latn-AZ" w:eastAsia="ru-RU"/>
        </w:rPr>
      </w:pPr>
      <w:r w:rsidRPr="000E2DE1">
        <w:rPr>
          <w:rFonts w:ascii="Times New Roman" w:eastAsia="Times New Roman" w:hAnsi="Times New Roman"/>
          <w:sz w:val="28"/>
          <w:szCs w:val="28"/>
          <w:lang w:val="az-Latn-AZ" w:eastAsia="ru-RU"/>
        </w:rPr>
        <w:t xml:space="preserve">Azərbaycan Respublikasının Milli Məclisi </w:t>
      </w:r>
      <w:hyperlink r:id="rId5" w:history="1">
        <w:r w:rsidRPr="000E2DE1">
          <w:rPr>
            <w:rFonts w:ascii="Times New Roman" w:eastAsia="Times New Roman" w:hAnsi="Times New Roman"/>
            <w:sz w:val="28"/>
            <w:szCs w:val="28"/>
            <w:lang w:val="az-Latn-AZ" w:eastAsia="ru-RU"/>
          </w:rPr>
          <w:t>Azərbaycan Respublikası Konstitusiyasının</w:t>
        </w:r>
      </w:hyperlink>
      <w:r w:rsidRPr="000E2DE1">
        <w:rPr>
          <w:rFonts w:ascii="Times New Roman" w:eastAsia="Times New Roman" w:hAnsi="Times New Roman"/>
          <w:sz w:val="28"/>
          <w:szCs w:val="28"/>
          <w:lang w:val="az-Latn-AZ" w:eastAsia="ru-RU"/>
        </w:rPr>
        <w:t xml:space="preserve"> 94-cü maddəsinin I hissəsinin 10-cu bəndini rəhbər tutaraq </w:t>
      </w:r>
      <w:r w:rsidRPr="000E2DE1">
        <w:rPr>
          <w:rFonts w:ascii="Times New Roman" w:eastAsia="Times New Roman" w:hAnsi="Times New Roman"/>
          <w:b/>
          <w:color w:val="000000"/>
          <w:sz w:val="28"/>
          <w:szCs w:val="28"/>
          <w:lang w:val="az-Latn-AZ" w:eastAsia="ru-RU"/>
        </w:rPr>
        <w:t>qərara alır:</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color w:val="000000"/>
          <w:sz w:val="28"/>
          <w:szCs w:val="28"/>
          <w:lang w:val="az-Latn-AZ" w:eastAsia="ru-RU"/>
        </w:rPr>
        <w:t>“Elektron imza və elektron sənəd haqqında</w:t>
      </w:r>
      <w:r w:rsidRPr="000E2DE1">
        <w:rPr>
          <w:rFonts w:ascii="Times New Roman" w:eastAsia="Times New Roman" w:hAnsi="Times New Roman"/>
          <w:bCs/>
          <w:sz w:val="28"/>
          <w:szCs w:val="28"/>
          <w:lang w:val="az-Latn-AZ" w:eastAsia="ru-RU"/>
        </w:rPr>
        <w:t>” Azərbaycan Respublikasının Qanununda (Azərbaycan Respublikasının Qanunvericilik Toplusu, 2004, № 5, maddə 310; 2008, № 6, maddə 464) aşağıdakı dəyişikliklər edilsin:</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sz w:val="28"/>
          <w:szCs w:val="28"/>
          <w:lang w:val="az-Latn-AZ" w:eastAsia="ru-RU"/>
        </w:rPr>
        <w:t>1. 11-ci maddə üzrə:</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sz w:val="28"/>
          <w:szCs w:val="28"/>
          <w:lang w:val="az-Latn-AZ" w:eastAsia="ru-RU"/>
        </w:rPr>
        <w:t xml:space="preserve">1.1. 11.1-ci maddədə “yazılı müqavilə” sözləri “müqavilə və ya şəxsiyyət vəsiqələrinin </w:t>
      </w:r>
      <w:proofErr w:type="spellStart"/>
      <w:r w:rsidRPr="000E2DE1">
        <w:rPr>
          <w:rFonts w:ascii="Times New Roman" w:eastAsia="Times New Roman" w:hAnsi="Times New Roman"/>
          <w:bCs/>
          <w:sz w:val="28"/>
          <w:szCs w:val="28"/>
          <w:lang w:val="az-Latn-AZ" w:eastAsia="ru-RU"/>
        </w:rPr>
        <w:t>fərdiləşdirilməsi</w:t>
      </w:r>
      <w:proofErr w:type="spellEnd"/>
      <w:r w:rsidRPr="000E2DE1">
        <w:rPr>
          <w:rFonts w:ascii="Times New Roman" w:eastAsia="Times New Roman" w:hAnsi="Times New Roman"/>
          <w:bCs/>
          <w:sz w:val="28"/>
          <w:szCs w:val="28"/>
          <w:lang w:val="az-Latn-AZ" w:eastAsia="ru-RU"/>
        </w:rPr>
        <w:t xml:space="preserve"> zamanı müvafiq icra hakimiyyəti orqanının sertifikat sorğusu” sözləri ilə əvəz edilsin;</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sz w:val="28"/>
          <w:szCs w:val="28"/>
          <w:lang w:val="az-Latn-AZ" w:eastAsia="ru-RU"/>
        </w:rPr>
        <w:t>1.2. aşağıdakı məzmunda 11.3-1-ci maddə əlavə edilsin:</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sz w:val="28"/>
          <w:szCs w:val="28"/>
          <w:lang w:val="az-Latn-AZ" w:eastAsia="ru-RU"/>
        </w:rPr>
        <w:t xml:space="preserve">“11.3-1. Şəxsiyyət vəsiqələrinin </w:t>
      </w:r>
      <w:proofErr w:type="spellStart"/>
      <w:r w:rsidRPr="000E2DE1">
        <w:rPr>
          <w:rFonts w:ascii="Times New Roman" w:eastAsia="Times New Roman" w:hAnsi="Times New Roman"/>
          <w:bCs/>
          <w:sz w:val="28"/>
          <w:szCs w:val="28"/>
          <w:lang w:val="az-Latn-AZ" w:eastAsia="ru-RU"/>
        </w:rPr>
        <w:t>fərdiləşdirilməsi</w:t>
      </w:r>
      <w:proofErr w:type="spellEnd"/>
      <w:r w:rsidRPr="000E2DE1">
        <w:rPr>
          <w:rFonts w:ascii="Times New Roman" w:eastAsia="Times New Roman" w:hAnsi="Times New Roman"/>
          <w:bCs/>
          <w:sz w:val="28"/>
          <w:szCs w:val="28"/>
          <w:lang w:val="az-Latn-AZ" w:eastAsia="ru-RU"/>
        </w:rPr>
        <w:t xml:space="preserve"> zamanı sertifikatın verilməsi müvafiq icra hakimiyyəti orqanının təsdiq etdiyi “Azərbaycan Respublikası vətəndaşının şəxsiyyət vəsiqəsi haqqında” Azərbaycan Respublikası Qanununun tətbiqi barədə Əsasnamə” ilə müəyyən edilmiş xüsusiyyətlər nəzərə alınmaqla, bu Qanuna uyğun həyata keçirilir.”.</w:t>
      </w:r>
    </w:p>
    <w:p w:rsidR="006A1DF8" w:rsidRPr="000E2DE1" w:rsidRDefault="006A1DF8" w:rsidP="006A1DF8">
      <w:pPr>
        <w:tabs>
          <w:tab w:val="left" w:pos="-142"/>
          <w:tab w:val="left" w:pos="851"/>
        </w:tabs>
        <w:spacing w:after="0" w:line="240" w:lineRule="auto"/>
        <w:ind w:firstLine="709"/>
        <w:jc w:val="both"/>
        <w:rPr>
          <w:rFonts w:ascii="Times New Roman" w:eastAsia="Times New Roman" w:hAnsi="Times New Roman"/>
          <w:bCs/>
          <w:sz w:val="28"/>
          <w:szCs w:val="28"/>
          <w:lang w:val="az-Latn-AZ" w:eastAsia="ru-RU"/>
        </w:rPr>
      </w:pPr>
      <w:r w:rsidRPr="000E2DE1">
        <w:rPr>
          <w:rFonts w:ascii="Times New Roman" w:eastAsia="Times New Roman" w:hAnsi="Times New Roman"/>
          <w:bCs/>
          <w:sz w:val="28"/>
          <w:szCs w:val="28"/>
          <w:lang w:val="az-Latn-AZ" w:eastAsia="ru-RU"/>
        </w:rPr>
        <w:t>2. 12.4.3-cü maddənin sonunda nöqtə işarəsi nöqtəli vergül işarəsi ilə əvəz edilsin və aşağıdakı məzmunda 12.4.4-cü maddə əlavə edilsin:</w:t>
      </w:r>
    </w:p>
    <w:p w:rsidR="006A1DF8" w:rsidRPr="000E2DE1" w:rsidRDefault="006A1DF8" w:rsidP="006A1DF8">
      <w:pPr>
        <w:spacing w:after="0" w:line="240" w:lineRule="auto"/>
        <w:ind w:firstLine="709"/>
        <w:jc w:val="both"/>
        <w:rPr>
          <w:rFonts w:ascii="Times New Roman" w:eastAsia="Times New Roman" w:hAnsi="Times New Roman"/>
          <w:sz w:val="28"/>
          <w:szCs w:val="28"/>
          <w:lang w:val="az-Latn-AZ" w:eastAsia="ru-RU"/>
        </w:rPr>
      </w:pPr>
      <w:r w:rsidRPr="000E2DE1">
        <w:rPr>
          <w:rFonts w:ascii="Times New Roman" w:eastAsia="Times New Roman" w:hAnsi="Times New Roman"/>
          <w:bCs/>
          <w:sz w:val="28"/>
          <w:szCs w:val="28"/>
          <w:lang w:val="az-Latn-AZ" w:eastAsia="ru-RU"/>
        </w:rPr>
        <w:t xml:space="preserve">“12.4.4. sertifikat şəxsiyyət vəsiqələrinin </w:t>
      </w:r>
      <w:proofErr w:type="spellStart"/>
      <w:r w:rsidRPr="000E2DE1">
        <w:rPr>
          <w:rFonts w:ascii="Times New Roman" w:eastAsia="Times New Roman" w:hAnsi="Times New Roman"/>
          <w:bCs/>
          <w:sz w:val="28"/>
          <w:szCs w:val="28"/>
          <w:lang w:val="az-Latn-AZ" w:eastAsia="ru-RU"/>
        </w:rPr>
        <w:t>fərdiləşdirilməsi</w:t>
      </w:r>
      <w:proofErr w:type="spellEnd"/>
      <w:r w:rsidRPr="000E2DE1">
        <w:rPr>
          <w:rFonts w:ascii="Times New Roman" w:eastAsia="Times New Roman" w:hAnsi="Times New Roman"/>
          <w:bCs/>
          <w:sz w:val="28"/>
          <w:szCs w:val="28"/>
          <w:lang w:val="az-Latn-AZ" w:eastAsia="ru-RU"/>
        </w:rPr>
        <w:t xml:space="preserve"> zamanı müvafiq icra hakimiyyəti orqanının sorğusu əsasında verildikdə, həmin orqanın adı.”.</w:t>
      </w:r>
    </w:p>
    <w:p w:rsidR="006A1DF8" w:rsidRPr="000E2DE1" w:rsidRDefault="006A1DF8" w:rsidP="006A1DF8">
      <w:pPr>
        <w:tabs>
          <w:tab w:val="left" w:pos="1134"/>
        </w:tabs>
        <w:spacing w:after="0" w:line="240" w:lineRule="auto"/>
        <w:jc w:val="both"/>
        <w:rPr>
          <w:rFonts w:ascii="Times New Roman" w:eastAsia="Times New Roman" w:hAnsi="Times New Roman"/>
          <w:sz w:val="28"/>
          <w:szCs w:val="28"/>
          <w:lang w:val="az-Latn-AZ" w:eastAsia="ru-RU"/>
        </w:rPr>
      </w:pPr>
    </w:p>
    <w:p w:rsidR="006A1DF8" w:rsidRPr="000E2DE1" w:rsidRDefault="006A1DF8" w:rsidP="006A1DF8">
      <w:pPr>
        <w:tabs>
          <w:tab w:val="left" w:pos="1134"/>
        </w:tabs>
        <w:spacing w:after="0" w:line="240" w:lineRule="auto"/>
        <w:ind w:firstLine="709"/>
        <w:jc w:val="both"/>
        <w:rPr>
          <w:rFonts w:ascii="Times New Roman" w:eastAsia="Times New Roman" w:hAnsi="Times New Roman"/>
          <w:sz w:val="28"/>
          <w:szCs w:val="28"/>
          <w:lang w:val="az-Latn-AZ" w:eastAsia="ru-RU"/>
        </w:rPr>
      </w:pPr>
    </w:p>
    <w:p w:rsidR="006A1DF8" w:rsidRPr="000E2DE1" w:rsidRDefault="006A1DF8" w:rsidP="006A1DF8">
      <w:pPr>
        <w:tabs>
          <w:tab w:val="left" w:pos="5940"/>
        </w:tabs>
        <w:spacing w:after="0" w:line="240" w:lineRule="auto"/>
        <w:ind w:firstLine="600"/>
        <w:jc w:val="both"/>
        <w:rPr>
          <w:rFonts w:ascii="Times New Roman" w:eastAsia="Times New Roman" w:hAnsi="Times New Roman"/>
          <w:sz w:val="28"/>
          <w:szCs w:val="28"/>
          <w:lang w:val="az-Latn-AZ" w:eastAsia="ru-RU"/>
        </w:rPr>
      </w:pPr>
      <w:r w:rsidRPr="000E2DE1">
        <w:rPr>
          <w:rFonts w:ascii="Times New Roman" w:eastAsia="Times New Roman" w:hAnsi="Times New Roman"/>
          <w:sz w:val="28"/>
          <w:szCs w:val="28"/>
          <w:lang w:val="az-Latn-AZ" w:eastAsia="ru-RU"/>
        </w:rPr>
        <w:t xml:space="preserve">   </w:t>
      </w:r>
    </w:p>
    <w:p w:rsidR="006A1DF8" w:rsidRPr="000E2DE1" w:rsidRDefault="006A1DF8" w:rsidP="006A1DF8">
      <w:pPr>
        <w:tabs>
          <w:tab w:val="left" w:pos="5940"/>
        </w:tabs>
        <w:spacing w:after="0" w:line="240" w:lineRule="auto"/>
        <w:ind w:firstLine="600"/>
        <w:jc w:val="both"/>
        <w:rPr>
          <w:rFonts w:ascii="Times New Roman" w:eastAsia="Times New Roman" w:hAnsi="Times New Roman"/>
          <w:b/>
          <w:sz w:val="28"/>
          <w:szCs w:val="28"/>
          <w:lang w:val="az-Latn-AZ" w:eastAsia="ru-RU"/>
        </w:rPr>
      </w:pPr>
    </w:p>
    <w:p w:rsidR="006A1DF8" w:rsidRPr="000E2DE1" w:rsidRDefault="006A1DF8" w:rsidP="006A1DF8">
      <w:pPr>
        <w:tabs>
          <w:tab w:val="left" w:pos="5940"/>
        </w:tabs>
        <w:spacing w:after="0" w:line="240" w:lineRule="auto"/>
        <w:ind w:firstLine="600"/>
        <w:jc w:val="both"/>
        <w:rPr>
          <w:rFonts w:ascii="Times New Roman" w:eastAsia="Times New Roman" w:hAnsi="Times New Roman"/>
          <w:b/>
          <w:sz w:val="28"/>
          <w:szCs w:val="28"/>
          <w:lang w:val="az-Latn-AZ" w:eastAsia="ru-RU"/>
        </w:rPr>
      </w:pPr>
      <w:r w:rsidRPr="000E2DE1">
        <w:rPr>
          <w:rFonts w:ascii="Times New Roman" w:eastAsia="Times New Roman" w:hAnsi="Times New Roman"/>
          <w:b/>
          <w:sz w:val="28"/>
          <w:szCs w:val="28"/>
          <w:lang w:val="az-Latn-AZ" w:eastAsia="ru-RU"/>
        </w:rPr>
        <w:t xml:space="preserve">                                                                        </w:t>
      </w:r>
      <w:r>
        <w:rPr>
          <w:rFonts w:ascii="Times New Roman" w:eastAsia="Times New Roman" w:hAnsi="Times New Roman"/>
          <w:b/>
          <w:sz w:val="28"/>
          <w:szCs w:val="28"/>
          <w:lang w:val="az-Latn-AZ" w:eastAsia="ru-RU"/>
        </w:rPr>
        <w:t xml:space="preserve">         </w:t>
      </w:r>
      <w:r w:rsidRPr="000E2DE1">
        <w:rPr>
          <w:rFonts w:ascii="Times New Roman" w:eastAsia="Times New Roman" w:hAnsi="Times New Roman"/>
          <w:b/>
          <w:sz w:val="28"/>
          <w:szCs w:val="28"/>
          <w:lang w:val="az-Latn-AZ" w:eastAsia="ru-RU"/>
        </w:rPr>
        <w:t xml:space="preserve">      İlham Əliyev </w:t>
      </w:r>
    </w:p>
    <w:p w:rsidR="006A1DF8" w:rsidRPr="000E2DE1" w:rsidRDefault="006A1DF8" w:rsidP="006A1DF8">
      <w:pPr>
        <w:tabs>
          <w:tab w:val="left" w:pos="5940"/>
        </w:tabs>
        <w:spacing w:after="0" w:line="240" w:lineRule="auto"/>
        <w:ind w:firstLine="600"/>
        <w:jc w:val="both"/>
        <w:rPr>
          <w:rFonts w:ascii="Times New Roman" w:eastAsia="Times New Roman" w:hAnsi="Times New Roman"/>
          <w:b/>
          <w:sz w:val="28"/>
          <w:szCs w:val="28"/>
          <w:lang w:val="az-Latn-AZ" w:eastAsia="ru-RU"/>
        </w:rPr>
      </w:pPr>
      <w:r w:rsidRPr="000E2DE1">
        <w:rPr>
          <w:rFonts w:ascii="Times New Roman" w:eastAsia="Times New Roman" w:hAnsi="Times New Roman"/>
          <w:b/>
          <w:sz w:val="28"/>
          <w:szCs w:val="28"/>
          <w:lang w:val="az-Latn-AZ" w:eastAsia="ru-RU"/>
        </w:rPr>
        <w:t xml:space="preserve">                                                           </w:t>
      </w:r>
      <w:r>
        <w:rPr>
          <w:rFonts w:ascii="Times New Roman" w:eastAsia="Times New Roman" w:hAnsi="Times New Roman"/>
          <w:b/>
          <w:sz w:val="28"/>
          <w:szCs w:val="28"/>
          <w:lang w:val="az-Latn-AZ" w:eastAsia="ru-RU"/>
        </w:rPr>
        <w:t xml:space="preserve">       </w:t>
      </w:r>
      <w:r w:rsidRPr="000E2DE1">
        <w:rPr>
          <w:rFonts w:ascii="Times New Roman" w:eastAsia="Times New Roman" w:hAnsi="Times New Roman"/>
          <w:b/>
          <w:sz w:val="28"/>
          <w:szCs w:val="28"/>
          <w:lang w:val="az-Latn-AZ" w:eastAsia="ru-RU"/>
        </w:rPr>
        <w:t>Azərbaycan Respublikasının Prezidenti</w:t>
      </w:r>
    </w:p>
    <w:p w:rsidR="006A1DF8" w:rsidRPr="000E2DE1" w:rsidRDefault="006A1DF8" w:rsidP="006A1DF8">
      <w:pPr>
        <w:tabs>
          <w:tab w:val="left" w:pos="5940"/>
        </w:tabs>
        <w:spacing w:after="0" w:line="240" w:lineRule="auto"/>
        <w:ind w:firstLine="600"/>
        <w:jc w:val="both"/>
        <w:rPr>
          <w:rFonts w:ascii="Times New Roman" w:eastAsia="Times New Roman" w:hAnsi="Times New Roman"/>
          <w:b/>
          <w:sz w:val="28"/>
          <w:szCs w:val="28"/>
          <w:lang w:val="az-Latn-AZ" w:eastAsia="ru-RU"/>
        </w:rPr>
      </w:pPr>
      <w:r w:rsidRPr="000E2DE1">
        <w:rPr>
          <w:rFonts w:ascii="Times New Roman" w:eastAsia="Times New Roman" w:hAnsi="Times New Roman"/>
          <w:b/>
          <w:sz w:val="28"/>
          <w:szCs w:val="28"/>
          <w:lang w:val="az-Latn-AZ" w:eastAsia="ru-RU"/>
        </w:rPr>
        <w:t xml:space="preserve">                                             </w:t>
      </w:r>
    </w:p>
    <w:p w:rsidR="006A1DF8" w:rsidRPr="000E2DE1" w:rsidRDefault="006A1DF8" w:rsidP="006A1DF8">
      <w:pPr>
        <w:spacing w:after="0" w:line="240" w:lineRule="auto"/>
        <w:jc w:val="both"/>
        <w:rPr>
          <w:rFonts w:ascii="Times New Roman" w:eastAsia="Times New Roman" w:hAnsi="Times New Roman"/>
          <w:sz w:val="28"/>
          <w:szCs w:val="28"/>
          <w:lang w:val="az-Latn-AZ" w:eastAsia="ru-RU"/>
        </w:rPr>
      </w:pPr>
      <w:r w:rsidRPr="000E2DE1">
        <w:rPr>
          <w:rFonts w:ascii="Times New Roman" w:eastAsia="Times New Roman" w:hAnsi="Times New Roman"/>
          <w:sz w:val="28"/>
          <w:szCs w:val="28"/>
          <w:lang w:val="az-Latn-AZ" w:eastAsia="ru-RU"/>
        </w:rPr>
        <w:t>Bakı şəhəri, 11 noyabr 2016-cı il</w:t>
      </w:r>
    </w:p>
    <w:p w:rsidR="006A1DF8" w:rsidRPr="000E2DE1" w:rsidRDefault="006A1DF8" w:rsidP="006A1DF8">
      <w:pPr>
        <w:spacing w:after="0" w:line="240" w:lineRule="auto"/>
        <w:ind w:right="119"/>
        <w:jc w:val="both"/>
        <w:rPr>
          <w:rFonts w:ascii="Times New Roman" w:eastAsia="Times New Roman" w:hAnsi="Times New Roman"/>
          <w:b/>
          <w:sz w:val="28"/>
          <w:szCs w:val="28"/>
          <w:lang w:val="az-Latn-AZ" w:eastAsia="ru-RU"/>
        </w:rPr>
      </w:pPr>
      <w:r w:rsidRPr="000E2DE1">
        <w:rPr>
          <w:rFonts w:ascii="Times New Roman" w:eastAsia="Times New Roman" w:hAnsi="Times New Roman"/>
          <w:sz w:val="28"/>
          <w:szCs w:val="28"/>
          <w:lang w:val="az-Latn-AZ" w:eastAsia="ru-RU"/>
        </w:rPr>
        <w:t>№ 400-VQD</w:t>
      </w:r>
    </w:p>
    <w:p w:rsidR="008B63CB" w:rsidRPr="006A1DF8" w:rsidRDefault="008B63CB">
      <w:pPr>
        <w:rPr>
          <w:lang w:val="az-Latn-AZ"/>
        </w:rPr>
      </w:pPr>
      <w:bookmarkStart w:id="0" w:name="_GoBack"/>
      <w:bookmarkEnd w:id="0"/>
    </w:p>
    <w:sectPr w:rsidR="008B63CB" w:rsidRPr="006A1DF8" w:rsidSect="000E2DE1">
      <w:pgSz w:w="12240" w:h="15840"/>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8"/>
    <w:rsid w:val="006A1DF8"/>
    <w:rsid w:val="008B63C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uiPriority w:val="99"/>
    <w:semiHidden/>
    <w:locked/>
    <w:rsid w:val="006A1DF8"/>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6A1DF8"/>
    <w:pPr>
      <w:spacing w:before="100" w:beforeAutospacing="1" w:after="100" w:afterAutospacing="1" w:line="240" w:lineRule="auto"/>
    </w:pPr>
    <w:rPr>
      <w:rFonts w:ascii="Times New Roman" w:eastAsiaTheme="minorHAnsi" w:hAnsi="Times New Roman" w:cstheme="minorBidi"/>
      <w:sz w:val="24"/>
      <w:szCs w:val="24"/>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w:link w:val="NormalWeb"/>
    <w:uiPriority w:val="99"/>
    <w:semiHidden/>
    <w:locked/>
    <w:rsid w:val="006A1DF8"/>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6A1DF8"/>
    <w:pPr>
      <w:spacing w:before="100" w:beforeAutospacing="1" w:after="100" w:afterAutospacing="1" w:line="240" w:lineRule="auto"/>
    </w:pPr>
    <w:rPr>
      <w:rFonts w:ascii="Times New Roman" w:eastAsiaTheme="minorHAnsi" w:hAnsi="Times New Roman" w:cstheme="minorBidi"/>
      <w:sz w:val="24"/>
      <w:szCs w:val="24"/>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AppData\Roaming\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649</Characters>
  <Application>Microsoft Office Word</Application>
  <DocSecurity>0</DocSecurity>
  <Lines>5</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2017-01-31T11:32:00Z</dcterms:created>
  <dcterms:modified xsi:type="dcterms:W3CDTF">2017-01-31T11:32:00Z</dcterms:modified>
</cp:coreProperties>
</file>