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4A" w:rsidRDefault="0048544A" w:rsidP="004854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48544A" w:rsidRDefault="0048544A" w:rsidP="004854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48544A" w:rsidRDefault="0048544A" w:rsidP="004854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48544A" w:rsidRDefault="0048544A" w:rsidP="004854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48544A" w:rsidRDefault="0048544A" w:rsidP="004854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</w:pPr>
    </w:p>
    <w:p w:rsidR="0048544A" w:rsidRPr="00E55451" w:rsidRDefault="0048544A" w:rsidP="004854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az-Latn-AZ" w:eastAsia="ru-RU"/>
        </w:rPr>
      </w:pPr>
      <w:r w:rsidRPr="00E5545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az-Latn-AZ" w:eastAsia="ru-RU"/>
        </w:rPr>
        <w:t>“Qiymətli metallar və qiymətli daşlar haqqında” Azərbaycan Respublikasının Qanununda dəyişikliklər edilməsi barədə</w:t>
      </w:r>
    </w:p>
    <w:p w:rsidR="0048544A" w:rsidRDefault="0048544A" w:rsidP="0048544A">
      <w:pPr>
        <w:tabs>
          <w:tab w:val="center" w:pos="4536"/>
          <w:tab w:val="left" w:pos="634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az-Latn-AZ" w:eastAsia="ru-RU"/>
        </w:rPr>
      </w:pPr>
    </w:p>
    <w:p w:rsidR="0048544A" w:rsidRDefault="0048544A" w:rsidP="0048544A">
      <w:pPr>
        <w:pStyle w:val="NormalWeb"/>
        <w:jc w:val="center"/>
        <w:rPr>
          <w:sz w:val="28"/>
          <w:szCs w:val="32"/>
          <w:lang w:val="az-Latn-AZ"/>
        </w:rPr>
      </w:pPr>
      <w:r w:rsidRPr="0048544A">
        <w:rPr>
          <w:b/>
          <w:sz w:val="40"/>
          <w:szCs w:val="40"/>
          <w:lang w:val="az-Latn-AZ"/>
        </w:rPr>
        <w:t>AZƏRBAYCAN RESPUBLİKASININ QANUNU</w:t>
      </w:r>
    </w:p>
    <w:p w:rsidR="0048544A" w:rsidRPr="00E55451" w:rsidRDefault="0048544A" w:rsidP="0048544A">
      <w:pPr>
        <w:tabs>
          <w:tab w:val="center" w:pos="4536"/>
          <w:tab w:val="left" w:pos="634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az-Latn-AZ" w:eastAsia="ru-RU"/>
        </w:rPr>
      </w:pPr>
    </w:p>
    <w:p w:rsidR="0048544A" w:rsidRPr="00E55451" w:rsidRDefault="0048544A" w:rsidP="0048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5545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11-ci bəndini rəhbər tutaraq, </w:t>
      </w:r>
      <w:r w:rsidRPr="00E55451">
        <w:rPr>
          <w:rFonts w:ascii="Times New Roman" w:hAnsi="Times New Roman"/>
          <w:sz w:val="28"/>
          <w:szCs w:val="28"/>
          <w:lang w:val="az-Latn-AZ"/>
        </w:rPr>
        <w:t xml:space="preserve">“Azərbaycan Respublikasının Mərkəzi Bankı haqqında” Azərbaycan Respublikasının Qanununda dəyişikliklər edilməsi barədə” </w:t>
      </w:r>
      <w:r w:rsidRPr="00E5545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Azərbaycan Respublikasının </w:t>
      </w:r>
      <w:r w:rsidRPr="00E55451">
        <w:rPr>
          <w:rFonts w:ascii="Times New Roman" w:hAnsi="Times New Roman"/>
          <w:sz w:val="28"/>
          <w:szCs w:val="28"/>
          <w:lang w:val="az-Latn-AZ"/>
        </w:rPr>
        <w:t xml:space="preserve">2016-cı il 4 mart tarixli 139-VQD nömrəli </w:t>
      </w:r>
      <w:r w:rsidRPr="00E5545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Qanununun tətbiqi ilə bağlı</w:t>
      </w:r>
      <w:r w:rsidRPr="00E55451">
        <w:rPr>
          <w:rFonts w:ascii="Times New Roman" w:eastAsia="Times New Roman" w:hAnsi="Times New Roman"/>
          <w:sz w:val="28"/>
          <w:szCs w:val="28"/>
          <w:lang w:val="az-Latn-AZ" w:eastAsia="ru-RU"/>
        </w:rPr>
        <w:t> </w:t>
      </w:r>
      <w:r w:rsidRPr="00E55451">
        <w:rPr>
          <w:rFonts w:ascii="Times New Roman" w:eastAsia="Times New Roman" w:hAnsi="Times New Roman"/>
          <w:b/>
          <w:color w:val="000000"/>
          <w:sz w:val="28"/>
          <w:szCs w:val="28"/>
          <w:lang w:val="az-Latn-AZ" w:eastAsia="ru-RU"/>
        </w:rPr>
        <w:t>qərara alır:</w:t>
      </w:r>
      <w:r w:rsidRPr="00E5545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48544A" w:rsidRPr="00E55451" w:rsidRDefault="0048544A" w:rsidP="0048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48544A" w:rsidRPr="00E55451" w:rsidRDefault="0048544A" w:rsidP="0048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5545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“</w:t>
      </w:r>
      <w:hyperlink r:id="rId5" w:tgtFrame="_blank" w:tooltip="Azərbaycan Respublikasının 10 iyun 2005-ci il tarixli 924-IIQ nömrəli Qanunu" w:history="1">
        <w:r w:rsidRPr="00E55451">
          <w:rPr>
            <w:rStyle w:val="Hyperlink"/>
            <w:rFonts w:ascii="Times New Roman" w:eastAsia="Times New Roman" w:hAnsi="Times New Roman"/>
            <w:color w:val="000000"/>
            <w:sz w:val="28"/>
            <w:szCs w:val="28"/>
            <w:u w:val="none"/>
            <w:lang w:val="az-Latn-AZ" w:eastAsia="ru-RU"/>
          </w:rPr>
          <w:t>Qiymətli metallar və qiymətli daşlar haqqında</w:t>
        </w:r>
      </w:hyperlink>
      <w:r w:rsidRPr="00E5545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 Azərbaycan Respublikası Qanununun (Azərbaycan Respublikasının Qanunvericilik Toplusu, 2005, № 10, maddə 870; 2007, № 11, maddə 1088; 2008, № 2, maddə 49, № 4, maddə 249, № 6, maddə 464; 2009, № 7, maddə 517; 2010, № 4, maddə 276, 2014, № 10, maddə 1164) 16.3-cü maddəsində “dövlət nəzarəti” sözləri “nəzarət” sözü ilə, “Azərbaycan Respublikasının Mərkəzi Bankı” sözləri “maliyyə bazarlarına nəzarət orqanı” sözləri ilə əvəz edilsin.</w:t>
      </w:r>
    </w:p>
    <w:p w:rsidR="0048544A" w:rsidRPr="00E55451" w:rsidRDefault="0048544A" w:rsidP="0048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48544A" w:rsidRPr="00E55451" w:rsidRDefault="0048544A" w:rsidP="004854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  <w:r w:rsidRPr="00E5545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 </w:t>
      </w:r>
    </w:p>
    <w:p w:rsidR="0048544A" w:rsidRDefault="0048544A" w:rsidP="004854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48544A" w:rsidRPr="00E55451" w:rsidRDefault="0048544A" w:rsidP="004854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</w:pPr>
    </w:p>
    <w:p w:rsidR="0048544A" w:rsidRPr="00E55451" w:rsidRDefault="0048544A" w:rsidP="0048544A">
      <w:pPr>
        <w:pStyle w:val="NormalWeb"/>
        <w:tabs>
          <w:tab w:val="center" w:pos="5457"/>
        </w:tabs>
        <w:spacing w:before="0" w:beforeAutospacing="0" w:after="0" w:afterAutospacing="0"/>
        <w:ind w:left="6372"/>
        <w:rPr>
          <w:b/>
          <w:bCs/>
          <w:iCs/>
          <w:sz w:val="28"/>
          <w:szCs w:val="28"/>
          <w:lang w:val="az-Latn-AZ"/>
        </w:rPr>
      </w:pPr>
      <w:r w:rsidRPr="00E55451">
        <w:rPr>
          <w:b/>
          <w:sz w:val="28"/>
          <w:szCs w:val="28"/>
          <w:lang w:val="az-Latn-AZ"/>
        </w:rPr>
        <w:t xml:space="preserve">                    </w:t>
      </w:r>
      <w:r w:rsidRPr="00E55451">
        <w:rPr>
          <w:b/>
          <w:sz w:val="28"/>
          <w:szCs w:val="28"/>
          <w:lang w:val="az-Latn-AZ"/>
        </w:rPr>
        <w:tab/>
      </w:r>
      <w:r w:rsidRPr="00E55451">
        <w:rPr>
          <w:b/>
          <w:bCs/>
          <w:iCs/>
          <w:sz w:val="28"/>
          <w:szCs w:val="28"/>
          <w:lang w:val="az-Latn-AZ"/>
        </w:rPr>
        <w:t xml:space="preserve">                                                                                                  </w:t>
      </w:r>
    </w:p>
    <w:p w:rsidR="0048544A" w:rsidRPr="00E55451" w:rsidRDefault="0048544A" w:rsidP="0048544A">
      <w:pPr>
        <w:pStyle w:val="NormalWeb"/>
        <w:tabs>
          <w:tab w:val="center" w:pos="5457"/>
        </w:tabs>
        <w:spacing w:before="0" w:beforeAutospacing="0" w:after="0" w:afterAutospacing="0"/>
        <w:ind w:left="6372"/>
        <w:rPr>
          <w:b/>
          <w:bCs/>
          <w:iCs/>
          <w:sz w:val="28"/>
          <w:szCs w:val="28"/>
          <w:lang w:val="az-Latn-AZ"/>
        </w:rPr>
      </w:pPr>
      <w:r>
        <w:rPr>
          <w:b/>
          <w:bCs/>
          <w:iCs/>
          <w:sz w:val="28"/>
          <w:szCs w:val="28"/>
          <w:lang w:val="az-Latn-AZ"/>
        </w:rPr>
        <w:t xml:space="preserve">    </w:t>
      </w:r>
      <w:r w:rsidRPr="00E55451">
        <w:rPr>
          <w:b/>
          <w:bCs/>
          <w:iCs/>
          <w:sz w:val="28"/>
          <w:szCs w:val="28"/>
          <w:lang w:val="az-Latn-AZ"/>
        </w:rPr>
        <w:t>İlham Əliyev</w:t>
      </w:r>
    </w:p>
    <w:p w:rsidR="0048544A" w:rsidRPr="00E55451" w:rsidRDefault="0048544A" w:rsidP="0048544A">
      <w:pPr>
        <w:tabs>
          <w:tab w:val="left" w:pos="42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8"/>
          <w:szCs w:val="28"/>
          <w:lang w:val="az-Latn-AZ"/>
        </w:rPr>
      </w:pPr>
      <w:r w:rsidRPr="00E55451"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az-Latn-AZ"/>
        </w:rPr>
        <w:t xml:space="preserve">        </w:t>
      </w:r>
      <w:r w:rsidRPr="00E55451">
        <w:rPr>
          <w:rFonts w:ascii="Times New Roman" w:hAnsi="Times New Roman"/>
          <w:b/>
          <w:bCs/>
          <w:iCs/>
          <w:sz w:val="28"/>
          <w:szCs w:val="28"/>
          <w:lang w:val="az-Latn-AZ"/>
        </w:rPr>
        <w:t>Azərbaycan Respublikasının Prezidenti</w:t>
      </w:r>
    </w:p>
    <w:p w:rsidR="0048544A" w:rsidRPr="00E55451" w:rsidRDefault="0048544A" w:rsidP="0048544A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48544A" w:rsidRPr="00E55451" w:rsidRDefault="0048544A" w:rsidP="0048544A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</w:p>
    <w:p w:rsidR="0048544A" w:rsidRPr="00E55451" w:rsidRDefault="0048544A" w:rsidP="0048544A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E55451">
        <w:rPr>
          <w:rFonts w:ascii="Times New Roman" w:hAnsi="Times New Roman"/>
          <w:bCs/>
          <w:iCs/>
          <w:sz w:val="28"/>
          <w:szCs w:val="28"/>
          <w:lang w:val="az-Latn-AZ"/>
        </w:rPr>
        <w:t>Bakı şəhəri, 11 noyabr 2016-cı il</w:t>
      </w:r>
    </w:p>
    <w:p w:rsidR="0048544A" w:rsidRPr="00E55451" w:rsidRDefault="0048544A" w:rsidP="0048544A">
      <w:pPr>
        <w:tabs>
          <w:tab w:val="left" w:pos="420"/>
        </w:tabs>
        <w:spacing w:after="0" w:line="240" w:lineRule="auto"/>
        <w:ind w:right="-286"/>
        <w:jc w:val="both"/>
        <w:rPr>
          <w:rFonts w:ascii="Times New Roman" w:hAnsi="Times New Roman"/>
          <w:bCs/>
          <w:iCs/>
          <w:sz w:val="28"/>
          <w:szCs w:val="28"/>
          <w:lang w:val="az-Latn-AZ"/>
        </w:rPr>
      </w:pPr>
      <w:r w:rsidRPr="00E55451">
        <w:rPr>
          <w:rFonts w:ascii="Times New Roman" w:hAnsi="Times New Roman"/>
          <w:bCs/>
          <w:iCs/>
          <w:sz w:val="28"/>
          <w:szCs w:val="28"/>
          <w:lang w:val="az-Latn-AZ"/>
        </w:rPr>
        <w:t>№ 402-VQD</w:t>
      </w:r>
    </w:p>
    <w:p w:rsidR="0048544A" w:rsidRPr="00E55451" w:rsidRDefault="0048544A" w:rsidP="0048544A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226CB6" w:rsidRDefault="00226CB6">
      <w:bookmarkStart w:id="0" w:name="_GoBack"/>
      <w:bookmarkEnd w:id="0"/>
    </w:p>
    <w:sectPr w:rsidR="00226CB6" w:rsidSect="00D919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4A"/>
    <w:rsid w:val="00226CB6"/>
    <w:rsid w:val="004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544A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semiHidden/>
    <w:locked/>
    <w:rsid w:val="0048544A"/>
    <w:rPr>
      <w:rFonts w:ascii="Times New Roman" w:eastAsia="MS Mincho" w:hAnsi="Times New Roman"/>
      <w:sz w:val="24"/>
      <w:szCs w:val="24"/>
      <w:lang w:val="en-US"/>
    </w:rPr>
  </w:style>
  <w:style w:type="paragraph" w:styleId="NormalWeb">
    <w:name w:val="Normal (Web)"/>
    <w:aliases w:val="Знак,Знак Знак Знак"/>
    <w:basedOn w:val="Normal"/>
    <w:link w:val="NormalWebChar"/>
    <w:semiHidden/>
    <w:unhideWhenUsed/>
    <w:rsid w:val="0048544A"/>
    <w:pPr>
      <w:spacing w:before="100" w:beforeAutospacing="1" w:after="100" w:afterAutospacing="1" w:line="240" w:lineRule="auto"/>
    </w:pPr>
    <w:rPr>
      <w:rFonts w:ascii="Times New Roman" w:eastAsia="MS Mincho" w:hAnsi="Times New Roman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544A"/>
    <w:rPr>
      <w:color w:val="0000FF"/>
      <w:u w:val="single"/>
    </w:rPr>
  </w:style>
  <w:style w:type="character" w:customStyle="1" w:styleId="NormalWebChar">
    <w:name w:val="Normal (Web) Char"/>
    <w:aliases w:val="Знак Char,Знак Знак Знак Char"/>
    <w:link w:val="NormalWeb"/>
    <w:semiHidden/>
    <w:locked/>
    <w:rsid w:val="0048544A"/>
    <w:rPr>
      <w:rFonts w:ascii="Times New Roman" w:eastAsia="MS Mincho" w:hAnsi="Times New Roman"/>
      <w:sz w:val="24"/>
      <w:szCs w:val="24"/>
      <w:lang w:val="en-US"/>
    </w:rPr>
  </w:style>
  <w:style w:type="paragraph" w:styleId="NormalWeb">
    <w:name w:val="Normal (Web)"/>
    <w:aliases w:val="Знак,Знак Знак Знак"/>
    <w:basedOn w:val="Normal"/>
    <w:link w:val="NormalWebChar"/>
    <w:semiHidden/>
    <w:unhideWhenUsed/>
    <w:rsid w:val="0048544A"/>
    <w:pPr>
      <w:spacing w:before="100" w:beforeAutospacing="1" w:after="100" w:afterAutospacing="1" w:line="240" w:lineRule="auto"/>
    </w:pPr>
    <w:rPr>
      <w:rFonts w:ascii="Times New Roman" w:eastAsia="MS Mincho" w:hAnsi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qanun.az/framework/10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2016-12-27T08:44:00Z</dcterms:created>
  <dcterms:modified xsi:type="dcterms:W3CDTF">2016-12-27T08:44:00Z</dcterms:modified>
</cp:coreProperties>
</file>