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6F" w:rsidRDefault="0073436F" w:rsidP="0073436F">
      <w:pPr>
        <w:spacing w:after="0" w:line="240" w:lineRule="auto"/>
        <w:ind w:left="20" w:hanging="20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73436F" w:rsidRDefault="0073436F" w:rsidP="0073436F">
      <w:pPr>
        <w:spacing w:after="0" w:line="240" w:lineRule="auto"/>
        <w:ind w:left="20" w:hanging="20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73436F" w:rsidRDefault="0073436F" w:rsidP="0073436F">
      <w:pPr>
        <w:spacing w:after="0" w:line="240" w:lineRule="auto"/>
        <w:ind w:left="20" w:hanging="20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73436F" w:rsidRDefault="0073436F" w:rsidP="0073436F">
      <w:pPr>
        <w:spacing w:after="0" w:line="240" w:lineRule="auto"/>
        <w:ind w:left="20" w:hanging="20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73436F" w:rsidRDefault="0073436F" w:rsidP="0073436F">
      <w:pPr>
        <w:shd w:val="clear" w:color="auto" w:fill="FFFFFF"/>
        <w:tabs>
          <w:tab w:val="left" w:pos="10915"/>
          <w:tab w:val="left" w:pos="11766"/>
        </w:tabs>
        <w:spacing w:after="0" w:line="240" w:lineRule="auto"/>
        <w:ind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D73F18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“Körpələrin və erkən yaşlı uşaqların qidalanması 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</w:t>
      </w:r>
      <w:r w:rsidRPr="00D73F18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haqqında” Azərbaycan Respublikasının Qanununda</w:t>
      </w:r>
    </w:p>
    <w:p w:rsidR="0073436F" w:rsidRDefault="0073436F" w:rsidP="0073436F">
      <w:pPr>
        <w:shd w:val="clear" w:color="auto" w:fill="FFFFFF"/>
        <w:tabs>
          <w:tab w:val="left" w:pos="10915"/>
          <w:tab w:val="left" w:pos="11766"/>
        </w:tabs>
        <w:spacing w:after="0" w:line="240" w:lineRule="auto"/>
        <w:ind w:left="567"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D73F18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dəyişikliklər edilməsi barədə</w:t>
      </w:r>
    </w:p>
    <w:p w:rsidR="0073436F" w:rsidRDefault="0073436F" w:rsidP="0073436F">
      <w:pPr>
        <w:shd w:val="clear" w:color="auto" w:fill="FFFFFF"/>
        <w:tabs>
          <w:tab w:val="left" w:pos="10915"/>
          <w:tab w:val="left" w:pos="11766"/>
        </w:tabs>
        <w:spacing w:after="0" w:line="240" w:lineRule="auto"/>
        <w:ind w:left="567"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3436F" w:rsidRPr="008D694C" w:rsidRDefault="0073436F" w:rsidP="0073436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D694C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bəndini rəhbər tutaraq, “Körpələrin və erkən yaşlı uşaqların qidalanması haqqında” Azərbaycan Respublikasının Qanununu “Reklam haqqında” Azərbaycan Respublikasının 2015-ci il 15 may tarixli 1281-IVQ nömrəli Qanununa </w:t>
      </w:r>
      <w:proofErr w:type="spellStart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 </w:t>
      </w:r>
      <w:r w:rsidRPr="00D73F18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qərara alır: 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“Körpələrin və erkən yaşlı uşaqların qidalanması haqqında” Azərbaycan Respublikasının Qanununda (Azərbaycan Respublikasının Qanunvericilik Toplusu, 2003, № 8, maddə 417; 2004, № 10, maddə 781; 2007, № 6, maddə 561; 2011, № 2, maddə 70) aşağıdakı dəyişikliklər edilsin: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1. 10.3-cü maddədə “ana südünə bərabər və ya ondan” sözləri “ana südü ilə eyni olması, onu tam əvəz edə bilməsi, körpələrin ana südü ilə qidalanması ilə müqayisədə süni </w:t>
      </w:r>
      <w:proofErr w:type="spellStart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qidalanmasının</w:t>
      </w:r>
      <w:proofErr w:type="spellEnd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” sözləri ilə əvəz edilsin.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2. 10.4-cü və 10.5-ci maddələr ləğv edilsin. 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3. 10.6-cı maddə aşağıdakı redaksiyada verilsin: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“10.6.  Süni qida məhsullarının reklamının hamilə qadınlar və analar arasında, tibb müəssisələrində yayımlanması qadağandır.”.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4. Aşağıdakı məzmunda 10.7-ci, 10.8-ci, 10.9-cu və 10.10-cu maddələr əlavə edilsin: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“10.7. Yalnız </w:t>
      </w:r>
      <w:proofErr w:type="spellStart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sertifikatlaşdırılma</w:t>
      </w:r>
      <w:proofErr w:type="spellEnd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barədə sənədləri olduqda, süni qida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məhsulları reklam edilə bilər</w:t>
      </w: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. Bu halda reklamda sertifikatın nömrəsi, verilmə tarixi və onu verən orqanın adı </w:t>
      </w:r>
      <w:proofErr w:type="spellStart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göstərilməlidir</w:t>
      </w:r>
      <w:proofErr w:type="spellEnd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. 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10.8. Süni qida məhsullarının reklamında onlardan istifadənin yaş məhdudiyyətləri haqqında məlumat verilməli, mütəxəssislərlə </w:t>
      </w:r>
      <w:proofErr w:type="spellStart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məsləhətləşmənin</w:t>
      </w:r>
      <w:proofErr w:type="spellEnd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zəruriliyi, ana südünün üstünlüyü qeyd </w:t>
      </w:r>
      <w:proofErr w:type="spellStart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olunmalıdır</w:t>
      </w:r>
      <w:proofErr w:type="spellEnd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10.9. Süni qida məhsullarının reklamının açıq məkanda </w:t>
      </w:r>
      <w:proofErr w:type="spellStart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yerləşdirilməsi</w:t>
      </w:r>
      <w:proofErr w:type="spellEnd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qadağandır.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10.10. Süni qida məhsullarının reklamının sifarişçisi reklam istehsalçısının və reklam </w:t>
      </w:r>
      <w:proofErr w:type="spellStart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yayıcısının</w:t>
      </w:r>
      <w:proofErr w:type="spellEnd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tələbi ilə həmin məhsulların uyğunluq, gigiyenik və mənşə sertifikatının, istifadəsinə dair təlimatın,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bu təlimatda istifadə</w:t>
      </w: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qaydası </w:t>
      </w:r>
      <w:proofErr w:type="spellStart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göstərilmədiyi</w:t>
      </w:r>
      <w:proofErr w:type="spellEnd"/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hallarda müvafiq məlumat olan sənədin, reklamda istinad olunduqda, tədqiqatların nəticələr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ini təsdiq edən sənədin surət</w:t>
      </w: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>ini təqdim edir.”.</w:t>
      </w:r>
    </w:p>
    <w:p w:rsidR="0073436F" w:rsidRPr="00D73F18" w:rsidRDefault="0073436F" w:rsidP="007343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73436F" w:rsidRPr="00D73F18" w:rsidRDefault="0073436F" w:rsidP="00734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3F18">
        <w:rPr>
          <w:rFonts w:ascii="Times New Roman" w:eastAsia="Times New Roman" w:hAnsi="Times New Roman"/>
          <w:spacing w:val="60"/>
          <w:sz w:val="28"/>
          <w:szCs w:val="28"/>
          <w:lang w:val="az-Latn-AZ" w:eastAsia="ru-RU"/>
        </w:rPr>
        <w:t xml:space="preserve"> </w:t>
      </w:r>
      <w:r w:rsidRPr="00D73F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73436F" w:rsidRPr="00D73F18" w:rsidRDefault="0073436F" w:rsidP="0073436F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3436F" w:rsidRDefault="0073436F" w:rsidP="0073436F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D73F18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</w:t>
      </w:r>
    </w:p>
    <w:p w:rsidR="0073436F" w:rsidRDefault="0073436F" w:rsidP="0073436F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3436F" w:rsidRDefault="0073436F" w:rsidP="0073436F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3436F" w:rsidRDefault="0073436F" w:rsidP="0073436F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3436F" w:rsidRPr="00D73F18" w:rsidRDefault="0073436F" w:rsidP="0073436F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</w:t>
      </w:r>
      <w:r w:rsidRPr="00D73F18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73436F" w:rsidRPr="00D73F18" w:rsidRDefault="0073436F" w:rsidP="0073436F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D73F18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 w:rsidRPr="00D73F18">
        <w:rPr>
          <w:rFonts w:ascii="Times New Roman" w:hAnsi="Times New Roman"/>
          <w:b/>
          <w:sz w:val="28"/>
          <w:szCs w:val="28"/>
          <w:lang w:val="az-Latn-AZ"/>
        </w:rPr>
        <w:t xml:space="preserve">  Azərbaycan Respublikasının Prezidenti</w:t>
      </w:r>
    </w:p>
    <w:p w:rsidR="0073436F" w:rsidRDefault="0073436F" w:rsidP="0073436F">
      <w:pPr>
        <w:spacing w:after="0" w:line="240" w:lineRule="auto"/>
        <w:ind w:right="-93"/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</w:p>
    <w:p w:rsidR="0073436F" w:rsidRPr="00D73F18" w:rsidRDefault="0073436F" w:rsidP="0073436F">
      <w:pPr>
        <w:spacing w:after="0" w:line="240" w:lineRule="auto"/>
        <w:ind w:right="-93"/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</w:p>
    <w:p w:rsidR="0073436F" w:rsidRPr="00D73F18" w:rsidRDefault="0073436F" w:rsidP="0073436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D73F18">
        <w:rPr>
          <w:rFonts w:ascii="Times New Roman" w:eastAsia="MS Mincho" w:hAnsi="Times New Roman"/>
          <w:sz w:val="28"/>
          <w:szCs w:val="28"/>
          <w:lang w:val="az-Latn-AZ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/>
        </w:rPr>
        <w:t>ri, 29</w:t>
      </w:r>
      <w:r w:rsidRPr="00D73F18"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az-Latn-AZ"/>
        </w:rPr>
        <w:t>noyabr</w:t>
      </w:r>
      <w:r w:rsidRPr="00D73F18">
        <w:rPr>
          <w:rFonts w:ascii="Times New Roman" w:eastAsia="MS Mincho" w:hAnsi="Times New Roman"/>
          <w:sz w:val="28"/>
          <w:szCs w:val="28"/>
          <w:lang w:val="az-Latn-AZ"/>
        </w:rPr>
        <w:t xml:space="preserve"> 2016-cı il</w:t>
      </w:r>
    </w:p>
    <w:p w:rsidR="0073436F" w:rsidRPr="00D73F18" w:rsidRDefault="0073436F" w:rsidP="0073436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D73F18">
        <w:rPr>
          <w:rFonts w:ascii="Times New Roman" w:eastAsia="MS Mincho" w:hAnsi="Times New Roman"/>
          <w:sz w:val="28"/>
          <w:szCs w:val="28"/>
          <w:lang w:val="az-Latn-AZ"/>
        </w:rPr>
        <w:t>№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416</w:t>
      </w:r>
      <w:r w:rsidRPr="00D73F18">
        <w:rPr>
          <w:rFonts w:ascii="Times New Roman" w:eastAsia="MS Mincho" w:hAnsi="Times New Roman"/>
          <w:sz w:val="28"/>
          <w:szCs w:val="28"/>
          <w:lang w:val="az-Latn-AZ"/>
        </w:rPr>
        <w:t>-VQD</w:t>
      </w:r>
    </w:p>
    <w:p w:rsidR="0073436F" w:rsidRPr="00D73F18" w:rsidRDefault="0073436F" w:rsidP="0073436F">
      <w:pPr>
        <w:rPr>
          <w:rFonts w:ascii="Times New Roman" w:hAnsi="Times New Roman"/>
          <w:sz w:val="28"/>
          <w:szCs w:val="28"/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D73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6F"/>
    <w:rsid w:val="0073436F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1571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2017-01-31T11:35:00Z</dcterms:created>
  <dcterms:modified xsi:type="dcterms:W3CDTF">2017-01-31T11:35:00Z</dcterms:modified>
</cp:coreProperties>
</file>