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18" w:rsidRDefault="006C5818" w:rsidP="006C5818">
      <w:pPr>
        <w:shd w:val="clear" w:color="auto" w:fill="FFFFFF"/>
        <w:spacing w:after="0" w:line="240" w:lineRule="auto"/>
        <w:ind w:left="567" w:right="521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6C5818" w:rsidRDefault="006C5818" w:rsidP="006C5818">
      <w:pPr>
        <w:shd w:val="clear" w:color="auto" w:fill="FFFFFF"/>
        <w:spacing w:after="0" w:line="240" w:lineRule="auto"/>
        <w:ind w:left="567" w:right="521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6C5818" w:rsidRDefault="006C5818" w:rsidP="006C5818">
      <w:pPr>
        <w:shd w:val="clear" w:color="auto" w:fill="FFFFFF"/>
        <w:spacing w:after="0" w:line="240" w:lineRule="auto"/>
        <w:ind w:left="567" w:right="521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6C5818" w:rsidRDefault="006C5818" w:rsidP="006C5818">
      <w:pPr>
        <w:shd w:val="clear" w:color="auto" w:fill="FFFFFF"/>
        <w:spacing w:after="0" w:line="240" w:lineRule="auto"/>
        <w:ind w:left="567" w:right="521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6C5818" w:rsidRDefault="006C5818" w:rsidP="006C5818">
      <w:pPr>
        <w:shd w:val="clear" w:color="auto" w:fill="FFFFFF"/>
        <w:spacing w:after="0" w:line="240" w:lineRule="auto"/>
        <w:ind w:left="567" w:right="521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6C5818" w:rsidRPr="003E763C" w:rsidRDefault="006C5818" w:rsidP="006C5818">
      <w:pPr>
        <w:shd w:val="clear" w:color="auto" w:fill="FFFFFF"/>
        <w:spacing w:after="0" w:line="240" w:lineRule="auto"/>
        <w:ind w:left="567" w:right="521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3E763C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“Poçt haqqında” Azərbaycan Respublikasının Qanununda </w:t>
      </w:r>
    </w:p>
    <w:p w:rsidR="006C5818" w:rsidRPr="003E763C" w:rsidRDefault="006C5818" w:rsidP="006C5818">
      <w:pPr>
        <w:shd w:val="clear" w:color="auto" w:fill="FFFFFF"/>
        <w:spacing w:after="0" w:line="240" w:lineRule="auto"/>
        <w:ind w:left="567" w:right="521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     </w:t>
      </w:r>
      <w:r w:rsidRPr="003E763C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dəyişiklik edilməsi barədə</w:t>
      </w:r>
    </w:p>
    <w:p w:rsidR="006C5818" w:rsidRPr="005C0E6B" w:rsidRDefault="006C5818" w:rsidP="006C5818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val="az-Latn-AZ" w:eastAsia="ru-RU"/>
        </w:rPr>
      </w:pPr>
    </w:p>
    <w:p w:rsidR="006C5818" w:rsidRPr="005C0E6B" w:rsidRDefault="006C5818" w:rsidP="006C5818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val="az-Latn-AZ" w:eastAsia="ru-RU"/>
        </w:rPr>
      </w:pPr>
      <w:r w:rsidRPr="005C0E6B">
        <w:rPr>
          <w:rFonts w:ascii="Times New Roman" w:eastAsia="Times New Roman" w:hAnsi="Times New Roman"/>
          <w:b/>
          <w:sz w:val="40"/>
          <w:szCs w:val="40"/>
          <w:lang w:val="az-Latn-AZ" w:eastAsia="ru-RU"/>
        </w:rPr>
        <w:t>AZƏRBAYCAN RESPUBLİKASININ QANUNU</w:t>
      </w:r>
    </w:p>
    <w:p w:rsidR="006C5818" w:rsidRPr="003E763C" w:rsidRDefault="006C5818" w:rsidP="006C5818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6C5818" w:rsidRDefault="006C5818" w:rsidP="006C5818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3E763C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23-cü bəndini rəhbər tutaraq, “Poçt haqqında” Azərbaycan Respublikasının Qanununu “Reklam haqqında” Azərbaycan Respublikasının 2015-ci il 15 may tarixli 1281-IVQ nömrəli Qanununa </w:t>
      </w:r>
      <w:proofErr w:type="spellStart"/>
      <w:r w:rsidRPr="003E763C">
        <w:rPr>
          <w:rFonts w:ascii="Times New Roman" w:eastAsia="Times New Roman" w:hAnsi="Times New Roman"/>
          <w:sz w:val="28"/>
          <w:szCs w:val="28"/>
          <w:lang w:val="az-Latn-AZ" w:eastAsia="ru-RU"/>
        </w:rPr>
        <w:t>uyğunlaşdırmaq</w:t>
      </w:r>
      <w:proofErr w:type="spellEnd"/>
      <w:r w:rsidRPr="003E763C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məqsədi ilə </w:t>
      </w:r>
      <w:r w:rsidRPr="003E763C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qərara alır:</w:t>
      </w:r>
      <w:r w:rsidRPr="003E763C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</w:t>
      </w:r>
    </w:p>
    <w:p w:rsidR="006C5818" w:rsidRPr="003E763C" w:rsidRDefault="006C5818" w:rsidP="006C5818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6C5818" w:rsidRPr="003E763C" w:rsidRDefault="006C5818" w:rsidP="006C5818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3E763C">
        <w:rPr>
          <w:rFonts w:ascii="Times New Roman" w:eastAsia="Times New Roman" w:hAnsi="Times New Roman"/>
          <w:sz w:val="28"/>
          <w:szCs w:val="28"/>
          <w:lang w:val="az-Latn-AZ" w:eastAsia="ru-RU"/>
        </w:rPr>
        <w:t>“Poçt haqqında” Azərbaycan Respublikası Qanununun (Azərbaycan Respublikasının Qanunvericilik Toplusu, 2004, № 8, maddə 604; 2007, № 5, maddə 442; 2008, № 11, maddə 958; 2009, № 7, maddə 517; 2010, № 4, maddə 276; 2014, № 10, maddə 1148; 2016, № 3, maddə 409) 5.0.2-ci maddəsində “Poçtla” sözü “Reklam haqqında” Azərbaycan Respublikasının Qanununun 23-cü maddəsinin tələblərinə uyğun olaraq, poçtla” sözləri ilə əvəz edilsin.</w:t>
      </w:r>
    </w:p>
    <w:p w:rsidR="006C5818" w:rsidRPr="003E763C" w:rsidRDefault="006C5818" w:rsidP="006C581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6C5818" w:rsidRPr="003E763C" w:rsidRDefault="006C5818" w:rsidP="006C581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6C5818" w:rsidRDefault="006C5818" w:rsidP="006C5818">
      <w:pPr>
        <w:spacing w:after="0" w:line="240" w:lineRule="auto"/>
        <w:ind w:right="-46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C5818" w:rsidRPr="003E763C" w:rsidRDefault="006C5818" w:rsidP="006C5818">
      <w:pPr>
        <w:spacing w:after="0" w:line="240" w:lineRule="auto"/>
        <w:ind w:right="-46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C5818" w:rsidRPr="003E763C" w:rsidRDefault="006C5818" w:rsidP="006C5818">
      <w:pPr>
        <w:spacing w:after="0" w:line="240" w:lineRule="auto"/>
        <w:ind w:right="-46"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3E763C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</w:t>
      </w:r>
      <w:r w:rsidRPr="003E763C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6C5818" w:rsidRPr="003E763C" w:rsidRDefault="006C5818" w:rsidP="006C5818">
      <w:pPr>
        <w:spacing w:after="0" w:line="240" w:lineRule="auto"/>
        <w:ind w:right="-46"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3E763C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Pr="003E763C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6C5818" w:rsidRPr="003E763C" w:rsidRDefault="006C5818" w:rsidP="006C5818">
      <w:pPr>
        <w:spacing w:after="0" w:line="240" w:lineRule="auto"/>
        <w:ind w:right="-46"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C5818" w:rsidRPr="003E763C" w:rsidRDefault="006C5818" w:rsidP="006C5818">
      <w:pPr>
        <w:spacing w:after="0" w:line="240" w:lineRule="auto"/>
        <w:ind w:right="-46"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C5818" w:rsidRPr="003E763C" w:rsidRDefault="006C5818" w:rsidP="006C5818">
      <w:pPr>
        <w:pStyle w:val="BodyText"/>
        <w:spacing w:after="0"/>
        <w:ind w:right="-93"/>
        <w:jc w:val="both"/>
        <w:rPr>
          <w:bCs/>
          <w:sz w:val="28"/>
          <w:szCs w:val="28"/>
          <w:lang w:val="az-Latn-AZ"/>
        </w:rPr>
      </w:pPr>
      <w:r w:rsidRPr="003E763C">
        <w:rPr>
          <w:bCs/>
          <w:sz w:val="28"/>
          <w:szCs w:val="28"/>
          <w:lang w:val="az-Latn-AZ"/>
        </w:rPr>
        <w:t>Bakı şəhəri, 29 noyabr 2016-cı il</w:t>
      </w:r>
    </w:p>
    <w:p w:rsidR="006C5818" w:rsidRPr="003E763C" w:rsidRDefault="006C5818" w:rsidP="006C5818">
      <w:pPr>
        <w:pStyle w:val="BodyText"/>
        <w:spacing w:after="0"/>
        <w:ind w:right="-93"/>
        <w:jc w:val="both"/>
        <w:rPr>
          <w:bCs/>
          <w:sz w:val="28"/>
          <w:szCs w:val="28"/>
          <w:lang w:val="az-Latn-AZ"/>
        </w:rPr>
      </w:pPr>
      <w:r w:rsidRPr="003E763C">
        <w:rPr>
          <w:bCs/>
          <w:sz w:val="28"/>
          <w:szCs w:val="28"/>
          <w:lang w:val="az-Latn-AZ"/>
        </w:rPr>
        <w:t>№ 418-VQD</w:t>
      </w:r>
    </w:p>
    <w:p w:rsidR="006C5818" w:rsidRPr="003E763C" w:rsidRDefault="006C5818" w:rsidP="006C5818">
      <w:pPr>
        <w:pStyle w:val="BodyText"/>
        <w:spacing w:after="0"/>
        <w:ind w:right="-93"/>
        <w:jc w:val="both"/>
        <w:rPr>
          <w:bCs/>
          <w:sz w:val="28"/>
          <w:szCs w:val="28"/>
          <w:lang w:val="az-Latn-AZ"/>
        </w:rPr>
      </w:pPr>
    </w:p>
    <w:p w:rsidR="006C5818" w:rsidRPr="003E763C" w:rsidRDefault="006C5818" w:rsidP="006C5818">
      <w:pPr>
        <w:pStyle w:val="BodyText"/>
        <w:spacing w:after="0"/>
        <w:ind w:right="-93"/>
        <w:jc w:val="both"/>
        <w:rPr>
          <w:bCs/>
          <w:sz w:val="28"/>
          <w:szCs w:val="28"/>
          <w:lang w:val="az-Latn-AZ"/>
        </w:rPr>
      </w:pPr>
    </w:p>
    <w:p w:rsidR="006C5818" w:rsidRPr="003E763C" w:rsidRDefault="006C5818" w:rsidP="006C5818">
      <w:pPr>
        <w:pStyle w:val="BodyText"/>
        <w:spacing w:after="0"/>
        <w:ind w:right="-93"/>
        <w:jc w:val="both"/>
        <w:rPr>
          <w:bCs/>
          <w:sz w:val="28"/>
          <w:szCs w:val="28"/>
          <w:lang w:val="az-Latn-AZ"/>
        </w:rPr>
      </w:pPr>
    </w:p>
    <w:p w:rsidR="006C5818" w:rsidRPr="003E763C" w:rsidRDefault="006C5818" w:rsidP="006C5818">
      <w:pPr>
        <w:pStyle w:val="BodyText"/>
        <w:spacing w:after="0"/>
        <w:ind w:right="-93"/>
        <w:jc w:val="both"/>
        <w:rPr>
          <w:bCs/>
          <w:sz w:val="28"/>
          <w:szCs w:val="28"/>
          <w:lang w:val="az-Latn-AZ"/>
        </w:rPr>
      </w:pPr>
    </w:p>
    <w:p w:rsidR="006C5818" w:rsidRPr="003E763C" w:rsidRDefault="006C5818" w:rsidP="006C5818">
      <w:pPr>
        <w:pStyle w:val="BodyText"/>
        <w:spacing w:after="0"/>
        <w:ind w:right="-93"/>
        <w:jc w:val="both"/>
        <w:rPr>
          <w:bCs/>
          <w:sz w:val="28"/>
          <w:szCs w:val="28"/>
          <w:lang w:val="az-Latn-AZ"/>
        </w:rPr>
      </w:pPr>
    </w:p>
    <w:p w:rsidR="006C5818" w:rsidRPr="003E763C" w:rsidRDefault="006C5818" w:rsidP="006C5818">
      <w:pPr>
        <w:pStyle w:val="BodyText"/>
        <w:spacing w:after="0"/>
        <w:ind w:right="-93"/>
        <w:jc w:val="both"/>
        <w:rPr>
          <w:bCs/>
          <w:sz w:val="28"/>
          <w:szCs w:val="28"/>
          <w:lang w:val="az-Latn-AZ"/>
        </w:rPr>
      </w:pPr>
    </w:p>
    <w:p w:rsidR="006C5818" w:rsidRPr="003E763C" w:rsidRDefault="006C5818" w:rsidP="006C5818">
      <w:pPr>
        <w:pStyle w:val="BodyText"/>
        <w:spacing w:after="0"/>
        <w:ind w:right="-93"/>
        <w:jc w:val="both"/>
        <w:rPr>
          <w:bCs/>
          <w:sz w:val="28"/>
          <w:szCs w:val="28"/>
          <w:lang w:val="az-Latn-AZ"/>
        </w:rPr>
      </w:pPr>
    </w:p>
    <w:p w:rsidR="006C5818" w:rsidRPr="003E763C" w:rsidRDefault="006C5818" w:rsidP="006C5818">
      <w:pPr>
        <w:pStyle w:val="BodyText"/>
        <w:spacing w:after="0"/>
        <w:ind w:right="-93"/>
        <w:jc w:val="both"/>
        <w:rPr>
          <w:bCs/>
          <w:sz w:val="28"/>
          <w:szCs w:val="28"/>
          <w:lang w:val="az-Latn-AZ"/>
        </w:rPr>
      </w:pPr>
    </w:p>
    <w:p w:rsidR="006C5818" w:rsidRPr="003E763C" w:rsidRDefault="006C5818" w:rsidP="006C5818">
      <w:pPr>
        <w:pStyle w:val="BodyText"/>
        <w:spacing w:after="0"/>
        <w:ind w:right="-93"/>
        <w:jc w:val="both"/>
        <w:rPr>
          <w:bCs/>
          <w:sz w:val="28"/>
          <w:szCs w:val="28"/>
          <w:lang w:val="az-Latn-AZ"/>
        </w:rPr>
      </w:pPr>
    </w:p>
    <w:p w:rsidR="006C5818" w:rsidRPr="003E763C" w:rsidRDefault="006C5818" w:rsidP="006C5818">
      <w:pPr>
        <w:pStyle w:val="BodyText"/>
        <w:spacing w:after="0"/>
        <w:ind w:right="-93"/>
        <w:jc w:val="both"/>
        <w:rPr>
          <w:bCs/>
          <w:sz w:val="28"/>
          <w:szCs w:val="28"/>
          <w:lang w:val="az-Latn-AZ"/>
        </w:rPr>
      </w:pPr>
    </w:p>
    <w:p w:rsidR="008B63CB" w:rsidRPr="006C5818" w:rsidRDefault="008B63CB" w:rsidP="006C58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bookmarkStart w:id="0" w:name="_GoBack"/>
      <w:bookmarkEnd w:id="0"/>
    </w:p>
    <w:sectPr w:rsidR="008B63CB" w:rsidRPr="006C5818" w:rsidSect="003E76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18"/>
    <w:rsid w:val="006C5818"/>
    <w:rsid w:val="008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1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581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6C581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1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581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6C581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2017-01-31T11:35:00Z</dcterms:created>
  <dcterms:modified xsi:type="dcterms:W3CDTF">2017-01-31T11:35:00Z</dcterms:modified>
</cp:coreProperties>
</file>