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B3" w:rsidRPr="00C17C8E" w:rsidRDefault="002228B3" w:rsidP="002228B3">
      <w:pPr>
        <w:pStyle w:val="adi"/>
        <w:tabs>
          <w:tab w:val="left" w:pos="2977"/>
        </w:tabs>
        <w:rPr>
          <w:color w:val="000000"/>
          <w:spacing w:val="5"/>
          <w:sz w:val="28"/>
          <w:szCs w:val="28"/>
        </w:rPr>
      </w:pPr>
    </w:p>
    <w:p w:rsidR="002228B3" w:rsidRDefault="002228B3" w:rsidP="002228B3">
      <w:pPr>
        <w:pStyle w:val="adi"/>
        <w:tabs>
          <w:tab w:val="left" w:pos="2977"/>
        </w:tabs>
        <w:rPr>
          <w:color w:val="000000"/>
          <w:spacing w:val="5"/>
          <w:sz w:val="28"/>
          <w:szCs w:val="28"/>
          <w:lang w:val="en-US"/>
        </w:rPr>
      </w:pPr>
    </w:p>
    <w:p w:rsidR="002228B3" w:rsidRDefault="002228B3" w:rsidP="002228B3">
      <w:pPr>
        <w:pStyle w:val="adi"/>
        <w:tabs>
          <w:tab w:val="left" w:pos="2977"/>
        </w:tabs>
        <w:rPr>
          <w:color w:val="000000"/>
          <w:spacing w:val="5"/>
          <w:sz w:val="28"/>
          <w:szCs w:val="28"/>
          <w:lang w:val="en-US"/>
        </w:rPr>
      </w:pPr>
    </w:p>
    <w:p w:rsidR="002228B3" w:rsidRDefault="002228B3" w:rsidP="002228B3">
      <w:pPr>
        <w:pStyle w:val="adi"/>
        <w:tabs>
          <w:tab w:val="left" w:pos="2977"/>
        </w:tabs>
        <w:rPr>
          <w:color w:val="000000"/>
          <w:spacing w:val="5"/>
          <w:sz w:val="28"/>
          <w:szCs w:val="28"/>
          <w:lang w:val="en-US"/>
        </w:rPr>
      </w:pPr>
    </w:p>
    <w:p w:rsidR="002228B3" w:rsidRDefault="002228B3" w:rsidP="002228B3">
      <w:pPr>
        <w:pStyle w:val="adi"/>
        <w:tabs>
          <w:tab w:val="left" w:pos="2977"/>
        </w:tabs>
        <w:rPr>
          <w:color w:val="000000"/>
          <w:spacing w:val="5"/>
          <w:sz w:val="28"/>
          <w:szCs w:val="28"/>
          <w:lang w:val="en-US"/>
        </w:rPr>
      </w:pPr>
    </w:p>
    <w:p w:rsidR="002228B3" w:rsidRDefault="002228B3" w:rsidP="002228B3">
      <w:pPr>
        <w:pStyle w:val="adi"/>
        <w:tabs>
          <w:tab w:val="left" w:pos="2977"/>
        </w:tabs>
        <w:rPr>
          <w:color w:val="000000"/>
          <w:spacing w:val="5"/>
          <w:sz w:val="28"/>
          <w:szCs w:val="28"/>
          <w:lang w:val="en-US"/>
        </w:rPr>
      </w:pPr>
    </w:p>
    <w:p w:rsidR="002228B3" w:rsidRDefault="002228B3" w:rsidP="002228B3">
      <w:pPr>
        <w:pStyle w:val="adi"/>
        <w:tabs>
          <w:tab w:val="left" w:pos="2977"/>
        </w:tabs>
        <w:rPr>
          <w:color w:val="000000"/>
          <w:spacing w:val="5"/>
          <w:sz w:val="32"/>
          <w:szCs w:val="32"/>
          <w:lang w:val="en-US"/>
        </w:rPr>
      </w:pPr>
    </w:p>
    <w:p w:rsidR="002228B3" w:rsidRPr="00977134" w:rsidRDefault="002228B3" w:rsidP="002228B3">
      <w:pPr>
        <w:pStyle w:val="adi"/>
        <w:tabs>
          <w:tab w:val="left" w:pos="2977"/>
        </w:tabs>
        <w:rPr>
          <w:color w:val="000000"/>
          <w:spacing w:val="5"/>
          <w:sz w:val="32"/>
          <w:szCs w:val="32"/>
          <w:lang w:val="en-US"/>
        </w:rPr>
      </w:pPr>
    </w:p>
    <w:p w:rsidR="002228B3" w:rsidRDefault="002228B3" w:rsidP="002228B3">
      <w:pPr>
        <w:pStyle w:val="adi"/>
        <w:jc w:val="left"/>
        <w:rPr>
          <w:color w:val="000000"/>
          <w:spacing w:val="5"/>
          <w:sz w:val="28"/>
          <w:szCs w:val="28"/>
        </w:rPr>
      </w:pPr>
    </w:p>
    <w:p w:rsidR="002228B3" w:rsidRDefault="002228B3" w:rsidP="002228B3">
      <w:pPr>
        <w:pStyle w:val="adi"/>
        <w:rPr>
          <w:color w:val="000000"/>
          <w:spacing w:val="5"/>
          <w:sz w:val="28"/>
          <w:szCs w:val="28"/>
        </w:rPr>
      </w:pPr>
    </w:p>
    <w:p w:rsidR="002228B3" w:rsidRPr="000E5C33" w:rsidRDefault="002228B3" w:rsidP="002228B3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  <w:r w:rsidRPr="000E5C33">
        <w:rPr>
          <w:b/>
          <w:bCs/>
          <w:sz w:val="32"/>
          <w:szCs w:val="32"/>
          <w:lang w:val="az-Latn-AZ"/>
        </w:rPr>
        <w:t>“</w:t>
      </w:r>
      <w:r w:rsidRPr="000E5C33">
        <w:rPr>
          <w:b/>
          <w:sz w:val="32"/>
          <w:szCs w:val="32"/>
          <w:lang w:val="az-Latn-AZ"/>
        </w:rPr>
        <w:t>Azərbaycan Respublikasının 1999-cu il 8 dekabr tarixli 773-IQ nömrəli Qanunu ilə təsdiq edilmiş “</w:t>
      </w:r>
      <w:r w:rsidRPr="000E5C33">
        <w:rPr>
          <w:b/>
          <w:bCs/>
          <w:sz w:val="32"/>
          <w:szCs w:val="32"/>
          <w:lang w:val="az-Latn-AZ"/>
        </w:rPr>
        <w:t>Yaşayış yeri və olduğu yer üzrə qeydiyyat haqqında</w:t>
      </w:r>
      <w:r w:rsidRPr="000E5C33">
        <w:rPr>
          <w:b/>
          <w:sz w:val="32"/>
          <w:szCs w:val="32"/>
          <w:lang w:val="az-Latn-AZ"/>
        </w:rPr>
        <w:t xml:space="preserve">” Azərbaycan Respublikası Qanununun tətbiqi haqqında </w:t>
      </w:r>
      <w:proofErr w:type="spellStart"/>
      <w:r w:rsidRPr="000E5C33">
        <w:rPr>
          <w:b/>
          <w:sz w:val="32"/>
          <w:szCs w:val="32"/>
          <w:lang w:val="az-Latn-AZ"/>
        </w:rPr>
        <w:t>Əsasnamə”də</w:t>
      </w:r>
      <w:proofErr w:type="spellEnd"/>
      <w:r w:rsidRPr="000E5C33">
        <w:rPr>
          <w:b/>
          <w:sz w:val="32"/>
          <w:szCs w:val="32"/>
          <w:lang w:val="az-Latn-AZ"/>
        </w:rPr>
        <w:t xml:space="preserve"> dəyişikliklər edilməsi barədə” Azərbaycan Respublikasının 2013-cü il 19 aprel tarixli 622-IVQD nömrəli Qanununda dəyişikliklər edilməsi haqqında</w:t>
      </w:r>
    </w:p>
    <w:p w:rsidR="002228B3" w:rsidRPr="00977134" w:rsidRDefault="002228B3" w:rsidP="002228B3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</w:p>
    <w:p w:rsidR="002228B3" w:rsidRDefault="002228B3" w:rsidP="002228B3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AZƏRBAYCAN RESPUBLİKASININ QANUNU</w:t>
      </w:r>
    </w:p>
    <w:p w:rsidR="002228B3" w:rsidRPr="000E5C33" w:rsidRDefault="002228B3" w:rsidP="002228B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2228B3" w:rsidRDefault="002228B3" w:rsidP="002228B3">
      <w:pPr>
        <w:ind w:firstLine="567"/>
        <w:jc w:val="both"/>
        <w:rPr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                  </w:t>
      </w:r>
      <w:r>
        <w:rPr>
          <w:bCs/>
          <w:sz w:val="28"/>
          <w:szCs w:val="28"/>
          <w:lang w:val="az-Latn-AZ"/>
        </w:rPr>
        <w:t xml:space="preserve">q ə r a r a  </w:t>
      </w:r>
      <w:proofErr w:type="spellStart"/>
      <w:r>
        <w:rPr>
          <w:bCs/>
          <w:sz w:val="28"/>
          <w:szCs w:val="28"/>
          <w:lang w:val="az-Latn-AZ"/>
        </w:rPr>
        <w:t>a</w:t>
      </w:r>
      <w:proofErr w:type="spellEnd"/>
      <w:r>
        <w:rPr>
          <w:bCs/>
          <w:sz w:val="28"/>
          <w:szCs w:val="28"/>
          <w:lang w:val="az-Latn-AZ"/>
        </w:rPr>
        <w:t xml:space="preserve"> l ı r:</w:t>
      </w:r>
    </w:p>
    <w:p w:rsidR="002228B3" w:rsidRDefault="002228B3" w:rsidP="002228B3">
      <w:pPr>
        <w:ind w:firstLine="567"/>
        <w:jc w:val="both"/>
        <w:rPr>
          <w:sz w:val="32"/>
          <w:szCs w:val="32"/>
          <w:lang w:val="az-Latn-AZ"/>
        </w:rPr>
      </w:pPr>
    </w:p>
    <w:p w:rsidR="002228B3" w:rsidRDefault="002228B3" w:rsidP="002228B3">
      <w:p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“Azərbaycan Respublikasının 1999-cu il 8 dekabr tarixli 773-IQ nömrəli Qanunu ilə təsdiq edilmiş “</w:t>
      </w:r>
      <w:r>
        <w:rPr>
          <w:bCs/>
          <w:sz w:val="28"/>
          <w:szCs w:val="28"/>
          <w:lang w:val="az-Latn-AZ"/>
        </w:rPr>
        <w:t>Yaşayış yeri və olduğu yer üzrə qeydiyyat haqqında</w:t>
      </w:r>
      <w:r>
        <w:rPr>
          <w:sz w:val="28"/>
          <w:szCs w:val="28"/>
          <w:lang w:val="az-Latn-AZ"/>
        </w:rPr>
        <w:t xml:space="preserve">” Azərbaycan Respublikası Qanununun tətbiqi haqqında </w:t>
      </w:r>
      <w:proofErr w:type="spellStart"/>
      <w:r>
        <w:rPr>
          <w:sz w:val="28"/>
          <w:szCs w:val="28"/>
          <w:lang w:val="az-Latn-AZ"/>
        </w:rPr>
        <w:t>Əsasnamə”də</w:t>
      </w:r>
      <w:proofErr w:type="spellEnd"/>
      <w:r>
        <w:rPr>
          <w:sz w:val="28"/>
          <w:szCs w:val="28"/>
          <w:lang w:val="az-Latn-AZ"/>
        </w:rPr>
        <w:t xml:space="preserve"> dəyişikliklər edilməsi barədə” Azərbaycan Respublikasının 2013-cü il 19 aprel tarixli 622-IVQD nömrəli Qanununda (Azərbaycan Respublikasının Qanunvericilik Toplusu, 2013, № 5, maddə 471, № 12, maddə 1502; 2015, № 6, maddə 682) aşağıdakı dəyişikliklər edilsin:</w:t>
      </w:r>
    </w:p>
    <w:p w:rsidR="002228B3" w:rsidRDefault="002228B3" w:rsidP="002228B3">
      <w:pPr>
        <w:ind w:firstLine="709"/>
        <w:jc w:val="both"/>
        <w:rPr>
          <w:iCs/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>1. 1.13-cü maddədə “2017-ci il” sözləri “2018-ci il” sözləri ilə əvəz edilsin.</w:t>
      </w:r>
    </w:p>
    <w:p w:rsidR="002228B3" w:rsidRDefault="002228B3" w:rsidP="002228B3">
      <w:pPr>
        <w:ind w:firstLine="709"/>
        <w:jc w:val="both"/>
        <w:rPr>
          <w:iCs/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>2. 2-ci maddə aşağıdakı redaksiyada verilsin:</w:t>
      </w:r>
    </w:p>
    <w:p w:rsidR="002228B3" w:rsidRPr="001B0100" w:rsidRDefault="002228B3" w:rsidP="002228B3">
      <w:pPr>
        <w:ind w:firstLine="709"/>
        <w:jc w:val="both"/>
        <w:rPr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>“Maddə 2. Bu Qanunun 1.8-ci və 1.11-ci maddələri 2017-ci il yanvarın 1-dən, digər müddəaları 2018-ci il yanvarın 1-dən qüvvəyə minir.”.</w:t>
      </w:r>
    </w:p>
    <w:p w:rsidR="002228B3" w:rsidRDefault="002228B3" w:rsidP="002228B3">
      <w:pPr>
        <w:jc w:val="both"/>
        <w:rPr>
          <w:b/>
          <w:sz w:val="28"/>
          <w:szCs w:val="28"/>
          <w:lang w:val="az-Latn-AZ"/>
        </w:rPr>
      </w:pPr>
    </w:p>
    <w:p w:rsidR="002228B3" w:rsidRDefault="002228B3" w:rsidP="002228B3">
      <w:pPr>
        <w:jc w:val="both"/>
        <w:outlineLvl w:val="0"/>
        <w:rPr>
          <w:b/>
          <w:sz w:val="28"/>
          <w:szCs w:val="28"/>
          <w:lang w:val="az-Latn-AZ"/>
        </w:rPr>
      </w:pPr>
    </w:p>
    <w:p w:rsidR="002228B3" w:rsidRDefault="002228B3" w:rsidP="002228B3">
      <w:pPr>
        <w:jc w:val="both"/>
        <w:outlineLvl w:val="0"/>
        <w:rPr>
          <w:b/>
          <w:sz w:val="28"/>
          <w:szCs w:val="28"/>
          <w:lang w:val="az-Latn-AZ"/>
        </w:rPr>
      </w:pPr>
    </w:p>
    <w:p w:rsidR="002228B3" w:rsidRDefault="002228B3" w:rsidP="002228B3">
      <w:pPr>
        <w:jc w:val="both"/>
        <w:outlineLvl w:val="0"/>
        <w:rPr>
          <w:b/>
          <w:sz w:val="28"/>
          <w:szCs w:val="28"/>
          <w:lang w:val="az-Latn-AZ"/>
        </w:rPr>
      </w:pPr>
    </w:p>
    <w:p w:rsidR="002228B3" w:rsidRDefault="002228B3" w:rsidP="002228B3">
      <w:pPr>
        <w:jc w:val="both"/>
        <w:outlineLvl w:val="0"/>
        <w:rPr>
          <w:b/>
          <w:sz w:val="28"/>
          <w:szCs w:val="28"/>
          <w:lang w:val="az-Latn-AZ"/>
        </w:rPr>
      </w:pPr>
    </w:p>
    <w:p w:rsidR="002228B3" w:rsidRDefault="002228B3" w:rsidP="002228B3">
      <w:pPr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                    İlham Əliyev</w:t>
      </w:r>
    </w:p>
    <w:p w:rsidR="002228B3" w:rsidRDefault="002228B3" w:rsidP="002228B3">
      <w:pPr>
        <w:ind w:left="3540" w:firstLine="708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2228B3" w:rsidRDefault="002228B3" w:rsidP="002228B3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2228B3" w:rsidRDefault="002228B3" w:rsidP="002228B3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2228B3" w:rsidRDefault="002228B3" w:rsidP="002228B3">
      <w:pPr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lastRenderedPageBreak/>
        <w:t>Bakı şəhəri, 29 noyabr 2016-cı il</w:t>
      </w:r>
    </w:p>
    <w:p w:rsidR="002228B3" w:rsidRDefault="002228B3" w:rsidP="002228B3">
      <w:pPr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№ 432-VQD</w:t>
      </w:r>
    </w:p>
    <w:p w:rsidR="008B63CB" w:rsidRPr="002228B3" w:rsidRDefault="008B63CB">
      <w:pPr>
        <w:rPr>
          <w:lang w:val="az-Latn-AZ"/>
        </w:rPr>
      </w:pPr>
      <w:bookmarkStart w:id="0" w:name="_GoBack"/>
      <w:bookmarkEnd w:id="0"/>
    </w:p>
    <w:sectPr w:rsidR="008B63CB" w:rsidRPr="002228B3" w:rsidSect="00977134">
      <w:pgSz w:w="12240" w:h="15840"/>
      <w:pgMar w:top="1134" w:right="1247" w:bottom="28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B3"/>
    <w:rsid w:val="002228B3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2228B3"/>
    <w:pPr>
      <w:spacing w:before="100" w:beforeAutospacing="1" w:after="100" w:afterAutospacing="1"/>
    </w:pPr>
  </w:style>
  <w:style w:type="paragraph" w:customStyle="1" w:styleId="adi">
    <w:name w:val="adi"/>
    <w:basedOn w:val="PlainText"/>
    <w:rsid w:val="002228B3"/>
    <w:pPr>
      <w:jc w:val="center"/>
    </w:pPr>
    <w:rPr>
      <w:rFonts w:ascii="Times New Roman" w:hAnsi="Times New Roman" w:cs="Times New Roman"/>
      <w:b/>
      <w:sz w:val="36"/>
      <w:szCs w:val="20"/>
      <w:lang w:val="az-Latn-AZ" w:eastAsia="en-US"/>
    </w:rPr>
  </w:style>
  <w:style w:type="character" w:customStyle="1" w:styleId="NormalWebChar">
    <w:name w:val="Normal (Web) Char"/>
    <w:link w:val="NormalWeb"/>
    <w:locked/>
    <w:rsid w:val="002228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28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28B3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2228B3"/>
    <w:pPr>
      <w:spacing w:before="100" w:beforeAutospacing="1" w:after="100" w:afterAutospacing="1"/>
    </w:pPr>
  </w:style>
  <w:style w:type="paragraph" w:customStyle="1" w:styleId="adi">
    <w:name w:val="adi"/>
    <w:basedOn w:val="PlainText"/>
    <w:rsid w:val="002228B3"/>
    <w:pPr>
      <w:jc w:val="center"/>
    </w:pPr>
    <w:rPr>
      <w:rFonts w:ascii="Times New Roman" w:hAnsi="Times New Roman" w:cs="Times New Roman"/>
      <w:b/>
      <w:sz w:val="36"/>
      <w:szCs w:val="20"/>
      <w:lang w:val="az-Latn-AZ" w:eastAsia="en-US"/>
    </w:rPr>
  </w:style>
  <w:style w:type="character" w:customStyle="1" w:styleId="NormalWebChar">
    <w:name w:val="Normal (Web) Char"/>
    <w:link w:val="NormalWeb"/>
    <w:locked/>
    <w:rsid w:val="002228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28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28B3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2017-01-31T10:44:00Z</dcterms:created>
  <dcterms:modified xsi:type="dcterms:W3CDTF">2017-01-31T10:44:00Z</dcterms:modified>
</cp:coreProperties>
</file>