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jc w:val="center"/>
        <w:rPr>
          <w:rFonts w:ascii="Times New Roman" w:eastAsia="Times New Roman" w:hAnsi="Times New Roman"/>
          <w:b/>
          <w:bCs/>
          <w:color w:val="000000"/>
          <w:sz w:val="32"/>
          <w:szCs w:val="32"/>
          <w:lang w:val="az-Latn-AZ"/>
        </w:rPr>
      </w:pPr>
      <w:r>
        <w:rPr>
          <w:rFonts w:ascii="Times New Roman" w:eastAsia="Times New Roman" w:hAnsi="Times New Roman"/>
          <w:b/>
          <w:bCs/>
          <w:color w:val="000000"/>
          <w:sz w:val="32"/>
          <w:szCs w:val="32"/>
          <w:lang w:val="az-Latn-AZ"/>
        </w:rPr>
        <w:t xml:space="preserve">    </w:t>
      </w:r>
      <w:r w:rsidRPr="00B26A0F">
        <w:rPr>
          <w:rFonts w:ascii="Times New Roman" w:eastAsia="Times New Roman" w:hAnsi="Times New Roman"/>
          <w:b/>
          <w:bCs/>
          <w:color w:val="000000"/>
          <w:sz w:val="32"/>
          <w:szCs w:val="32"/>
          <w:lang w:val="az-Latn-AZ"/>
        </w:rPr>
        <w:t>Nağdsız hesablaşmalar haqqında</w:t>
      </w:r>
    </w:p>
    <w:p w:rsidR="00917812" w:rsidRDefault="00917812" w:rsidP="00917812">
      <w:pPr>
        <w:pStyle w:val="NormalWeb"/>
        <w:tabs>
          <w:tab w:val="left" w:pos="-142"/>
          <w:tab w:val="left" w:pos="851"/>
        </w:tabs>
        <w:spacing w:before="0" w:beforeAutospacing="0" w:after="0" w:afterAutospacing="0"/>
        <w:ind w:firstLine="652"/>
        <w:jc w:val="center"/>
        <w:rPr>
          <w:b/>
          <w:bCs/>
          <w:sz w:val="32"/>
          <w:szCs w:val="32"/>
        </w:rPr>
      </w:pPr>
    </w:p>
    <w:p w:rsidR="00917812" w:rsidRPr="00AA0451" w:rsidRDefault="00917812" w:rsidP="00917812">
      <w:pPr>
        <w:pStyle w:val="NormalWeb"/>
        <w:tabs>
          <w:tab w:val="left" w:pos="-142"/>
          <w:tab w:val="left" w:pos="851"/>
        </w:tabs>
        <w:spacing w:before="0" w:beforeAutospacing="0" w:after="0" w:afterAutospacing="0"/>
        <w:ind w:firstLine="652"/>
        <w:jc w:val="center"/>
        <w:rPr>
          <w:b/>
          <w:bCs/>
          <w:sz w:val="36"/>
          <w:szCs w:val="36"/>
        </w:rPr>
      </w:pPr>
      <w:r w:rsidRPr="00AA0451">
        <w:rPr>
          <w:b/>
          <w:bCs/>
          <w:sz w:val="36"/>
          <w:szCs w:val="36"/>
        </w:rPr>
        <w:t>AZƏRBAYCAN RESPUBLİKASININ QANUNU</w:t>
      </w: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ind w:firstLine="709"/>
        <w:jc w:val="both"/>
        <w:rPr>
          <w:rFonts w:ascii="Times New Roman" w:eastAsia="Times New Roman" w:hAnsi="Times New Roman"/>
          <w:b/>
          <w:bCs/>
          <w:color w:val="000000"/>
          <w:sz w:val="28"/>
          <w:szCs w:val="28"/>
          <w:lang w:val="az-Latn-AZ"/>
        </w:rPr>
      </w:pPr>
      <w:r w:rsidRPr="00B26A0F">
        <w:rPr>
          <w:rFonts w:ascii="Times New Roman" w:eastAsia="Times New Roman" w:hAnsi="Times New Roman"/>
          <w:color w:val="000000"/>
          <w:sz w:val="28"/>
          <w:szCs w:val="28"/>
          <w:lang w:val="az-Latn-AZ"/>
        </w:rPr>
        <w:t xml:space="preserve"> Bu Qanun Azərbaycan Respublikası Konstitusiyasının 94-cü maddəsinin                  I hissəsinin 15-ci bəndinə uyğun olaraq, Azərbaycan Respublikası ərazisində aparılan nağdsız hesablaşmaların hüquqi və iqtisadi əsaslarını müəyyən edir. </w:t>
      </w:r>
    </w:p>
    <w:p w:rsidR="00917812"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p>
    <w:p w:rsidR="00917812" w:rsidRDefault="00917812" w:rsidP="00917812">
      <w:pPr>
        <w:spacing w:after="0" w:line="240" w:lineRule="auto"/>
        <w:jc w:val="center"/>
        <w:rPr>
          <w:rFonts w:ascii="Times New Roman" w:eastAsia="Times New Roman" w:hAnsi="Times New Roman"/>
          <w:b/>
          <w:bCs/>
          <w:color w:val="000000"/>
          <w:sz w:val="28"/>
          <w:szCs w:val="28"/>
          <w:lang w:val="az-Latn-AZ"/>
        </w:rPr>
      </w:pPr>
      <w:r>
        <w:rPr>
          <w:rFonts w:ascii="Times New Roman" w:eastAsia="Times New Roman" w:hAnsi="Times New Roman"/>
          <w:b/>
          <w:bCs/>
          <w:color w:val="000000"/>
          <w:sz w:val="28"/>
          <w:szCs w:val="28"/>
          <w:lang w:val="az-Latn-AZ"/>
        </w:rPr>
        <w:t>1-ci fəsil</w:t>
      </w: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r>
        <w:rPr>
          <w:rFonts w:ascii="Times New Roman" w:eastAsia="Times New Roman" w:hAnsi="Times New Roman"/>
          <w:b/>
          <w:bCs/>
          <w:color w:val="000000"/>
          <w:sz w:val="28"/>
          <w:szCs w:val="28"/>
          <w:lang w:val="az-Latn-AZ"/>
        </w:rPr>
        <w:t xml:space="preserve">  </w:t>
      </w:r>
      <w:r w:rsidRPr="00B26A0F">
        <w:rPr>
          <w:rFonts w:ascii="Times New Roman" w:eastAsia="Times New Roman" w:hAnsi="Times New Roman"/>
          <w:b/>
          <w:bCs/>
          <w:color w:val="000000"/>
          <w:sz w:val="28"/>
          <w:szCs w:val="28"/>
          <w:lang w:val="az-Latn-AZ"/>
        </w:rPr>
        <w:t>Ümumi müddəalar</w:t>
      </w:r>
    </w:p>
    <w:p w:rsidR="00917812" w:rsidRPr="00B26A0F" w:rsidRDefault="00917812" w:rsidP="00917812">
      <w:pPr>
        <w:spacing w:after="0" w:line="240" w:lineRule="auto"/>
        <w:jc w:val="both"/>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jc w:val="both"/>
        <w:rPr>
          <w:rFonts w:ascii="Times New Roman" w:eastAsia="Times New Roman" w:hAnsi="Times New Roman"/>
          <w:b/>
          <w:bCs/>
          <w:color w:val="000000"/>
          <w:sz w:val="28"/>
          <w:szCs w:val="28"/>
          <w:lang w:val="az-Latn-AZ"/>
        </w:rPr>
      </w:pPr>
      <w:r w:rsidRPr="00B26A0F">
        <w:rPr>
          <w:rFonts w:ascii="Times New Roman" w:eastAsia="Times New Roman" w:hAnsi="Times New Roman"/>
          <w:b/>
          <w:bCs/>
          <w:color w:val="000000"/>
          <w:sz w:val="28"/>
          <w:szCs w:val="28"/>
          <w:lang w:val="az-Latn-AZ"/>
        </w:rPr>
        <w:tab/>
        <w:t>Maddə 1. Nağdsız hesablaşmaların məqsədi </w:t>
      </w:r>
    </w:p>
    <w:p w:rsidR="00917812" w:rsidRPr="00B26A0F" w:rsidRDefault="00917812" w:rsidP="00917812">
      <w:pPr>
        <w:spacing w:after="0" w:line="240" w:lineRule="auto"/>
        <w:ind w:firstLine="709"/>
        <w:jc w:val="both"/>
        <w:rPr>
          <w:rFonts w:ascii="Times New Roman" w:eastAsia="Times New Roman" w:hAnsi="Times New Roman"/>
          <w:bCs/>
          <w:color w:val="000000"/>
          <w:sz w:val="28"/>
          <w:szCs w:val="28"/>
          <w:lang w:val="az-Latn-AZ"/>
        </w:rPr>
      </w:pPr>
    </w:p>
    <w:p w:rsidR="00917812" w:rsidRPr="00B26A0F" w:rsidRDefault="00917812" w:rsidP="00917812">
      <w:pPr>
        <w:spacing w:after="0" w:line="240" w:lineRule="auto"/>
        <w:ind w:firstLine="567"/>
        <w:jc w:val="both"/>
        <w:rPr>
          <w:rFonts w:ascii="Times New Roman" w:eastAsia="Times New Roman" w:hAnsi="Times New Roman"/>
          <w:bCs/>
          <w:color w:val="000000"/>
          <w:sz w:val="28"/>
          <w:szCs w:val="28"/>
          <w:lang w:val="az-Latn-AZ"/>
        </w:rPr>
      </w:pPr>
      <w:r w:rsidRPr="00B26A0F">
        <w:rPr>
          <w:rFonts w:ascii="Times New Roman" w:eastAsia="Times New Roman" w:hAnsi="Times New Roman"/>
          <w:bCs/>
          <w:color w:val="000000"/>
          <w:sz w:val="28"/>
          <w:szCs w:val="28"/>
          <w:lang w:val="az-Latn-AZ"/>
        </w:rPr>
        <w:t xml:space="preserve">Bu Qanunun məqsədi Azərbaycan Respublikası ərazisində mülki dövriyyənin iştirakçıları arasında aparılan əməliyyatların və hesablaşmaların şəffaflığını, istehlakçıların hüquqlarının müdafiəsini təmin etmək, nağd pul hesablaşmalarının nağdsız hesablaşmalarla  əvəzlənməsini stimullaşdırmaq, bank sisteminin inkişafını sürətləndirməkdir. </w:t>
      </w:r>
    </w:p>
    <w:p w:rsidR="00917812" w:rsidRPr="00B26A0F" w:rsidRDefault="00917812" w:rsidP="00917812">
      <w:pPr>
        <w:spacing w:after="0" w:line="240" w:lineRule="auto"/>
        <w:ind w:firstLine="567"/>
        <w:jc w:val="both"/>
        <w:rPr>
          <w:rFonts w:ascii="Times New Roman" w:eastAsia="Times New Roman" w:hAnsi="Times New Roman"/>
          <w:bCs/>
          <w:color w:val="000000"/>
          <w:sz w:val="28"/>
          <w:szCs w:val="28"/>
          <w:lang w:val="az-Latn-AZ"/>
        </w:rPr>
      </w:pPr>
    </w:p>
    <w:p w:rsidR="00917812" w:rsidRPr="00B26A0F" w:rsidRDefault="00917812" w:rsidP="00917812">
      <w:pPr>
        <w:spacing w:after="0" w:line="240" w:lineRule="auto"/>
        <w:ind w:firstLine="567"/>
        <w:jc w:val="both"/>
        <w:rPr>
          <w:rFonts w:ascii="Times New Roman" w:eastAsia="Times New Roman" w:hAnsi="Times New Roman"/>
          <w:b/>
          <w:bCs/>
          <w:color w:val="000000"/>
          <w:sz w:val="28"/>
          <w:szCs w:val="28"/>
          <w:lang w:val="az-Latn-AZ"/>
        </w:rPr>
      </w:pPr>
      <w:r w:rsidRPr="00B26A0F">
        <w:rPr>
          <w:rFonts w:ascii="Times New Roman" w:eastAsia="Times New Roman" w:hAnsi="Times New Roman"/>
          <w:b/>
          <w:bCs/>
          <w:color w:val="000000"/>
          <w:sz w:val="28"/>
          <w:szCs w:val="28"/>
          <w:lang w:val="az-Latn-AZ"/>
        </w:rPr>
        <w:t>Maddə 2. Nağdsız hesablaşmalar haqqında qanunvericilik</w:t>
      </w:r>
    </w:p>
    <w:p w:rsidR="00917812" w:rsidRPr="00B26A0F" w:rsidRDefault="00917812" w:rsidP="00917812">
      <w:pPr>
        <w:spacing w:after="0" w:line="240" w:lineRule="auto"/>
        <w:ind w:firstLine="567"/>
        <w:jc w:val="both"/>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ind w:firstLine="567"/>
        <w:jc w:val="both"/>
        <w:rPr>
          <w:rFonts w:ascii="Times New Roman" w:eastAsia="Times New Roman" w:hAnsi="Times New Roman"/>
          <w:bCs/>
          <w:color w:val="000000"/>
          <w:sz w:val="28"/>
          <w:szCs w:val="28"/>
          <w:lang w:val="az-Latn-AZ"/>
        </w:rPr>
      </w:pPr>
      <w:r w:rsidRPr="00B26A0F">
        <w:rPr>
          <w:rFonts w:ascii="Times New Roman" w:eastAsia="Times New Roman" w:hAnsi="Times New Roman"/>
          <w:bCs/>
          <w:color w:val="000000"/>
          <w:sz w:val="28"/>
          <w:szCs w:val="28"/>
          <w:lang w:val="az-Latn-AZ"/>
        </w:rPr>
        <w:t xml:space="preserve">Nağdsız hesablaşmalar haqqında qanunvericilik bu Qanundan, Azərbaycan Respublikasının Mülki Məcəlləsindən, Azərbaycan Respublikasının Vergi Məcəlləsindən və onlara uyğun qəbul edilmiş normativ hüquqi aktlardan ibarətdir. </w:t>
      </w:r>
    </w:p>
    <w:p w:rsidR="00917812" w:rsidRDefault="00917812" w:rsidP="00917812">
      <w:pPr>
        <w:spacing w:after="0" w:line="240" w:lineRule="auto"/>
        <w:ind w:firstLine="567"/>
        <w:jc w:val="both"/>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ind w:firstLine="567"/>
        <w:jc w:val="both"/>
        <w:rPr>
          <w:rFonts w:ascii="Times New Roman" w:eastAsia="Times New Roman" w:hAnsi="Times New Roman"/>
          <w:b/>
          <w:bCs/>
          <w:color w:val="000000"/>
          <w:sz w:val="28"/>
          <w:szCs w:val="28"/>
          <w:lang w:val="az-Latn-AZ"/>
        </w:rPr>
      </w:pPr>
    </w:p>
    <w:p w:rsidR="00917812" w:rsidRDefault="00917812" w:rsidP="00917812">
      <w:pPr>
        <w:spacing w:after="0" w:line="240" w:lineRule="auto"/>
        <w:jc w:val="center"/>
        <w:rPr>
          <w:rFonts w:ascii="Times New Roman" w:eastAsia="Times New Roman" w:hAnsi="Times New Roman"/>
          <w:b/>
          <w:bCs/>
          <w:color w:val="000000"/>
          <w:sz w:val="28"/>
          <w:szCs w:val="28"/>
          <w:lang w:val="az-Latn-AZ"/>
        </w:rPr>
      </w:pPr>
      <w:r>
        <w:rPr>
          <w:rFonts w:ascii="Times New Roman" w:eastAsia="Times New Roman" w:hAnsi="Times New Roman"/>
          <w:b/>
          <w:bCs/>
          <w:color w:val="000000"/>
          <w:sz w:val="28"/>
          <w:szCs w:val="28"/>
          <w:lang w:val="az-Latn-AZ"/>
        </w:rPr>
        <w:t>2-ci fəsil</w:t>
      </w:r>
    </w:p>
    <w:p w:rsidR="00917812" w:rsidRPr="00B26A0F" w:rsidRDefault="00917812" w:rsidP="00917812">
      <w:pPr>
        <w:spacing w:after="0" w:line="240" w:lineRule="auto"/>
        <w:jc w:val="center"/>
        <w:rPr>
          <w:rFonts w:ascii="Times New Roman" w:eastAsia="Times New Roman" w:hAnsi="Times New Roman"/>
          <w:b/>
          <w:bCs/>
          <w:color w:val="000000"/>
          <w:sz w:val="28"/>
          <w:szCs w:val="28"/>
          <w:lang w:val="az-Latn-AZ"/>
        </w:rPr>
      </w:pPr>
      <w:r w:rsidRPr="00B26A0F">
        <w:rPr>
          <w:rFonts w:ascii="Times New Roman" w:eastAsia="Times New Roman" w:hAnsi="Times New Roman"/>
          <w:b/>
          <w:bCs/>
          <w:color w:val="000000"/>
          <w:sz w:val="28"/>
          <w:szCs w:val="28"/>
          <w:lang w:val="az-Latn-AZ"/>
        </w:rPr>
        <w:t xml:space="preserve"> </w:t>
      </w:r>
      <w:r>
        <w:rPr>
          <w:rFonts w:ascii="Times New Roman" w:eastAsia="Times New Roman" w:hAnsi="Times New Roman"/>
          <w:b/>
          <w:bCs/>
          <w:color w:val="000000"/>
          <w:sz w:val="28"/>
          <w:szCs w:val="28"/>
          <w:lang w:val="az-Latn-AZ"/>
        </w:rPr>
        <w:t xml:space="preserve">  </w:t>
      </w:r>
      <w:r w:rsidRPr="00B26A0F">
        <w:rPr>
          <w:rFonts w:ascii="Times New Roman" w:eastAsia="Times New Roman" w:hAnsi="Times New Roman"/>
          <w:b/>
          <w:bCs/>
          <w:color w:val="000000"/>
          <w:sz w:val="28"/>
          <w:szCs w:val="28"/>
          <w:lang w:val="az-Latn-AZ"/>
        </w:rPr>
        <w:t>Nağdsız hesablaşmaların tənzimlənməsi</w:t>
      </w:r>
    </w:p>
    <w:p w:rsidR="00917812" w:rsidRPr="00B26A0F" w:rsidRDefault="00917812" w:rsidP="00917812">
      <w:pPr>
        <w:spacing w:after="0" w:line="240" w:lineRule="auto"/>
        <w:ind w:firstLine="567"/>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ind w:firstLine="567"/>
        <w:rPr>
          <w:rFonts w:ascii="Times New Roman" w:eastAsia="Times New Roman" w:hAnsi="Times New Roman"/>
          <w:b/>
          <w:bCs/>
          <w:color w:val="000000"/>
          <w:sz w:val="28"/>
          <w:szCs w:val="28"/>
          <w:u w:val="single"/>
          <w:lang w:val="az-Latn-AZ"/>
        </w:rPr>
      </w:pPr>
      <w:r w:rsidRPr="00B26A0F">
        <w:rPr>
          <w:rFonts w:ascii="Times New Roman" w:eastAsia="Times New Roman" w:hAnsi="Times New Roman"/>
          <w:b/>
          <w:bCs/>
          <w:color w:val="000000"/>
          <w:sz w:val="28"/>
          <w:szCs w:val="28"/>
          <w:lang w:val="az-Latn-AZ"/>
        </w:rPr>
        <w:t>Maddə 3. Nağdsız qaydada həyata keçirilən hesablaşmalar</w:t>
      </w:r>
    </w:p>
    <w:p w:rsidR="00917812" w:rsidRPr="00B26A0F" w:rsidRDefault="00917812" w:rsidP="00917812">
      <w:pPr>
        <w:spacing w:after="0" w:line="240" w:lineRule="auto"/>
        <w:jc w:val="center"/>
        <w:rPr>
          <w:rFonts w:ascii="Times New Roman" w:eastAsia="Times New Roman" w:hAnsi="Times New Roman"/>
          <w:color w:val="000000"/>
          <w:sz w:val="28"/>
          <w:szCs w:val="28"/>
          <w:lang w:val="az-Latn-AZ"/>
        </w:rPr>
      </w:pPr>
      <w:r w:rsidRPr="00B26A0F">
        <w:rPr>
          <w:rFonts w:ascii="Times New Roman" w:eastAsia="Times New Roman" w:hAnsi="Times New Roman"/>
          <w:b/>
          <w:bCs/>
          <w:color w:val="000000"/>
          <w:sz w:val="28"/>
          <w:szCs w:val="28"/>
          <w:lang w:val="az-Latn-AZ"/>
        </w:rPr>
        <w:t> </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3.1.</w:t>
      </w:r>
      <w:r w:rsidRPr="00B26A0F">
        <w:rPr>
          <w:rFonts w:ascii="Times New Roman" w:eastAsia="Times New Roman" w:hAnsi="Times New Roman"/>
          <w:color w:val="000000"/>
          <w:sz w:val="28"/>
          <w:szCs w:val="28"/>
          <w:lang w:val="az-Latn-AZ"/>
        </w:rPr>
        <w:t xml:space="preserve"> Nağdsız hesablaşma dedikdə, aşağıdakılar nəzərdə tutulur:</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3.1.1.</w:t>
      </w:r>
      <w:r w:rsidRPr="00B26A0F">
        <w:rPr>
          <w:rFonts w:ascii="Times New Roman" w:eastAsia="Times New Roman" w:hAnsi="Times New Roman"/>
          <w:color w:val="000000"/>
          <w:sz w:val="28"/>
          <w:szCs w:val="28"/>
          <w:lang w:val="az-Latn-AZ"/>
        </w:rPr>
        <w:t xml:space="preserve"> bir şəxsin bank hesabından digər şəxsin bank hesabına köçürülməklə (o cümlədən ödəniş alətləri (ödəniş kartları, ödəniş tapşırığı və s.) və ödəniş vasitələri (mobil telefon aparatları, kompüter və digər avadanlıq) ilə həyata keçirilən hesablaşmalar;</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lastRenderedPageBreak/>
        <w:t>3.1.2.</w:t>
      </w:r>
      <w:r w:rsidRPr="00B26A0F">
        <w:rPr>
          <w:rFonts w:ascii="Times New Roman" w:eastAsia="Times New Roman" w:hAnsi="Times New Roman"/>
          <w:color w:val="000000"/>
          <w:sz w:val="28"/>
          <w:szCs w:val="28"/>
          <w:lang w:val="az-Latn-AZ"/>
        </w:rPr>
        <w:t xml:space="preserve"> ödəniş terminalları  ilə həyata keçirilən hesablaşmalar;</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3.1.3.</w:t>
      </w:r>
      <w:r w:rsidRPr="00B26A0F">
        <w:rPr>
          <w:rFonts w:ascii="Times New Roman" w:eastAsia="Times New Roman" w:hAnsi="Times New Roman"/>
          <w:color w:val="000000"/>
          <w:sz w:val="28"/>
          <w:szCs w:val="28"/>
          <w:lang w:val="az-Latn-AZ"/>
        </w:rPr>
        <w:t xml:space="preserve"> birbaşa nağd qaydada satıcının bank hesabına köçürülməklə həyata keçirilən hesablaşmalar. </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3.2.</w:t>
      </w:r>
      <w:r w:rsidRPr="00B26A0F">
        <w:rPr>
          <w:rFonts w:ascii="Times New Roman" w:eastAsia="Times New Roman" w:hAnsi="Times New Roman"/>
          <w:color w:val="000000"/>
          <w:sz w:val="28"/>
          <w:szCs w:val="28"/>
          <w:lang w:val="az-Latn-AZ"/>
        </w:rPr>
        <w:t xml:space="preserve"> Hər iki tərəf vergi ödəyicisi olan şəxs arasında hesablaşmalar üzrə nağdsız ödəniş yalnız bu Qanunun 3.1.1-ci maddəsində müəyyən olunmuş formada həyata keçirilə bilər. </w:t>
      </w:r>
    </w:p>
    <w:p w:rsidR="00917812" w:rsidRPr="00C57CF3"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C57CF3">
        <w:rPr>
          <w:rFonts w:ascii="Times New Roman" w:eastAsia="Times New Roman" w:hAnsi="Times New Roman"/>
          <w:b/>
          <w:color w:val="000000"/>
          <w:sz w:val="28"/>
          <w:szCs w:val="28"/>
          <w:lang w:val="az-Latn-AZ"/>
        </w:rPr>
        <w:t>3.3.</w:t>
      </w:r>
      <w:r w:rsidRPr="00C57CF3">
        <w:rPr>
          <w:rFonts w:ascii="Times New Roman" w:eastAsia="Times New Roman" w:hAnsi="Times New Roman"/>
          <w:color w:val="000000"/>
          <w:sz w:val="28"/>
          <w:szCs w:val="28"/>
          <w:lang w:val="az-Latn-AZ"/>
        </w:rPr>
        <w:t xml:space="preserve"> </w:t>
      </w:r>
      <w:r w:rsidRPr="00C57CF3">
        <w:rPr>
          <w:rFonts w:ascii="Times New Roman" w:eastAsia="Times New Roman" w:hAnsi="Times New Roman"/>
          <w:sz w:val="28"/>
          <w:szCs w:val="28"/>
          <w:lang w:val="az-Latn-AZ"/>
        </w:rPr>
        <w:t xml:space="preserve">Bu Qanunun 3.5-ci maddəsinin müddəaları nəzərə alınmaqla, </w:t>
      </w:r>
      <w:r w:rsidRPr="00C57CF3">
        <w:rPr>
          <w:rFonts w:ascii="Times New Roman" w:eastAsia="Times New Roman" w:hAnsi="Times New Roman"/>
          <w:color w:val="000000"/>
          <w:sz w:val="28"/>
          <w:szCs w:val="28"/>
          <w:lang w:val="az-Latn-AZ"/>
        </w:rPr>
        <w:t xml:space="preserve">ƏDV məqsədləri üçün qeydiyyata alınmış vergi ödəyiciləri və vergi tutulan əməliyyatlarının həcmi ardıcıl 12 aylıq dövrün istənilən ayında (aylarında) iki yüz min manatdan artıq olan ticarət və (və ya) ictimai iaşə fəaliyyəti ilə məşğul olan vergi ödəyiciləri tərəfindən təqvim ayı ərzində ümumi məbləği otuz min manatdan, digər vergi ödəyiciləri tərəfindən isə təqvim ayı ərzində ümumi məbləği on beş min manatdan artıq olan hesablaşmalar üzrə ödənişlər yalnız nağdsız qaydada həyata keçirilməlidir. </w:t>
      </w:r>
    </w:p>
    <w:p w:rsidR="00917812" w:rsidRPr="00A0322D" w:rsidRDefault="00917812" w:rsidP="00917812">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Pr="00B26A0F">
        <w:rPr>
          <w:rFonts w:ascii="Times New Roman" w:eastAsia="Times New Roman" w:hAnsi="Times New Roman"/>
          <w:b/>
          <w:color w:val="000000"/>
          <w:sz w:val="28"/>
          <w:szCs w:val="28"/>
          <w:lang w:val="az-Latn-AZ"/>
        </w:rPr>
        <w:t>3.4.</w:t>
      </w:r>
      <w:r w:rsidRPr="00B26A0F">
        <w:rPr>
          <w:rFonts w:ascii="Times New Roman" w:eastAsia="Times New Roman" w:hAnsi="Times New Roman"/>
          <w:color w:val="000000"/>
          <w:sz w:val="28"/>
          <w:szCs w:val="28"/>
          <w:lang w:val="az-Latn-AZ"/>
        </w:rPr>
        <w:t xml:space="preserve"> Bu Qanunun 3.3-cü maddəsinin müddəalarından asılı olmayaraq aşağıdakı hesablaşmalar yalnız nağdsız qaydada həyata keçirilir:</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3.4.1.</w:t>
      </w:r>
      <w:r w:rsidRPr="00B26A0F">
        <w:rPr>
          <w:rFonts w:ascii="Times New Roman" w:eastAsia="Times New Roman" w:hAnsi="Times New Roman"/>
          <w:b/>
          <w:sz w:val="28"/>
          <w:szCs w:val="28"/>
          <w:lang w:val="az-Latn-AZ"/>
        </w:rPr>
        <w:t xml:space="preserve"> </w:t>
      </w:r>
      <w:r w:rsidRPr="00B26A0F">
        <w:rPr>
          <w:rFonts w:ascii="Times New Roman" w:eastAsia="Times New Roman" w:hAnsi="Times New Roman"/>
          <w:sz w:val="28"/>
          <w:szCs w:val="28"/>
          <w:lang w:val="az-Latn-AZ"/>
        </w:rPr>
        <w:t>vergilərin</w:t>
      </w:r>
      <w:r w:rsidRPr="00B26A0F">
        <w:rPr>
          <w:rFonts w:ascii="Times New Roman" w:eastAsia="Times New Roman" w:hAnsi="Times New Roman"/>
          <w:color w:val="000000"/>
          <w:sz w:val="28"/>
          <w:szCs w:val="28"/>
          <w:lang w:val="az-Latn-AZ"/>
        </w:rPr>
        <w:t>, gömrük rüsumları və yığımlarının, qanunla müəyyən edilmiş inzibati cərimələrin, maliyyə sanksiyalarının və faizlərin, lizinq əməliyyatları üzrə borcların ödənilməsi və kreditlərin verilməsi;</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3.4.2.</w:t>
      </w:r>
      <w:r w:rsidRPr="00B26A0F">
        <w:rPr>
          <w:rFonts w:ascii="Times New Roman" w:eastAsia="Times New Roman" w:hAnsi="Times New Roman"/>
          <w:color w:val="000000"/>
          <w:sz w:val="28"/>
          <w:szCs w:val="28"/>
          <w:lang w:val="az-Latn-AZ"/>
        </w:rPr>
        <w:t xml:space="preserve"> “Sığorta fəaliyyəti haqqında” və “İcbari sığorta haqqında” Azərbaycan Respublikasının qanunları ilə müəyyən edilmiş ödənişlər;</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3.4.3.</w:t>
      </w:r>
      <w:r w:rsidRPr="00B26A0F">
        <w:rPr>
          <w:rFonts w:ascii="Times New Roman" w:eastAsia="Times New Roman" w:hAnsi="Times New Roman"/>
          <w:sz w:val="28"/>
          <w:szCs w:val="28"/>
          <w:lang w:val="az-Latn-AZ"/>
        </w:rPr>
        <w:t xml:space="preserve"> dövlət orqanlarına, dövlət mülkiyyətində olan və paylarının (səhmlərinin) nəzarət zərfi dövlətə məxsus olan hüquqi şəxslərə, büdcə təşkilatlarına və publik hüquqi şəxslərə ödənilən xidmət haqları və digər yığımlar;</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3.4.4.</w:t>
      </w:r>
      <w:r w:rsidRPr="00B26A0F">
        <w:rPr>
          <w:rFonts w:ascii="Times New Roman" w:eastAsia="Times New Roman" w:hAnsi="Times New Roman"/>
          <w:color w:val="000000"/>
          <w:sz w:val="28"/>
          <w:szCs w:val="28"/>
          <w:lang w:val="az-Latn-AZ"/>
        </w:rPr>
        <w:t xml:space="preserve"> əməliyyatlarının həcmi ardıcıl 12 aylıq dövrün istənilən ayında (aylarında) iki yüz min manatadək olan pərakəndə ticarət, iaşə və xidmət sahəsində fəaliyyət göstərən şəxslər istisna olmaqla, digər şəxslər tərəfindən ödənilən əmək haqları (o cümlədən, işəgötürən tərəfindən ödənilən, qanunvericiliklə müəyyən edilmiş digər ödənişlər), pensiya, təqaüd, maddi yardım, müavinətlər (o cümlədən, birdəfəlik müavinətlər), kompensasiyalar və təzminatlar;</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3.4.5.</w:t>
      </w:r>
      <w:r w:rsidRPr="00B26A0F">
        <w:rPr>
          <w:rFonts w:ascii="Times New Roman" w:eastAsia="Times New Roman" w:hAnsi="Times New Roman"/>
          <w:color w:val="000000"/>
          <w:sz w:val="28"/>
          <w:szCs w:val="28"/>
          <w:lang w:val="az-Latn-AZ"/>
        </w:rPr>
        <w:t xml:space="preserve"> stasionar telefon xidmətlərinin və kommunal xərclərin ödənilməsi;</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3.4.6.</w:t>
      </w:r>
      <w:r w:rsidRPr="00B26A0F">
        <w:rPr>
          <w:rFonts w:ascii="Times New Roman" w:eastAsia="Times New Roman" w:hAnsi="Times New Roman"/>
          <w:color w:val="000000"/>
          <w:sz w:val="28"/>
          <w:szCs w:val="28"/>
          <w:lang w:val="az-Latn-AZ"/>
        </w:rPr>
        <w:t xml:space="preserve"> faizsiz pul vəsaitlərinin (vergi ödəyicisi olmayan şəxslər tərəfindən pul vəsaitlərinin verilməsi halları istisna olmaqla), digər ayırmaların ödənilməsi və qaytarılması;</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3.4.7.</w:t>
      </w:r>
      <w:r w:rsidRPr="00B26A0F">
        <w:rPr>
          <w:rFonts w:ascii="Times New Roman" w:eastAsia="Times New Roman" w:hAnsi="Times New Roman"/>
          <w:color w:val="000000"/>
          <w:sz w:val="28"/>
          <w:szCs w:val="28"/>
          <w:lang w:val="az-Latn-AZ"/>
        </w:rPr>
        <w:t xml:space="preserve"> dövlət satınalma müqaviləsi üzrə əldə olunan vəsaitin istifadəsi (xərclənməsi);</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3.4.8.</w:t>
      </w:r>
      <w:r w:rsidRPr="00B26A0F">
        <w:rPr>
          <w:rFonts w:ascii="Times New Roman" w:eastAsia="Times New Roman" w:hAnsi="Times New Roman"/>
          <w:color w:val="000000"/>
          <w:sz w:val="28"/>
          <w:szCs w:val="28"/>
          <w:lang w:val="az-Latn-AZ"/>
        </w:rPr>
        <w:t xml:space="preserve"> təhsil haqlarının ödənilməsi;</w:t>
      </w:r>
    </w:p>
    <w:p w:rsidR="00917812"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 xml:space="preserve">3.4.9. </w:t>
      </w:r>
      <w:r w:rsidRPr="00B26A0F">
        <w:rPr>
          <w:rFonts w:ascii="Times New Roman" w:eastAsia="Times New Roman" w:hAnsi="Times New Roman"/>
          <w:color w:val="000000"/>
          <w:sz w:val="28"/>
          <w:szCs w:val="28"/>
          <w:lang w:val="az-Latn-AZ"/>
        </w:rPr>
        <w:t xml:space="preserve">turagentlərə ödəmələr. </w:t>
      </w:r>
    </w:p>
    <w:p w:rsidR="00917812" w:rsidRPr="00C57CF3" w:rsidRDefault="00917812" w:rsidP="00917812">
      <w:pPr>
        <w:spacing w:after="0" w:line="240" w:lineRule="auto"/>
        <w:ind w:firstLine="567"/>
        <w:jc w:val="both"/>
        <w:rPr>
          <w:rFonts w:ascii="Times New Roman" w:eastAsia="Times New Roman" w:hAnsi="Times New Roman"/>
          <w:sz w:val="28"/>
          <w:szCs w:val="28"/>
          <w:lang w:val="az-Latn-AZ"/>
        </w:rPr>
      </w:pPr>
      <w:r w:rsidRPr="00C57CF3">
        <w:rPr>
          <w:rFonts w:ascii="Times New Roman" w:eastAsia="Times New Roman" w:hAnsi="Times New Roman"/>
          <w:b/>
          <w:sz w:val="28"/>
          <w:szCs w:val="28"/>
          <w:lang w:val="az-Latn-AZ"/>
        </w:rPr>
        <w:t>3.5.</w:t>
      </w:r>
      <w:r>
        <w:rPr>
          <w:rFonts w:ascii="Times New Roman" w:eastAsia="Times New Roman" w:hAnsi="Times New Roman"/>
          <w:sz w:val="28"/>
          <w:szCs w:val="28"/>
          <w:lang w:val="az-Latn-AZ"/>
        </w:rPr>
        <w:t xml:space="preserve"> Vergi ödəyiciləri </w:t>
      </w:r>
      <w:r w:rsidRPr="00C57CF3">
        <w:rPr>
          <w:rFonts w:ascii="Times New Roman" w:eastAsia="Times New Roman" w:hAnsi="Times New Roman"/>
          <w:sz w:val="28"/>
          <w:szCs w:val="28"/>
          <w:lang w:val="az-Latn-AZ"/>
        </w:rPr>
        <w:t>tərəfindən vergi ödəyicisi olmayan fiziki şəxslərdən aşağıdakı mallar nağd qaydada satın alına bilər:</w:t>
      </w:r>
    </w:p>
    <w:p w:rsidR="00917812" w:rsidRPr="00C57CF3" w:rsidRDefault="00917812" w:rsidP="00917812">
      <w:pPr>
        <w:spacing w:after="0" w:line="240" w:lineRule="auto"/>
        <w:ind w:firstLine="567"/>
        <w:jc w:val="both"/>
        <w:rPr>
          <w:rFonts w:ascii="Times New Roman" w:eastAsia="Times New Roman" w:hAnsi="Times New Roman"/>
          <w:sz w:val="28"/>
          <w:szCs w:val="28"/>
          <w:lang w:val="az-Latn-AZ"/>
        </w:rPr>
      </w:pPr>
      <w:r w:rsidRPr="00C57CF3">
        <w:rPr>
          <w:rFonts w:ascii="Times New Roman" w:eastAsia="Times New Roman" w:hAnsi="Times New Roman"/>
          <w:b/>
          <w:sz w:val="28"/>
          <w:szCs w:val="28"/>
          <w:lang w:val="az-Latn-AZ"/>
        </w:rPr>
        <w:t>3.5.1.</w:t>
      </w:r>
      <w:r w:rsidRPr="00C57CF3">
        <w:rPr>
          <w:rFonts w:ascii="Times New Roman" w:eastAsia="Times New Roman" w:hAnsi="Times New Roman"/>
          <w:sz w:val="28"/>
          <w:szCs w:val="28"/>
          <w:lang w:val="az-Latn-AZ"/>
        </w:rPr>
        <w:t xml:space="preserve"> kənd təsərrüfatı məhsullarının istehsalçılarından kənd təsərrüfatı məhsullarının qəbulu;</w:t>
      </w:r>
    </w:p>
    <w:p w:rsidR="00917812" w:rsidRPr="00C57CF3" w:rsidRDefault="00917812" w:rsidP="00917812">
      <w:pPr>
        <w:spacing w:after="0" w:line="240" w:lineRule="auto"/>
        <w:ind w:firstLine="567"/>
        <w:jc w:val="both"/>
        <w:rPr>
          <w:rFonts w:ascii="Times New Roman" w:eastAsia="Times New Roman" w:hAnsi="Times New Roman"/>
          <w:sz w:val="28"/>
          <w:szCs w:val="28"/>
          <w:lang w:val="az-Latn-AZ"/>
        </w:rPr>
      </w:pPr>
      <w:r w:rsidRPr="00C57CF3">
        <w:rPr>
          <w:rFonts w:ascii="Times New Roman" w:eastAsia="Times New Roman" w:hAnsi="Times New Roman"/>
          <w:b/>
          <w:sz w:val="28"/>
          <w:szCs w:val="28"/>
          <w:lang w:val="az-Latn-AZ"/>
        </w:rPr>
        <w:t>3.5.2.</w:t>
      </w:r>
      <w:r w:rsidRPr="00C57CF3">
        <w:rPr>
          <w:rFonts w:ascii="Times New Roman" w:eastAsia="Times New Roman" w:hAnsi="Times New Roman"/>
          <w:sz w:val="28"/>
          <w:szCs w:val="28"/>
          <w:lang w:val="az-Latn-AZ"/>
        </w:rPr>
        <w:t xml:space="preserve"> əlvan və qara metal qırıntılarının qəbulu;</w:t>
      </w:r>
    </w:p>
    <w:p w:rsidR="00917812" w:rsidRPr="00C57CF3" w:rsidRDefault="00917812" w:rsidP="00917812">
      <w:pPr>
        <w:spacing w:after="0" w:line="240" w:lineRule="auto"/>
        <w:ind w:firstLine="567"/>
        <w:jc w:val="both"/>
        <w:rPr>
          <w:rFonts w:ascii="Times New Roman" w:eastAsia="Times New Roman" w:hAnsi="Times New Roman"/>
          <w:sz w:val="28"/>
          <w:szCs w:val="28"/>
          <w:lang w:val="az-Latn-AZ"/>
        </w:rPr>
      </w:pPr>
      <w:r w:rsidRPr="00C57CF3">
        <w:rPr>
          <w:rFonts w:ascii="Times New Roman" w:eastAsia="Times New Roman" w:hAnsi="Times New Roman"/>
          <w:b/>
          <w:sz w:val="28"/>
          <w:szCs w:val="28"/>
          <w:lang w:val="az-Latn-AZ"/>
        </w:rPr>
        <w:lastRenderedPageBreak/>
        <w:t>3.5.3.</w:t>
      </w:r>
      <w:r w:rsidRPr="00C57CF3">
        <w:rPr>
          <w:rFonts w:ascii="Times New Roman" w:eastAsia="Times New Roman" w:hAnsi="Times New Roman"/>
          <w:sz w:val="28"/>
          <w:szCs w:val="28"/>
          <w:lang w:val="az-Latn-AZ"/>
        </w:rPr>
        <w:t xml:space="preserve"> utilizasiya </w:t>
      </w:r>
      <w:r>
        <w:rPr>
          <w:rFonts w:ascii="Times New Roman" w:eastAsia="Times New Roman" w:hAnsi="Times New Roman"/>
          <w:sz w:val="28"/>
          <w:szCs w:val="28"/>
          <w:lang w:val="az-Latn-AZ"/>
        </w:rPr>
        <w:t>və digər məqsədlər</w:t>
      </w:r>
      <w:r w:rsidRPr="00C57CF3">
        <w:rPr>
          <w:rFonts w:ascii="Times New Roman" w:eastAsia="Times New Roman" w:hAnsi="Times New Roman"/>
          <w:sz w:val="28"/>
          <w:szCs w:val="28"/>
          <w:lang w:val="az-Latn-AZ"/>
        </w:rPr>
        <w:t xml:space="preserve"> üçün kağız, şüşə və plastik məmulatların qəbulu;</w:t>
      </w:r>
    </w:p>
    <w:p w:rsidR="00917812" w:rsidRPr="00C57CF3" w:rsidRDefault="00917812" w:rsidP="00917812">
      <w:pPr>
        <w:spacing w:after="0" w:line="240" w:lineRule="auto"/>
        <w:ind w:firstLine="567"/>
        <w:jc w:val="both"/>
        <w:rPr>
          <w:rFonts w:ascii="Times New Roman" w:eastAsia="Times New Roman" w:hAnsi="Times New Roman"/>
          <w:sz w:val="28"/>
          <w:szCs w:val="28"/>
          <w:lang w:val="az-Latn-AZ"/>
        </w:rPr>
      </w:pPr>
      <w:r w:rsidRPr="00C57CF3">
        <w:rPr>
          <w:rFonts w:ascii="Times New Roman" w:eastAsia="Times New Roman" w:hAnsi="Times New Roman"/>
          <w:b/>
          <w:sz w:val="28"/>
          <w:szCs w:val="28"/>
          <w:lang w:val="az-Latn-AZ"/>
        </w:rPr>
        <w:t>3.5.4.</w:t>
      </w:r>
      <w:r w:rsidRPr="00C57CF3">
        <w:rPr>
          <w:rFonts w:ascii="Times New Roman" w:eastAsia="Times New Roman" w:hAnsi="Times New Roman"/>
          <w:sz w:val="28"/>
          <w:szCs w:val="28"/>
          <w:lang w:val="az-Latn-AZ"/>
        </w:rPr>
        <w:t xml:space="preserve"> utilizasiya məqsədləri üçün işlənmiş şinlərin qəbulu.      </w:t>
      </w:r>
    </w:p>
    <w:p w:rsidR="00917812" w:rsidRPr="00B26A0F" w:rsidRDefault="00917812" w:rsidP="00917812">
      <w:pPr>
        <w:spacing w:after="0" w:line="240" w:lineRule="auto"/>
        <w:ind w:firstLine="567"/>
        <w:jc w:val="both"/>
        <w:rPr>
          <w:rFonts w:ascii="Times New Roman" w:eastAsia="Times New Roman" w:hAnsi="Times New Roman"/>
          <w:b/>
          <w:color w:val="000000"/>
          <w:sz w:val="28"/>
          <w:szCs w:val="28"/>
          <w:lang w:val="az-Latn-AZ"/>
        </w:rPr>
      </w:pPr>
    </w:p>
    <w:p w:rsidR="00917812" w:rsidRPr="00B26A0F" w:rsidRDefault="00917812" w:rsidP="00917812">
      <w:pPr>
        <w:spacing w:after="0" w:line="240" w:lineRule="auto"/>
        <w:ind w:firstLine="567"/>
        <w:jc w:val="both"/>
        <w:rPr>
          <w:rFonts w:ascii="Times New Roman" w:eastAsia="Times New Roman" w:hAnsi="Times New Roman"/>
          <w:b/>
          <w:bCs/>
          <w:color w:val="000000"/>
          <w:sz w:val="28"/>
          <w:szCs w:val="28"/>
          <w:lang w:val="az-Latn-AZ"/>
        </w:rPr>
      </w:pPr>
      <w:r w:rsidRPr="00B26A0F">
        <w:rPr>
          <w:rFonts w:ascii="Times New Roman" w:eastAsia="Times New Roman" w:hAnsi="Times New Roman"/>
          <w:b/>
          <w:bCs/>
          <w:color w:val="000000"/>
          <w:sz w:val="28"/>
          <w:szCs w:val="28"/>
          <w:lang w:val="az-Latn-AZ"/>
        </w:rPr>
        <w:t xml:space="preserve">Maddə 4. Qanunun pozulmasına görə məsuliyyət        </w:t>
      </w:r>
    </w:p>
    <w:p w:rsidR="00917812" w:rsidRPr="00B26A0F" w:rsidRDefault="00917812" w:rsidP="00917812">
      <w:pPr>
        <w:spacing w:after="0" w:line="240" w:lineRule="auto"/>
        <w:ind w:firstLine="567"/>
        <w:jc w:val="both"/>
        <w:rPr>
          <w:rFonts w:ascii="Times New Roman" w:eastAsia="Times New Roman" w:hAnsi="Times New Roman"/>
          <w:b/>
          <w:bCs/>
          <w:color w:val="000000"/>
          <w:sz w:val="28"/>
          <w:szCs w:val="28"/>
          <w:lang w:val="az-Latn-AZ"/>
        </w:rPr>
      </w:pP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bCs/>
          <w:color w:val="000000"/>
          <w:sz w:val="28"/>
          <w:szCs w:val="28"/>
          <w:lang w:val="az-Latn-AZ"/>
        </w:rPr>
        <w:t xml:space="preserve">4.1. </w:t>
      </w:r>
      <w:r w:rsidRPr="00B26A0F">
        <w:rPr>
          <w:rFonts w:ascii="Times New Roman" w:eastAsia="Times New Roman" w:hAnsi="Times New Roman"/>
          <w:color w:val="000000"/>
          <w:sz w:val="28"/>
          <w:szCs w:val="28"/>
          <w:lang w:val="az-Latn-AZ"/>
        </w:rPr>
        <w:t>Bu Qanunun tələblərinə riayət edilməsinə nəzarət müvafiq icra hakimiyyəti orqanı tərəfindən həyata keçirilir.</w:t>
      </w:r>
    </w:p>
    <w:p w:rsidR="00917812"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 xml:space="preserve">4.2. </w:t>
      </w:r>
      <w:r w:rsidRPr="00B26A0F">
        <w:rPr>
          <w:rFonts w:ascii="Times New Roman" w:eastAsia="Times New Roman" w:hAnsi="Times New Roman"/>
          <w:color w:val="000000"/>
          <w:sz w:val="28"/>
          <w:szCs w:val="28"/>
          <w:lang w:val="az-Latn-AZ"/>
        </w:rPr>
        <w:t>Bu Qanunun tələblərinin pozulması qanunla müəyyən edilmiş məsuliyyətə səbəb olur.</w:t>
      </w:r>
    </w:p>
    <w:p w:rsidR="00917812" w:rsidRDefault="00917812" w:rsidP="00917812">
      <w:pPr>
        <w:spacing w:after="0" w:line="240" w:lineRule="auto"/>
        <w:ind w:firstLine="567"/>
        <w:jc w:val="both"/>
        <w:rPr>
          <w:rFonts w:ascii="Times New Roman" w:eastAsia="Times New Roman" w:hAnsi="Times New Roman"/>
          <w:color w:val="000000"/>
          <w:sz w:val="28"/>
          <w:szCs w:val="28"/>
          <w:lang w:val="az-Latn-AZ"/>
        </w:rPr>
      </w:pPr>
    </w:p>
    <w:p w:rsidR="00917812" w:rsidRPr="002D2A4D"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b/>
          <w:color w:val="000000"/>
          <w:sz w:val="28"/>
          <w:szCs w:val="28"/>
          <w:lang w:val="az-Latn-AZ"/>
        </w:rPr>
        <w:t xml:space="preserve">Maddə 5. Qanunun qüvvəyə minməsi </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r w:rsidRPr="00B26A0F">
        <w:rPr>
          <w:rFonts w:ascii="Times New Roman" w:eastAsia="Times New Roman" w:hAnsi="Times New Roman"/>
          <w:color w:val="000000"/>
          <w:sz w:val="28"/>
          <w:szCs w:val="28"/>
          <w:lang w:val="az-Latn-AZ"/>
        </w:rPr>
        <w:t xml:space="preserve">Bu Qanunun 3.3-cü maddəsi ƏDV məqsədləri üçün qeydiyyata alınmış və vergi tutulan əməliyyatlarının həcmi ardıcıl 12 aylıq dövrün istənilən ayında (aylarında) iki yüz min manatdan artıq olan vergi ödəyicilərinə münasibətdə 2017-ci il yanvarın </w:t>
      </w:r>
      <w:r>
        <w:rPr>
          <w:rFonts w:ascii="Times New Roman" w:eastAsia="Times New Roman" w:hAnsi="Times New Roman"/>
          <w:color w:val="000000"/>
          <w:sz w:val="28"/>
          <w:szCs w:val="28"/>
          <w:lang w:val="az-Latn-AZ"/>
        </w:rPr>
        <w:t xml:space="preserve">    </w:t>
      </w:r>
      <w:r w:rsidRPr="00B26A0F">
        <w:rPr>
          <w:rFonts w:ascii="Times New Roman" w:eastAsia="Times New Roman" w:hAnsi="Times New Roman"/>
          <w:color w:val="000000"/>
          <w:sz w:val="28"/>
          <w:szCs w:val="28"/>
          <w:lang w:val="az-Latn-AZ"/>
        </w:rPr>
        <w:t>1-dən, digər vergi ödəyicilərinə münasibətdə isə 2017-ci il aprelin 1-dən qüvvəyə minir.</w:t>
      </w: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p>
    <w:p w:rsidR="00917812" w:rsidRDefault="00917812" w:rsidP="00917812">
      <w:pPr>
        <w:spacing w:after="0" w:line="240" w:lineRule="auto"/>
        <w:ind w:firstLine="567"/>
        <w:jc w:val="both"/>
        <w:rPr>
          <w:rFonts w:ascii="Times New Roman" w:eastAsia="Times New Roman" w:hAnsi="Times New Roman"/>
          <w:color w:val="000000"/>
          <w:sz w:val="28"/>
          <w:szCs w:val="28"/>
          <w:lang w:val="az-Latn-AZ"/>
        </w:rPr>
      </w:pPr>
    </w:p>
    <w:p w:rsidR="00917812" w:rsidRDefault="00917812" w:rsidP="00917812">
      <w:pPr>
        <w:spacing w:after="0" w:line="240" w:lineRule="auto"/>
        <w:ind w:firstLine="567"/>
        <w:jc w:val="both"/>
        <w:rPr>
          <w:rFonts w:ascii="Times New Roman" w:eastAsia="Times New Roman" w:hAnsi="Times New Roman"/>
          <w:color w:val="000000"/>
          <w:sz w:val="28"/>
          <w:szCs w:val="28"/>
          <w:lang w:val="az-Latn-AZ"/>
        </w:rPr>
      </w:pPr>
    </w:p>
    <w:p w:rsidR="00917812" w:rsidRPr="00B26A0F" w:rsidRDefault="00917812" w:rsidP="00917812">
      <w:pPr>
        <w:spacing w:after="0" w:line="240" w:lineRule="auto"/>
        <w:ind w:firstLine="567"/>
        <w:jc w:val="both"/>
        <w:rPr>
          <w:rFonts w:ascii="Times New Roman" w:eastAsia="Times New Roman" w:hAnsi="Times New Roman"/>
          <w:color w:val="000000"/>
          <w:sz w:val="28"/>
          <w:szCs w:val="28"/>
          <w:lang w:val="az-Latn-AZ"/>
        </w:rPr>
      </w:pPr>
    </w:p>
    <w:p w:rsidR="00917812" w:rsidRPr="00A0322D" w:rsidRDefault="00917812" w:rsidP="00917812">
      <w:pPr>
        <w:spacing w:after="0" w:line="240" w:lineRule="auto"/>
        <w:ind w:left="4500" w:firstLine="36"/>
        <w:jc w:val="center"/>
        <w:rPr>
          <w:rFonts w:ascii="Times New Roman" w:hAnsi="Times New Roman"/>
          <w:b/>
          <w:sz w:val="28"/>
          <w:szCs w:val="28"/>
          <w:lang w:val="az-Latn-AZ"/>
        </w:rPr>
      </w:pPr>
      <w:r w:rsidRPr="00860FAB">
        <w:rPr>
          <w:rFonts w:ascii="Times New Roman" w:hAnsi="Times New Roman"/>
          <w:b/>
          <w:bCs/>
          <w:sz w:val="28"/>
          <w:szCs w:val="28"/>
          <w:lang w:val="az-Latn-AZ"/>
        </w:rPr>
        <w:t xml:space="preserve">         </w:t>
      </w:r>
      <w:r w:rsidRPr="00A0322D">
        <w:rPr>
          <w:rFonts w:ascii="Times New Roman" w:hAnsi="Times New Roman"/>
          <w:b/>
          <w:bCs/>
          <w:sz w:val="28"/>
          <w:szCs w:val="28"/>
          <w:lang w:val="az-Latn-AZ"/>
        </w:rPr>
        <w:t>İlham Əliyev</w:t>
      </w:r>
    </w:p>
    <w:p w:rsidR="00917812" w:rsidRPr="00A0322D" w:rsidRDefault="00917812" w:rsidP="00917812">
      <w:pPr>
        <w:spacing w:after="0" w:line="240" w:lineRule="auto"/>
        <w:ind w:left="4500" w:firstLine="36"/>
        <w:jc w:val="center"/>
        <w:rPr>
          <w:rFonts w:ascii="Times New Roman" w:hAnsi="Times New Roman"/>
          <w:b/>
          <w:bCs/>
          <w:sz w:val="28"/>
          <w:szCs w:val="28"/>
          <w:lang w:val="az-Latn-AZ"/>
        </w:rPr>
      </w:pPr>
      <w:r w:rsidRPr="00A0322D">
        <w:rPr>
          <w:rFonts w:ascii="Times New Roman" w:hAnsi="Times New Roman"/>
          <w:b/>
          <w:bCs/>
          <w:sz w:val="28"/>
          <w:szCs w:val="28"/>
          <w:lang w:val="az-Latn-AZ"/>
        </w:rPr>
        <w:t xml:space="preserve">     Azərbaycan Respublikasının Prezidenti</w:t>
      </w:r>
    </w:p>
    <w:p w:rsidR="00917812" w:rsidRPr="00A0322D" w:rsidRDefault="00917812" w:rsidP="00917812">
      <w:pPr>
        <w:spacing w:after="0" w:line="240" w:lineRule="auto"/>
        <w:ind w:left="4500" w:firstLine="36"/>
        <w:jc w:val="center"/>
        <w:rPr>
          <w:rFonts w:ascii="Times New Roman" w:hAnsi="Times New Roman"/>
          <w:b/>
          <w:bCs/>
          <w:sz w:val="28"/>
          <w:szCs w:val="28"/>
          <w:lang w:val="az-Latn-AZ"/>
        </w:rPr>
      </w:pPr>
    </w:p>
    <w:p w:rsidR="00917812" w:rsidRPr="00A0322D" w:rsidRDefault="00917812" w:rsidP="00917812">
      <w:pPr>
        <w:spacing w:after="0" w:line="240" w:lineRule="auto"/>
        <w:ind w:left="4500" w:firstLine="36"/>
        <w:jc w:val="center"/>
        <w:rPr>
          <w:rFonts w:ascii="Times New Roman" w:hAnsi="Times New Roman"/>
          <w:b/>
          <w:sz w:val="28"/>
          <w:szCs w:val="28"/>
          <w:lang w:val="az-Latn-AZ"/>
        </w:rPr>
      </w:pPr>
    </w:p>
    <w:p w:rsidR="00917812" w:rsidRPr="00A0322D" w:rsidRDefault="00917812" w:rsidP="00917812">
      <w:pPr>
        <w:spacing w:after="0" w:line="240" w:lineRule="auto"/>
        <w:rPr>
          <w:rFonts w:ascii="Times New Roman" w:hAnsi="Times New Roman"/>
          <w:sz w:val="28"/>
          <w:szCs w:val="28"/>
          <w:lang w:val="az-Latn-AZ"/>
        </w:rPr>
      </w:pPr>
      <w:r w:rsidRPr="00A0322D">
        <w:rPr>
          <w:rFonts w:ascii="Times New Roman" w:hAnsi="Times New Roman"/>
          <w:sz w:val="28"/>
          <w:szCs w:val="28"/>
          <w:lang w:val="az-Latn-AZ"/>
        </w:rPr>
        <w:t>Bakı şəhəri, 16 dekabr 2016-cı il</w:t>
      </w:r>
    </w:p>
    <w:p w:rsidR="00917812" w:rsidRPr="00A0322D" w:rsidRDefault="00917812" w:rsidP="00917812">
      <w:pPr>
        <w:spacing w:after="0" w:line="240" w:lineRule="auto"/>
        <w:rPr>
          <w:rFonts w:ascii="Times New Roman" w:hAnsi="Times New Roman"/>
          <w:sz w:val="28"/>
          <w:szCs w:val="28"/>
          <w:lang w:val="az-Latn-AZ"/>
        </w:rPr>
      </w:pPr>
      <w:r w:rsidRPr="00A0322D">
        <w:rPr>
          <w:rFonts w:ascii="Times New Roman" w:hAnsi="Times New Roman"/>
          <w:sz w:val="28"/>
          <w:szCs w:val="28"/>
          <w:lang w:val="az-Latn-AZ"/>
        </w:rPr>
        <w:t>№ 461-VQ</w:t>
      </w:r>
    </w:p>
    <w:p w:rsidR="00917812" w:rsidRPr="00A0322D" w:rsidRDefault="00917812" w:rsidP="00917812">
      <w:pPr>
        <w:rPr>
          <w:rFonts w:ascii="Times New Roman" w:hAnsi="Times New Roman"/>
          <w:sz w:val="28"/>
          <w:szCs w:val="28"/>
          <w:lang w:val="az-Latn-AZ"/>
        </w:rPr>
      </w:pPr>
    </w:p>
    <w:p w:rsidR="000A1748" w:rsidRDefault="000A1748">
      <w:bookmarkStart w:id="0" w:name="_GoBack"/>
      <w:bookmarkEnd w:id="0"/>
    </w:p>
    <w:sectPr w:rsidR="000A1748" w:rsidSect="00B26A0F">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0F" w:rsidRDefault="00917812">
    <w:pPr>
      <w:pStyle w:val="Header"/>
      <w:jc w:val="center"/>
    </w:pPr>
    <w:r>
      <w:fldChar w:fldCharType="begin"/>
    </w:r>
    <w:r>
      <w:instrText>PAGE   \* MERGEFORMAT</w:instrText>
    </w:r>
    <w:r>
      <w:fldChar w:fldCharType="separate"/>
    </w:r>
    <w:r w:rsidRPr="00917812">
      <w:rPr>
        <w:noProof/>
        <w:lang w:val="ru-RU"/>
      </w:rPr>
      <w:t>3</w:t>
    </w:r>
    <w:r>
      <w:fldChar w:fldCharType="end"/>
    </w:r>
  </w:p>
  <w:p w:rsidR="00B26A0F" w:rsidRDefault="00917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12"/>
    <w:rsid w:val="000A1748"/>
    <w:rsid w:val="0091781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1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8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812"/>
    <w:rPr>
      <w:rFonts w:ascii="Calibri" w:eastAsia="Calibri" w:hAnsi="Calibri" w:cs="Times New Roman"/>
      <w:lang w:val="en-US"/>
    </w:rPr>
  </w:style>
  <w:style w:type="character" w:customStyle="1" w:styleId="NormalWebChar">
    <w:name w:val="Normal (Web) Char"/>
    <w:aliases w:val="Знак Char"/>
    <w:link w:val="NormalWeb"/>
    <w:uiPriority w:val="99"/>
    <w:semiHidden/>
    <w:locked/>
    <w:rsid w:val="00917812"/>
    <w:rPr>
      <w:rFonts w:ascii="Times New Roman" w:hAnsi="Times New Roman"/>
      <w:sz w:val="24"/>
      <w:szCs w:val="24"/>
    </w:rPr>
  </w:style>
  <w:style w:type="paragraph" w:styleId="NormalWeb">
    <w:name w:val="Normal (Web)"/>
    <w:aliases w:val="Знак"/>
    <w:basedOn w:val="Normal"/>
    <w:link w:val="NormalWebChar"/>
    <w:uiPriority w:val="99"/>
    <w:semiHidden/>
    <w:unhideWhenUsed/>
    <w:rsid w:val="00917812"/>
    <w:pPr>
      <w:spacing w:before="100" w:beforeAutospacing="1" w:after="100" w:afterAutospacing="1" w:line="240" w:lineRule="auto"/>
    </w:pPr>
    <w:rPr>
      <w:rFonts w:ascii="Times New Roman" w:eastAsiaTheme="minorHAnsi" w:hAnsi="Times New Roman" w:cstheme="minorBidi"/>
      <w:sz w:val="24"/>
      <w:szCs w:val="24"/>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1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8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812"/>
    <w:rPr>
      <w:rFonts w:ascii="Calibri" w:eastAsia="Calibri" w:hAnsi="Calibri" w:cs="Times New Roman"/>
      <w:lang w:val="en-US"/>
    </w:rPr>
  </w:style>
  <w:style w:type="character" w:customStyle="1" w:styleId="NormalWebChar">
    <w:name w:val="Normal (Web) Char"/>
    <w:aliases w:val="Знак Char"/>
    <w:link w:val="NormalWeb"/>
    <w:uiPriority w:val="99"/>
    <w:semiHidden/>
    <w:locked/>
    <w:rsid w:val="00917812"/>
    <w:rPr>
      <w:rFonts w:ascii="Times New Roman" w:hAnsi="Times New Roman"/>
      <w:sz w:val="24"/>
      <w:szCs w:val="24"/>
    </w:rPr>
  </w:style>
  <w:style w:type="paragraph" w:styleId="NormalWeb">
    <w:name w:val="Normal (Web)"/>
    <w:aliases w:val="Знак"/>
    <w:basedOn w:val="Normal"/>
    <w:link w:val="NormalWebChar"/>
    <w:uiPriority w:val="99"/>
    <w:semiHidden/>
    <w:unhideWhenUsed/>
    <w:rsid w:val="00917812"/>
    <w:pPr>
      <w:spacing w:before="100" w:beforeAutospacing="1" w:after="100" w:afterAutospacing="1" w:line="240" w:lineRule="auto"/>
    </w:pPr>
    <w:rPr>
      <w:rFonts w:ascii="Times New Roman" w:eastAsiaTheme="minorHAnsi" w:hAnsi="Times New Roman" w:cstheme="minorBidi"/>
      <w:sz w:val="24"/>
      <w:szCs w:val="24"/>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3227</Words>
  <Characters>1840</Characters>
  <Application>Microsoft Office Word</Application>
  <DocSecurity>0</DocSecurity>
  <Lines>15</Lines>
  <Paragraphs>10</Paragraphs>
  <ScaleCrop>false</ScaleCrop>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2017-02-01T10:22:00Z</dcterms:created>
  <dcterms:modified xsi:type="dcterms:W3CDTF">2017-02-01T10:22:00Z</dcterms:modified>
</cp:coreProperties>
</file>