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62" w:rsidRDefault="00FE0462" w:rsidP="00FE0462">
      <w:pPr>
        <w:spacing w:after="0" w:line="240" w:lineRule="auto"/>
        <w:jc w:val="center"/>
        <w:rPr>
          <w:rFonts w:ascii="Times New Roman" w:hAnsi="Times New Roman"/>
          <w:b/>
          <w:bCs/>
          <w:color w:val="000000"/>
          <w:sz w:val="32"/>
          <w:szCs w:val="32"/>
          <w:lang w:val="az-Latn-AZ"/>
        </w:rPr>
      </w:pPr>
    </w:p>
    <w:p w:rsidR="00FE0462" w:rsidRDefault="00FE0462" w:rsidP="00FE0462">
      <w:pPr>
        <w:spacing w:after="0" w:line="240" w:lineRule="auto"/>
        <w:jc w:val="center"/>
        <w:rPr>
          <w:rFonts w:ascii="Times New Roman" w:hAnsi="Times New Roman"/>
          <w:b/>
          <w:bCs/>
          <w:color w:val="000000"/>
          <w:sz w:val="32"/>
          <w:szCs w:val="32"/>
          <w:lang w:val="az-Latn-AZ"/>
        </w:rPr>
      </w:pPr>
    </w:p>
    <w:p w:rsidR="00FE0462" w:rsidRDefault="00FE0462" w:rsidP="00FE0462">
      <w:pPr>
        <w:spacing w:after="0" w:line="240" w:lineRule="auto"/>
        <w:jc w:val="center"/>
        <w:rPr>
          <w:rFonts w:ascii="Times New Roman" w:hAnsi="Times New Roman"/>
          <w:b/>
          <w:bCs/>
          <w:color w:val="000000"/>
          <w:sz w:val="32"/>
          <w:szCs w:val="32"/>
          <w:lang w:val="az-Latn-AZ"/>
        </w:rPr>
      </w:pPr>
    </w:p>
    <w:p w:rsidR="00FE0462" w:rsidRDefault="00FE0462" w:rsidP="00FE0462">
      <w:pPr>
        <w:spacing w:after="0" w:line="240" w:lineRule="auto"/>
        <w:jc w:val="center"/>
        <w:rPr>
          <w:rFonts w:ascii="Times New Roman" w:hAnsi="Times New Roman"/>
          <w:b/>
          <w:bCs/>
          <w:color w:val="000000"/>
          <w:sz w:val="32"/>
          <w:szCs w:val="32"/>
          <w:lang w:val="az-Latn-AZ"/>
        </w:rPr>
      </w:pPr>
    </w:p>
    <w:p w:rsidR="00FE0462" w:rsidRDefault="00FE0462" w:rsidP="00FE0462">
      <w:pPr>
        <w:spacing w:after="0" w:line="240" w:lineRule="auto"/>
        <w:jc w:val="center"/>
        <w:rPr>
          <w:rFonts w:ascii="Times New Roman" w:hAnsi="Times New Roman"/>
          <w:b/>
          <w:bCs/>
          <w:color w:val="000000"/>
          <w:sz w:val="32"/>
          <w:szCs w:val="32"/>
          <w:lang w:val="az-Latn-AZ"/>
        </w:rPr>
      </w:pPr>
    </w:p>
    <w:p w:rsidR="00FE0462" w:rsidRDefault="00FE0462" w:rsidP="00FE0462">
      <w:pPr>
        <w:spacing w:after="0" w:line="240" w:lineRule="auto"/>
        <w:jc w:val="center"/>
        <w:rPr>
          <w:rFonts w:ascii="Times New Roman" w:hAnsi="Times New Roman"/>
          <w:b/>
          <w:bCs/>
          <w:color w:val="000000"/>
          <w:sz w:val="32"/>
          <w:szCs w:val="32"/>
          <w:lang w:val="az-Latn-AZ"/>
        </w:rPr>
      </w:pPr>
    </w:p>
    <w:p w:rsidR="00FE0462" w:rsidRPr="006521F1" w:rsidRDefault="00FE0462" w:rsidP="00FE0462">
      <w:pPr>
        <w:spacing w:after="0" w:line="240" w:lineRule="auto"/>
        <w:jc w:val="center"/>
        <w:rPr>
          <w:rFonts w:ascii="Times New Roman" w:hAnsi="Times New Roman"/>
          <w:b/>
          <w:bCs/>
          <w:color w:val="000000"/>
          <w:sz w:val="32"/>
          <w:szCs w:val="32"/>
          <w:lang w:val="az-Latn-AZ"/>
        </w:rPr>
      </w:pPr>
      <w:r w:rsidRPr="006521F1">
        <w:rPr>
          <w:rFonts w:ascii="Times New Roman" w:hAnsi="Times New Roman"/>
          <w:b/>
          <w:bCs/>
          <w:color w:val="000000"/>
          <w:sz w:val="32"/>
          <w:szCs w:val="32"/>
          <w:lang w:val="az-Latn-AZ"/>
        </w:rPr>
        <w:t xml:space="preserve">Azərbaycan Respublikasının İnzibati Xətalar Məcəlləsində </w:t>
      </w:r>
    </w:p>
    <w:p w:rsidR="00FE0462" w:rsidRPr="006521F1" w:rsidRDefault="00FE0462" w:rsidP="00FE0462">
      <w:pPr>
        <w:spacing w:after="0" w:line="240" w:lineRule="auto"/>
        <w:jc w:val="center"/>
        <w:rPr>
          <w:rFonts w:ascii="Times New Roman" w:hAnsi="Times New Roman"/>
          <w:b/>
          <w:sz w:val="32"/>
          <w:szCs w:val="32"/>
          <w:lang w:val="az-Latn-AZ"/>
        </w:rPr>
      </w:pPr>
      <w:r w:rsidRPr="006521F1">
        <w:rPr>
          <w:rFonts w:ascii="Times New Roman" w:hAnsi="Times New Roman"/>
          <w:b/>
          <w:sz w:val="32"/>
          <w:szCs w:val="32"/>
          <w:lang w:val="az-Latn-AZ"/>
        </w:rPr>
        <w:t>dəyişiklik</w:t>
      </w:r>
      <w:r>
        <w:rPr>
          <w:rFonts w:ascii="Times New Roman" w:hAnsi="Times New Roman"/>
          <w:b/>
          <w:sz w:val="32"/>
          <w:szCs w:val="32"/>
          <w:lang w:val="az-Latn-AZ"/>
        </w:rPr>
        <w:t>lər</w:t>
      </w:r>
      <w:r w:rsidRPr="006521F1">
        <w:rPr>
          <w:rFonts w:ascii="Times New Roman" w:hAnsi="Times New Roman"/>
          <w:b/>
          <w:sz w:val="32"/>
          <w:szCs w:val="32"/>
          <w:lang w:val="az-Latn-AZ"/>
        </w:rPr>
        <w:t xml:space="preserve"> edilməsi barədə</w:t>
      </w:r>
    </w:p>
    <w:p w:rsidR="00FE0462" w:rsidRPr="006F0568" w:rsidRDefault="00FE0462" w:rsidP="00FE0462">
      <w:pPr>
        <w:spacing w:after="0" w:line="240" w:lineRule="auto"/>
        <w:jc w:val="center"/>
        <w:rPr>
          <w:rFonts w:ascii="Times New Roman" w:hAnsi="Times New Roman"/>
          <w:b/>
          <w:sz w:val="40"/>
          <w:szCs w:val="40"/>
          <w:lang w:val="az-Latn-AZ"/>
        </w:rPr>
      </w:pPr>
    </w:p>
    <w:p w:rsidR="00FE0462" w:rsidRDefault="00FE0462" w:rsidP="00FE0462">
      <w:pPr>
        <w:spacing w:after="0" w:line="240" w:lineRule="auto"/>
        <w:jc w:val="center"/>
        <w:rPr>
          <w:rFonts w:ascii="Times New Roman" w:hAnsi="Times New Roman"/>
          <w:b/>
          <w:sz w:val="40"/>
          <w:szCs w:val="40"/>
          <w:lang w:val="az-Latn-AZ"/>
        </w:rPr>
      </w:pPr>
      <w:r w:rsidRPr="006F0568">
        <w:rPr>
          <w:rFonts w:ascii="Times New Roman" w:hAnsi="Times New Roman"/>
          <w:b/>
          <w:sz w:val="40"/>
          <w:szCs w:val="40"/>
          <w:lang w:val="az-Latn-AZ"/>
        </w:rPr>
        <w:t>AZƏRBAYCAN RESPUBLİKASININ QANUNU</w:t>
      </w:r>
    </w:p>
    <w:p w:rsidR="00FE0462" w:rsidRPr="006F0568" w:rsidRDefault="00FE0462" w:rsidP="00FE0462">
      <w:pPr>
        <w:spacing w:after="0" w:line="240" w:lineRule="auto"/>
        <w:jc w:val="center"/>
        <w:rPr>
          <w:rFonts w:ascii="Times New Roman" w:hAnsi="Times New Roman"/>
          <w:b/>
          <w:sz w:val="40"/>
          <w:szCs w:val="40"/>
          <w:lang w:val="az-Latn-AZ"/>
        </w:rPr>
      </w:pPr>
    </w:p>
    <w:p w:rsidR="00FE0462" w:rsidRPr="006A3A40" w:rsidRDefault="00FE0462" w:rsidP="00FE0462">
      <w:pPr>
        <w:spacing w:after="0" w:line="240" w:lineRule="auto"/>
        <w:ind w:firstLine="851"/>
        <w:jc w:val="both"/>
        <w:rPr>
          <w:rFonts w:ascii="Times New Roman" w:hAnsi="Times New Roman"/>
          <w:b/>
          <w:spacing w:val="-6"/>
          <w:sz w:val="28"/>
          <w:szCs w:val="28"/>
          <w:lang w:val="az-Latn-AZ"/>
        </w:rPr>
      </w:pPr>
      <w:r w:rsidRPr="006A3A40">
        <w:rPr>
          <w:rFonts w:ascii="Times New Roman" w:hAnsi="Times New Roman"/>
          <w:spacing w:val="-6"/>
          <w:sz w:val="28"/>
          <w:szCs w:val="28"/>
          <w:lang w:val="az-Latn-AZ"/>
        </w:rPr>
        <w:t>Azərbaycan Respublikasının Milli Məclisi Azərbaycan Respublikası Konstitusiyasının 94-cü maddəsinin I hissəsinin 17-ci bəndini rəhbər tutaraq</w:t>
      </w:r>
      <w:r w:rsidRPr="006A3A40">
        <w:rPr>
          <w:rFonts w:ascii="Times New Roman" w:hAnsi="Times New Roman"/>
          <w:b/>
          <w:spacing w:val="-6"/>
          <w:sz w:val="28"/>
          <w:szCs w:val="28"/>
          <w:lang w:val="az-Latn-AZ"/>
        </w:rPr>
        <w:t xml:space="preserve"> qərara alır:</w:t>
      </w:r>
    </w:p>
    <w:p w:rsidR="00FE0462" w:rsidRPr="00A540F6" w:rsidRDefault="00FE0462" w:rsidP="00FE0462">
      <w:pPr>
        <w:pStyle w:val="NormalWeb"/>
        <w:tabs>
          <w:tab w:val="left" w:pos="1134"/>
        </w:tabs>
        <w:spacing w:after="0" w:line="240" w:lineRule="auto"/>
        <w:ind w:left="0" w:firstLine="851"/>
        <w:jc w:val="both"/>
        <w:rPr>
          <w:sz w:val="28"/>
          <w:szCs w:val="28"/>
          <w:lang w:eastAsia="ru-RU"/>
        </w:rPr>
      </w:pPr>
      <w:r w:rsidRPr="00A540F6">
        <w:rPr>
          <w:b/>
          <w:sz w:val="28"/>
          <w:szCs w:val="28"/>
          <w:lang w:eastAsia="ru-RU"/>
        </w:rPr>
        <w:t>Maddə 1.</w:t>
      </w:r>
      <w:r w:rsidRPr="00A540F6">
        <w:rPr>
          <w:sz w:val="28"/>
          <w:szCs w:val="28"/>
          <w:lang w:eastAsia="ru-RU"/>
        </w:rPr>
        <w:t xml:space="preserve"> </w:t>
      </w:r>
      <w:r w:rsidRPr="006521F1">
        <w:rPr>
          <w:sz w:val="28"/>
          <w:szCs w:val="28"/>
        </w:rPr>
        <w:t>Azərbaycan Respublikasının İnzibati Xətalar Məcəlləsin</w:t>
      </w:r>
      <w:r>
        <w:rPr>
          <w:sz w:val="28"/>
          <w:szCs w:val="28"/>
        </w:rPr>
        <w:t>də</w:t>
      </w:r>
      <w:r w:rsidRPr="006521F1">
        <w:rPr>
          <w:sz w:val="28"/>
          <w:szCs w:val="28"/>
        </w:rPr>
        <w:t xml:space="preserve"> (Azərbaycan Respublikasının Qanunvericilik Toplusu, 2016, № 2 (I kitab),</w:t>
      </w:r>
      <w:r>
        <w:rPr>
          <w:sz w:val="28"/>
          <w:szCs w:val="28"/>
        </w:rPr>
        <w:t xml:space="preserve">       </w:t>
      </w:r>
      <w:r w:rsidRPr="006521F1">
        <w:rPr>
          <w:sz w:val="28"/>
          <w:szCs w:val="28"/>
        </w:rPr>
        <w:t xml:space="preserve">maddə 202, № 3, maddələr 397, 403, 429, № 4, maddələr 631, 647, 654, № 5, maddələr 835, 846, № 6, maddələr 997, 1010, № 7, maddə 1247, 1249, № 10, </w:t>
      </w:r>
      <w:r>
        <w:rPr>
          <w:sz w:val="28"/>
          <w:szCs w:val="28"/>
        </w:rPr>
        <w:t xml:space="preserve">  </w:t>
      </w:r>
      <w:r w:rsidRPr="006521F1">
        <w:rPr>
          <w:sz w:val="28"/>
          <w:szCs w:val="28"/>
        </w:rPr>
        <w:t xml:space="preserve">maddə 1608; Azərbaycan Respublikasının 2016-cı il 14 oktyabr tarixli 341-VQD, 346-VQD, 353-VQD, 355-VQD, 359-VQD, 361-VQD nömrəli </w:t>
      </w:r>
      <w:r>
        <w:rPr>
          <w:sz w:val="28"/>
          <w:szCs w:val="28"/>
        </w:rPr>
        <w:t>q</w:t>
      </w:r>
      <w:r w:rsidRPr="006521F1">
        <w:rPr>
          <w:sz w:val="28"/>
          <w:szCs w:val="28"/>
        </w:rPr>
        <w:t>anunları)</w:t>
      </w:r>
      <w:r w:rsidRPr="00A540F6">
        <w:rPr>
          <w:sz w:val="28"/>
          <w:szCs w:val="28"/>
          <w:lang w:eastAsia="ru-RU"/>
        </w:rPr>
        <w:t xml:space="preserve"> aşagıdakı dəyişikliklər edilsin: </w:t>
      </w:r>
    </w:p>
    <w:p w:rsidR="00FE0462" w:rsidRPr="00A540F6" w:rsidRDefault="00FE0462" w:rsidP="00FE0462">
      <w:pPr>
        <w:pStyle w:val="NormalWeb"/>
        <w:tabs>
          <w:tab w:val="left" w:pos="1134"/>
        </w:tabs>
        <w:spacing w:after="0" w:line="240" w:lineRule="auto"/>
        <w:ind w:left="0" w:firstLine="426"/>
        <w:jc w:val="both"/>
        <w:rPr>
          <w:sz w:val="28"/>
          <w:szCs w:val="28"/>
          <w:lang w:eastAsia="ru-RU"/>
        </w:rPr>
      </w:pPr>
    </w:p>
    <w:p w:rsidR="00FE0462" w:rsidRPr="00A540F6" w:rsidRDefault="00FE0462" w:rsidP="00FE0462">
      <w:pPr>
        <w:pStyle w:val="NormalWeb"/>
        <w:numPr>
          <w:ilvl w:val="1"/>
          <w:numId w:val="1"/>
        </w:numPr>
        <w:tabs>
          <w:tab w:val="left" w:pos="1134"/>
          <w:tab w:val="left" w:pos="1418"/>
          <w:tab w:val="left" w:pos="1560"/>
        </w:tabs>
        <w:spacing w:after="0" w:line="240" w:lineRule="auto"/>
        <w:ind w:left="0" w:firstLine="851"/>
        <w:jc w:val="both"/>
        <w:rPr>
          <w:sz w:val="28"/>
          <w:szCs w:val="28"/>
          <w:lang w:eastAsia="ru-RU"/>
        </w:rPr>
      </w:pPr>
      <w:r w:rsidRPr="00A540F6">
        <w:rPr>
          <w:sz w:val="28"/>
          <w:szCs w:val="28"/>
          <w:lang w:eastAsia="ru-RU"/>
        </w:rPr>
        <w:t>122.1-ci maddədə “346.3,” rəqəmlərindən sonra “346-1.1, 346-1.5,” rəqəmləri əlavə edilsin;</w:t>
      </w:r>
    </w:p>
    <w:p w:rsidR="00FE0462" w:rsidRPr="00A540F6" w:rsidRDefault="00FE0462" w:rsidP="00FE0462">
      <w:pPr>
        <w:pStyle w:val="NormalWeb"/>
        <w:tabs>
          <w:tab w:val="left" w:pos="1134"/>
          <w:tab w:val="left" w:pos="1418"/>
          <w:tab w:val="left" w:pos="1560"/>
        </w:tabs>
        <w:spacing w:after="0" w:line="240" w:lineRule="auto"/>
        <w:ind w:left="0" w:firstLine="851"/>
        <w:jc w:val="both"/>
        <w:rPr>
          <w:sz w:val="28"/>
          <w:szCs w:val="28"/>
          <w:lang w:eastAsia="ru-RU"/>
        </w:rPr>
      </w:pPr>
    </w:p>
    <w:p w:rsidR="00FE0462" w:rsidRPr="00A540F6" w:rsidRDefault="00FE0462" w:rsidP="00FE0462">
      <w:pPr>
        <w:pStyle w:val="NormalWeb"/>
        <w:numPr>
          <w:ilvl w:val="1"/>
          <w:numId w:val="1"/>
        </w:numPr>
        <w:tabs>
          <w:tab w:val="left" w:pos="1134"/>
          <w:tab w:val="left" w:pos="1418"/>
          <w:tab w:val="left" w:pos="1560"/>
        </w:tabs>
        <w:spacing w:after="0" w:line="240" w:lineRule="auto"/>
        <w:ind w:left="0" w:firstLine="851"/>
        <w:jc w:val="both"/>
        <w:rPr>
          <w:sz w:val="28"/>
          <w:szCs w:val="28"/>
          <w:lang w:eastAsia="ru-RU"/>
        </w:rPr>
      </w:pPr>
      <w:r w:rsidRPr="00A540F6">
        <w:rPr>
          <w:sz w:val="28"/>
          <w:szCs w:val="28"/>
          <w:lang w:eastAsia="ru-RU"/>
        </w:rPr>
        <w:t>124-cü maddə üzrə:</w:t>
      </w:r>
    </w:p>
    <w:p w:rsidR="00FE0462" w:rsidRPr="00A540F6" w:rsidRDefault="00FE0462" w:rsidP="00FE0462">
      <w:pPr>
        <w:pStyle w:val="NormalWeb"/>
        <w:tabs>
          <w:tab w:val="left" w:pos="1134"/>
          <w:tab w:val="left" w:pos="1418"/>
          <w:tab w:val="left" w:pos="1560"/>
        </w:tabs>
        <w:spacing w:after="0" w:line="240" w:lineRule="auto"/>
        <w:ind w:left="0" w:firstLine="851"/>
        <w:jc w:val="both"/>
        <w:rPr>
          <w:sz w:val="28"/>
          <w:szCs w:val="28"/>
          <w:lang w:eastAsia="ru-RU"/>
        </w:rPr>
      </w:pPr>
    </w:p>
    <w:p w:rsidR="00FE0462" w:rsidRPr="00A540F6" w:rsidRDefault="00FE0462" w:rsidP="00FE0462">
      <w:pPr>
        <w:pStyle w:val="NormalWeb"/>
        <w:numPr>
          <w:ilvl w:val="2"/>
          <w:numId w:val="1"/>
        </w:numPr>
        <w:tabs>
          <w:tab w:val="left" w:pos="1134"/>
          <w:tab w:val="left" w:pos="1418"/>
          <w:tab w:val="left" w:pos="1560"/>
        </w:tabs>
        <w:spacing w:after="0" w:line="240" w:lineRule="auto"/>
        <w:ind w:left="0" w:firstLine="851"/>
        <w:jc w:val="both"/>
        <w:rPr>
          <w:sz w:val="28"/>
          <w:szCs w:val="28"/>
          <w:lang w:eastAsia="ru-RU"/>
        </w:rPr>
      </w:pPr>
      <w:r w:rsidRPr="00A540F6">
        <w:rPr>
          <w:sz w:val="28"/>
          <w:szCs w:val="28"/>
          <w:lang w:eastAsia="ru-RU"/>
        </w:rPr>
        <w:t xml:space="preserve">124.5-ci maddənin birinci cümləsində “yanında deyilsə” sözləri  “yanında olmadığı və həmin </w:t>
      </w:r>
      <w:r w:rsidRPr="00A540F6">
        <w:rPr>
          <w:iCs/>
          <w:sz w:val="28"/>
          <w:szCs w:val="28"/>
          <w:lang w:eastAsia="ru-RU"/>
        </w:rPr>
        <w:t xml:space="preserve">nəqliyyat vasitəsi </w:t>
      </w:r>
      <w:r w:rsidRPr="00A540F6">
        <w:rPr>
          <w:sz w:val="28"/>
          <w:szCs w:val="28"/>
          <w:lang w:eastAsia="ru-RU"/>
        </w:rPr>
        <w:t>yol hərəkəti və piyadaların hərəkətinə maneə yaratdığı hallarda, habelə bu Məcəllənin 346-1.5-ci maddəsində nəzərdə tutulmuş hallarda” sözləri ilə əvəz edilsin;</w:t>
      </w:r>
    </w:p>
    <w:p w:rsidR="00FE0462" w:rsidRPr="00A540F6" w:rsidRDefault="00FE0462" w:rsidP="00FE0462">
      <w:pPr>
        <w:pStyle w:val="NormalWeb"/>
        <w:tabs>
          <w:tab w:val="left" w:pos="1134"/>
        </w:tabs>
        <w:spacing w:after="0" w:line="240" w:lineRule="auto"/>
        <w:ind w:left="851"/>
        <w:jc w:val="both"/>
        <w:rPr>
          <w:sz w:val="28"/>
          <w:szCs w:val="28"/>
          <w:lang w:eastAsia="ru-RU"/>
        </w:rPr>
      </w:pPr>
    </w:p>
    <w:p w:rsidR="00FE0462" w:rsidRPr="006A3A40" w:rsidRDefault="00FE0462" w:rsidP="00FE0462">
      <w:pPr>
        <w:pStyle w:val="NormalWeb"/>
        <w:numPr>
          <w:ilvl w:val="2"/>
          <w:numId w:val="1"/>
        </w:numPr>
        <w:tabs>
          <w:tab w:val="left" w:pos="1134"/>
          <w:tab w:val="left" w:pos="1560"/>
        </w:tabs>
        <w:spacing w:after="0" w:line="240" w:lineRule="auto"/>
        <w:ind w:left="0" w:firstLine="851"/>
        <w:jc w:val="both"/>
        <w:rPr>
          <w:spacing w:val="-4"/>
          <w:sz w:val="28"/>
          <w:szCs w:val="28"/>
          <w:lang w:eastAsia="ru-RU"/>
        </w:rPr>
      </w:pPr>
      <w:r w:rsidRPr="006A3A40">
        <w:rPr>
          <w:spacing w:val="-4"/>
          <w:sz w:val="28"/>
          <w:szCs w:val="28"/>
          <w:lang w:eastAsia="ru-RU"/>
        </w:rPr>
        <w:t>124.6-cı maddənin  birinci cümləsində “və ya 346.2-ci” sözləri  “346.2, 346-1.2, 346-1.3-cü və 346-1.4-cü” sözləri ilə əvəz edilsin və “və nəqliyyat vasitəsinin mühafizə olunan duracağa aparılması mümkün olmadığı” sözləri çıxarılsın;</w:t>
      </w:r>
    </w:p>
    <w:p w:rsidR="00FE0462" w:rsidRPr="00A540F6" w:rsidRDefault="00FE0462" w:rsidP="00FE0462">
      <w:pPr>
        <w:pStyle w:val="NormalWeb"/>
        <w:tabs>
          <w:tab w:val="left" w:pos="1134"/>
          <w:tab w:val="left" w:pos="1560"/>
        </w:tabs>
        <w:spacing w:after="0" w:line="240" w:lineRule="auto"/>
        <w:ind w:left="0" w:firstLine="851"/>
        <w:jc w:val="both"/>
        <w:rPr>
          <w:sz w:val="28"/>
          <w:szCs w:val="28"/>
          <w:lang w:eastAsia="ru-RU"/>
        </w:rPr>
      </w:pPr>
    </w:p>
    <w:p w:rsidR="00FE0462" w:rsidRPr="00A540F6" w:rsidRDefault="00FE0462" w:rsidP="00FE0462">
      <w:pPr>
        <w:pStyle w:val="NormalWeb"/>
        <w:numPr>
          <w:ilvl w:val="2"/>
          <w:numId w:val="1"/>
        </w:numPr>
        <w:tabs>
          <w:tab w:val="left" w:pos="1134"/>
          <w:tab w:val="left" w:pos="1560"/>
        </w:tabs>
        <w:spacing w:after="0" w:line="240" w:lineRule="auto"/>
        <w:ind w:left="0" w:firstLine="851"/>
        <w:jc w:val="both"/>
        <w:rPr>
          <w:sz w:val="28"/>
          <w:szCs w:val="28"/>
          <w:lang w:eastAsia="ru-RU"/>
        </w:rPr>
      </w:pPr>
      <w:r w:rsidRPr="00A540F6">
        <w:rPr>
          <w:sz w:val="28"/>
          <w:szCs w:val="28"/>
          <w:lang w:eastAsia="ru-RU"/>
        </w:rPr>
        <w:t>124.5-ci maddəyə aşağıdakı məzmunda qeyd hissəsi əlavə edilsin:</w:t>
      </w:r>
    </w:p>
    <w:p w:rsidR="00FE0462" w:rsidRPr="00A540F6" w:rsidRDefault="00FE0462" w:rsidP="00FE0462">
      <w:pPr>
        <w:pStyle w:val="NormalWeb"/>
        <w:tabs>
          <w:tab w:val="left" w:pos="1134"/>
        </w:tabs>
        <w:spacing w:after="0" w:line="240" w:lineRule="auto"/>
        <w:ind w:left="0" w:firstLine="851"/>
        <w:jc w:val="both"/>
        <w:rPr>
          <w:sz w:val="28"/>
          <w:szCs w:val="28"/>
          <w:lang w:eastAsia="ru-RU"/>
        </w:rPr>
      </w:pPr>
    </w:p>
    <w:p w:rsidR="00FE0462" w:rsidRPr="00A540F6" w:rsidRDefault="00FE0462" w:rsidP="00FE0462">
      <w:pPr>
        <w:pStyle w:val="NormalWeb"/>
        <w:tabs>
          <w:tab w:val="left" w:pos="1134"/>
        </w:tabs>
        <w:spacing w:after="0" w:line="240" w:lineRule="auto"/>
        <w:ind w:left="0" w:firstLine="851"/>
        <w:jc w:val="both"/>
        <w:rPr>
          <w:sz w:val="28"/>
          <w:szCs w:val="28"/>
          <w:lang w:eastAsia="ru-RU"/>
        </w:rPr>
      </w:pPr>
      <w:r w:rsidRPr="00A540F6">
        <w:rPr>
          <w:sz w:val="28"/>
          <w:szCs w:val="28"/>
          <w:lang w:eastAsia="ru-RU"/>
        </w:rPr>
        <w:t xml:space="preserve">“Qeyd: Bu Məcəllənin 124.5-ci maddəsində “yol hərəkəti və piyadaların hərəkətinə maneə yaratdığı hallar” dedikdə dayanma və ya durma qaydalarını pozmuş nəqliyyat vasitəsinin mühafizə olunan duracağa aparılmamasının tıxac </w:t>
      </w:r>
      <w:r w:rsidRPr="00A540F6">
        <w:rPr>
          <w:sz w:val="28"/>
          <w:szCs w:val="28"/>
          <w:lang w:eastAsia="ru-RU"/>
        </w:rPr>
        <w:lastRenderedPageBreak/>
        <w:t xml:space="preserve">yaranmasına və digər nəqliyyat vasitələrinin və piyadaların hərəkətini mühüm dərəcədə məhdudlaşdırılmasına səbəb olduğu hallar başa düşülür.  </w:t>
      </w:r>
    </w:p>
    <w:p w:rsidR="00FE0462" w:rsidRPr="00A540F6" w:rsidRDefault="00FE0462" w:rsidP="00FE0462">
      <w:pPr>
        <w:pStyle w:val="NormalWeb"/>
        <w:tabs>
          <w:tab w:val="left" w:pos="1134"/>
        </w:tabs>
        <w:spacing w:after="0" w:line="240" w:lineRule="auto"/>
        <w:ind w:left="0" w:firstLine="851"/>
        <w:jc w:val="both"/>
        <w:rPr>
          <w:sz w:val="28"/>
          <w:szCs w:val="28"/>
          <w:lang w:eastAsia="ru-RU"/>
        </w:rPr>
      </w:pPr>
    </w:p>
    <w:p w:rsidR="00FE0462" w:rsidRPr="00A540F6" w:rsidRDefault="00FE0462" w:rsidP="00FE0462">
      <w:pPr>
        <w:pStyle w:val="NormalWeb"/>
        <w:numPr>
          <w:ilvl w:val="1"/>
          <w:numId w:val="1"/>
        </w:numPr>
        <w:tabs>
          <w:tab w:val="left" w:pos="1134"/>
        </w:tabs>
        <w:spacing w:after="0" w:line="240" w:lineRule="auto"/>
        <w:ind w:left="0" w:firstLine="851"/>
        <w:jc w:val="both"/>
        <w:rPr>
          <w:sz w:val="28"/>
          <w:szCs w:val="28"/>
          <w:lang w:eastAsia="ru-RU"/>
        </w:rPr>
      </w:pPr>
      <w:r w:rsidRPr="00A540F6">
        <w:rPr>
          <w:sz w:val="28"/>
          <w:szCs w:val="28"/>
          <w:lang w:eastAsia="ru-RU"/>
        </w:rPr>
        <w:t>Aşağıdakı məzmunda 127-2-ci maddə əlavə edilsin:</w:t>
      </w:r>
    </w:p>
    <w:p w:rsidR="00FE0462" w:rsidRPr="00A540F6" w:rsidRDefault="00FE0462" w:rsidP="00FE0462">
      <w:pPr>
        <w:pStyle w:val="NormalWeb"/>
        <w:spacing w:after="0" w:line="240" w:lineRule="auto"/>
        <w:ind w:left="0" w:right="4" w:firstLine="851"/>
        <w:jc w:val="both"/>
        <w:rPr>
          <w:sz w:val="28"/>
          <w:szCs w:val="28"/>
          <w:lang w:eastAsia="ru-RU"/>
        </w:rPr>
      </w:pPr>
    </w:p>
    <w:p w:rsidR="00FE0462" w:rsidRPr="00A540F6" w:rsidRDefault="00FE0462" w:rsidP="00FE0462">
      <w:pPr>
        <w:pStyle w:val="NormalWeb"/>
        <w:spacing w:after="0" w:line="240" w:lineRule="auto"/>
        <w:ind w:left="0" w:right="4" w:firstLine="851"/>
        <w:jc w:val="both"/>
        <w:rPr>
          <w:sz w:val="28"/>
          <w:szCs w:val="28"/>
          <w:lang w:eastAsia="ru-RU"/>
        </w:rPr>
      </w:pPr>
      <w:r w:rsidRPr="00A540F6">
        <w:rPr>
          <w:sz w:val="28"/>
          <w:szCs w:val="28"/>
          <w:lang w:eastAsia="ru-RU"/>
        </w:rPr>
        <w:t>“</w:t>
      </w:r>
      <w:r w:rsidRPr="006E5ECA">
        <w:rPr>
          <w:b/>
          <w:sz w:val="28"/>
          <w:szCs w:val="28"/>
          <w:lang w:eastAsia="ru-RU"/>
        </w:rPr>
        <w:t>Maddə</w:t>
      </w:r>
      <w:r>
        <w:rPr>
          <w:sz w:val="28"/>
          <w:szCs w:val="28"/>
          <w:lang w:eastAsia="ru-RU"/>
        </w:rPr>
        <w:t xml:space="preserve"> </w:t>
      </w:r>
      <w:r w:rsidRPr="0012769A">
        <w:rPr>
          <w:b/>
          <w:sz w:val="28"/>
          <w:szCs w:val="28"/>
          <w:lang w:eastAsia="ru-RU"/>
        </w:rPr>
        <w:t>127-2.</w:t>
      </w:r>
      <w:r>
        <w:rPr>
          <w:b/>
          <w:sz w:val="28"/>
          <w:szCs w:val="28"/>
          <w:lang w:eastAsia="ru-RU"/>
        </w:rPr>
        <w:t xml:space="preserve"> </w:t>
      </w:r>
      <w:r w:rsidRPr="0012769A">
        <w:rPr>
          <w:b/>
          <w:sz w:val="28"/>
          <w:szCs w:val="28"/>
          <w:lang w:eastAsia="ru-RU"/>
        </w:rPr>
        <w:t xml:space="preserve">Parklanmaya görə ödənişin edilməməsi və ya </w:t>
      </w:r>
      <w:r w:rsidRPr="0012769A">
        <w:rPr>
          <w:b/>
          <w:bCs/>
          <w:sz w:val="28"/>
          <w:szCs w:val="28"/>
          <w:lang w:eastAsia="ru-RU"/>
        </w:rPr>
        <w:t>parklanma yerindən ödəniş edilmış müddətdən artıq istifadə üçün əlavə ödənişin edilməməsi</w:t>
      </w:r>
      <w:r w:rsidRPr="0012769A">
        <w:rPr>
          <w:b/>
          <w:sz w:val="28"/>
          <w:szCs w:val="28"/>
          <w:lang w:eastAsia="ru-RU"/>
        </w:rPr>
        <w:t xml:space="preserve">, habelə nəqliyyat vasitəsinin 24 saatdan artıq parklanma yerində saxlanılması ilə əlaqədar inzibati xəta hadisəsi parkomatlar və </w:t>
      </w:r>
      <w:r w:rsidRPr="0012769A">
        <w:rPr>
          <w:b/>
          <w:bCs/>
          <w:iCs/>
          <w:sz w:val="28"/>
          <w:szCs w:val="28"/>
          <w:lang w:eastAsia="ru-RU"/>
        </w:rPr>
        <w:t>foto və ya video qeydiyyat funksiyalarına malik texniki vasitələrin köməyi ilə</w:t>
      </w:r>
      <w:r w:rsidRPr="0012769A">
        <w:rPr>
          <w:b/>
          <w:sz w:val="28"/>
          <w:szCs w:val="28"/>
          <w:lang w:eastAsia="ru-RU"/>
        </w:rPr>
        <w:t xml:space="preserve"> aşkar edildikdə icraatın aparılması qaydası</w:t>
      </w:r>
      <w:r w:rsidRPr="00A540F6">
        <w:rPr>
          <w:sz w:val="28"/>
          <w:szCs w:val="28"/>
          <w:lang w:eastAsia="ru-RU"/>
        </w:rPr>
        <w:t xml:space="preserve"> </w:t>
      </w:r>
    </w:p>
    <w:p w:rsidR="00FE0462" w:rsidRPr="00A540F6" w:rsidRDefault="00FE0462" w:rsidP="00FE0462">
      <w:pPr>
        <w:pStyle w:val="NormalWeb"/>
        <w:spacing w:after="0" w:line="240" w:lineRule="auto"/>
        <w:ind w:left="0" w:right="4" w:firstLine="851"/>
        <w:jc w:val="both"/>
        <w:rPr>
          <w:sz w:val="28"/>
          <w:szCs w:val="28"/>
          <w:lang w:eastAsia="ru-RU"/>
        </w:rPr>
      </w:pPr>
    </w:p>
    <w:p w:rsidR="00FE0462" w:rsidRPr="00A540F6" w:rsidRDefault="00FE0462" w:rsidP="00FE0462">
      <w:pPr>
        <w:pStyle w:val="NormalWeb"/>
        <w:spacing w:after="0" w:line="240" w:lineRule="auto"/>
        <w:ind w:left="0" w:firstLine="851"/>
        <w:jc w:val="both"/>
        <w:rPr>
          <w:color w:val="000000"/>
          <w:sz w:val="28"/>
          <w:szCs w:val="28"/>
        </w:rPr>
      </w:pPr>
      <w:r w:rsidRPr="00A540F6">
        <w:rPr>
          <w:sz w:val="28"/>
          <w:szCs w:val="28"/>
        </w:rPr>
        <w:t xml:space="preserve">127-2.1. Bu Məcəllənin 346-1.1-ci və 346-1.5-ci maddələrində nəzərdə tutulmuş inzibati xətanın törədilməsi barədə elektron protokol parklanma yerlərində quraşdırılmış parkomatlar və </w:t>
      </w:r>
      <w:r w:rsidRPr="00A540F6">
        <w:rPr>
          <w:bCs/>
          <w:iCs/>
          <w:sz w:val="28"/>
          <w:szCs w:val="28"/>
          <w:lang w:eastAsia="ru-RU"/>
        </w:rPr>
        <w:t>foto və ya video qeydiyyat funksiyalarına malik</w:t>
      </w:r>
      <w:r w:rsidRPr="00A540F6">
        <w:rPr>
          <w:sz w:val="28"/>
          <w:szCs w:val="28"/>
        </w:rPr>
        <w:t xml:space="preserve"> xüsusi texniki vasitələrin məlumatları əsasında bu Məcəllənin 122.1-ci maddəsində nəzərdə tutulmuş qaydada tərtib edilir. </w:t>
      </w:r>
      <w:r w:rsidRPr="00A540F6">
        <w:rPr>
          <w:color w:val="000000"/>
          <w:sz w:val="28"/>
          <w:szCs w:val="28"/>
        </w:rPr>
        <w:t>Bütün parkomatlar və foto və ya video qeydiyyat funksiyalarına malik xüsusi texniki vasitələr müvafiq icra hakimiyyəti orqanının mərkəzi informasiya sisteminin proqram təminatı əsasında həmin mərkəzi informasiya sisteminə inteqrasiya edilməlidir.</w:t>
      </w:r>
    </w:p>
    <w:p w:rsidR="00FE0462" w:rsidRPr="00A540F6" w:rsidRDefault="00FE0462" w:rsidP="00FE0462">
      <w:pPr>
        <w:pStyle w:val="NormalWeb"/>
        <w:spacing w:after="0" w:line="240" w:lineRule="auto"/>
        <w:ind w:left="0" w:firstLine="851"/>
        <w:jc w:val="both"/>
        <w:rPr>
          <w:sz w:val="28"/>
          <w:szCs w:val="28"/>
        </w:rPr>
      </w:pPr>
    </w:p>
    <w:p w:rsidR="00FE0462" w:rsidRPr="00A540F6" w:rsidRDefault="00FE0462" w:rsidP="00FE0462">
      <w:pPr>
        <w:pStyle w:val="NormalWeb"/>
        <w:spacing w:after="0" w:line="240" w:lineRule="auto"/>
        <w:ind w:left="0" w:firstLine="851"/>
        <w:jc w:val="both"/>
        <w:rPr>
          <w:sz w:val="28"/>
          <w:szCs w:val="28"/>
        </w:rPr>
      </w:pPr>
      <w:r w:rsidRPr="00A540F6">
        <w:rPr>
          <w:sz w:val="28"/>
          <w:szCs w:val="28"/>
        </w:rPr>
        <w:t>127-2.2.</w:t>
      </w:r>
      <w:r w:rsidRPr="00A540F6">
        <w:rPr>
          <w:i/>
          <w:sz w:val="28"/>
          <w:szCs w:val="28"/>
        </w:rPr>
        <w:t xml:space="preserve"> </w:t>
      </w:r>
      <w:r w:rsidRPr="00A540F6">
        <w:rPr>
          <w:sz w:val="28"/>
          <w:szCs w:val="28"/>
        </w:rPr>
        <w:t xml:space="preserve">Parklanma yerlərində quraşdırılmış parkomat və </w:t>
      </w:r>
      <w:r w:rsidRPr="00A540F6">
        <w:rPr>
          <w:bCs/>
          <w:sz w:val="28"/>
          <w:szCs w:val="28"/>
          <w:lang w:eastAsia="ru-RU"/>
        </w:rPr>
        <w:t xml:space="preserve">foto və ya video qeydiyyat funksiyalarına malik </w:t>
      </w:r>
      <w:r w:rsidRPr="00A540F6">
        <w:rPr>
          <w:sz w:val="28"/>
          <w:szCs w:val="28"/>
        </w:rPr>
        <w:t xml:space="preserve">xüsusi texniki vasitələrin </w:t>
      </w:r>
      <w:r w:rsidRPr="00A540F6">
        <w:rPr>
          <w:bCs/>
          <w:sz w:val="28"/>
          <w:szCs w:val="28"/>
        </w:rPr>
        <w:t>nəqliyyat vasitəsinin dövlət qeydiyyat nişanına, parklanma müddətinə (parklanma yerinə daxil olması və oranı tərk etməsinə)</w:t>
      </w:r>
      <w:r w:rsidRPr="00A540F6">
        <w:rPr>
          <w:sz w:val="28"/>
          <w:szCs w:val="28"/>
        </w:rPr>
        <w:t xml:space="preserve"> və parklanmaya görə edilmiş və ya edilməmiş ödənişlərə, habelə 24 saatdan artıq müddətdə parklanma yerində saxlanılan nəqliyyat vasitələrinə dair məlumatları müvafiq icra hakimiyyəti orqanının mərkəzi informasiya sisteminin proqram təminatı əsasında real vaxt rejimində elektron formada birbaşa həmin mərkəzi informasiya sisteminə ötürülür. </w:t>
      </w:r>
    </w:p>
    <w:p w:rsidR="00FE0462" w:rsidRPr="00A540F6" w:rsidRDefault="00FE0462" w:rsidP="00FE0462">
      <w:pPr>
        <w:spacing w:after="0" w:line="240" w:lineRule="auto"/>
        <w:ind w:firstLine="851"/>
        <w:jc w:val="both"/>
        <w:rPr>
          <w:rFonts w:ascii="Times New Roman" w:hAnsi="Times New Roman"/>
          <w:sz w:val="28"/>
          <w:szCs w:val="28"/>
          <w:lang w:val="az-Latn-AZ"/>
        </w:rPr>
      </w:pPr>
    </w:p>
    <w:p w:rsidR="00FE0462" w:rsidRPr="00A540F6" w:rsidRDefault="00FE0462" w:rsidP="00FE0462">
      <w:pPr>
        <w:spacing w:after="0" w:line="240" w:lineRule="auto"/>
        <w:ind w:firstLine="851"/>
        <w:jc w:val="both"/>
        <w:rPr>
          <w:rFonts w:ascii="Times New Roman" w:hAnsi="Times New Roman"/>
          <w:bCs/>
          <w:sz w:val="28"/>
          <w:szCs w:val="28"/>
          <w:lang w:val="az-Latn-AZ"/>
        </w:rPr>
      </w:pPr>
      <w:r w:rsidRPr="00A540F6">
        <w:rPr>
          <w:rFonts w:ascii="Times New Roman" w:hAnsi="Times New Roman"/>
          <w:sz w:val="28"/>
          <w:szCs w:val="28"/>
          <w:lang w:val="az-Latn-AZ"/>
        </w:rPr>
        <w:t xml:space="preserve">127-2.3. </w:t>
      </w:r>
      <w:r w:rsidRPr="00A540F6">
        <w:rPr>
          <w:rFonts w:ascii="Times New Roman" w:hAnsi="Times New Roman"/>
          <w:bCs/>
          <w:sz w:val="28"/>
          <w:szCs w:val="28"/>
          <w:lang w:val="az-Latn-AZ"/>
        </w:rPr>
        <w:t xml:space="preserve">Bir parklanma üçün müəyyən edilmiş 24 saatlıq parklanma müddətinin bitməsinə 1 saat qalmış nəqliyyat vasitəsinin istifadəçisinə bu Məcəllənin 125.2.2-ci maddəsinə uyğun olaraq  məlumat verilir. </w:t>
      </w:r>
    </w:p>
    <w:p w:rsidR="00FE0462" w:rsidRPr="00A540F6" w:rsidRDefault="00FE0462" w:rsidP="00FE0462">
      <w:pPr>
        <w:spacing w:after="0" w:line="240" w:lineRule="auto"/>
        <w:ind w:firstLine="851"/>
        <w:jc w:val="both"/>
        <w:rPr>
          <w:rFonts w:ascii="Times New Roman" w:hAnsi="Times New Roman"/>
          <w:bCs/>
          <w:sz w:val="28"/>
          <w:szCs w:val="28"/>
          <w:lang w:val="az-Latn-AZ"/>
        </w:rPr>
      </w:pPr>
    </w:p>
    <w:p w:rsidR="00FE0462" w:rsidRPr="00A540F6" w:rsidRDefault="00FE0462" w:rsidP="00FE0462">
      <w:pPr>
        <w:spacing w:after="0" w:line="240" w:lineRule="auto"/>
        <w:ind w:firstLine="851"/>
        <w:jc w:val="both"/>
        <w:rPr>
          <w:rFonts w:ascii="Times New Roman" w:hAnsi="Times New Roman"/>
          <w:sz w:val="28"/>
          <w:szCs w:val="28"/>
          <w:lang w:val="az-Latn-AZ"/>
        </w:rPr>
      </w:pPr>
      <w:r w:rsidRPr="00A540F6">
        <w:rPr>
          <w:rFonts w:ascii="Times New Roman" w:hAnsi="Times New Roman"/>
          <w:sz w:val="28"/>
          <w:szCs w:val="28"/>
          <w:lang w:val="az-Latn-AZ"/>
        </w:rPr>
        <w:t xml:space="preserve">127-2.4. Bu Məcəllənin 346-1.5-ci maddəsində nəzərdə tutulmuş inzibati xətanın törədilməsi barədə bu Məcəllənin 122.1-ci maddəsinə uyğun olaraq elektron protokol tərtib edildikdən sonra həmin nəqliyyat vasitəsinin müvafiq icra hakimiyyəti orqanının ən yaxın mühafizə olunan duracağına aparılması üçün bu barədə məlumat müvafiq icra hakimiyyəti orqanının mərkəzi informasiya sistemindən müvafiq icra hakimiyyəti orqanının yol hərəkəti təhlükəsizliyinə nəzarət edən əməkdaşına ötürülür. Bu cür nəqliyyat vasitələrinin yol hərəkəti təhlükəsizliyinə nəzarəti həyata keçirən müvafiq icra hakimiyyəti orqanının əməkdaşı tərəfindən müvafiq icra hakimiyyəti orqanının ən yaxın mühafizə olunan duracağına aparılması təmin edilir və barəsində inzibati xəta haqqında iş üzrə icraat </w:t>
      </w:r>
      <w:r w:rsidRPr="00A540F6">
        <w:rPr>
          <w:rFonts w:ascii="Times New Roman" w:hAnsi="Times New Roman"/>
          <w:sz w:val="28"/>
          <w:szCs w:val="28"/>
          <w:lang w:val="az-Latn-AZ"/>
        </w:rPr>
        <w:lastRenderedPageBreak/>
        <w:t>aparılan şəxsə bu Məcəllənin 125.2-ci maddəsində nəzərdə tutulmuş qaydada bu  barədə məlumat verilir.</w:t>
      </w:r>
    </w:p>
    <w:p w:rsidR="00FE0462" w:rsidRPr="00A540F6" w:rsidRDefault="00FE0462" w:rsidP="00FE0462">
      <w:pPr>
        <w:spacing w:after="0" w:line="240" w:lineRule="auto"/>
        <w:ind w:firstLine="851"/>
        <w:jc w:val="both"/>
        <w:rPr>
          <w:rFonts w:ascii="Times New Roman" w:hAnsi="Times New Roman"/>
          <w:sz w:val="28"/>
          <w:szCs w:val="28"/>
          <w:lang w:val="az-Latn-AZ"/>
        </w:rPr>
      </w:pPr>
    </w:p>
    <w:p w:rsidR="00FE0462" w:rsidRPr="00A540F6" w:rsidRDefault="00FE0462" w:rsidP="00FE0462">
      <w:pPr>
        <w:spacing w:after="0" w:line="240" w:lineRule="auto"/>
        <w:ind w:firstLine="851"/>
        <w:jc w:val="both"/>
        <w:rPr>
          <w:rFonts w:ascii="Times New Roman" w:hAnsi="Times New Roman"/>
          <w:sz w:val="28"/>
          <w:szCs w:val="28"/>
          <w:lang w:val="az-Latn-AZ"/>
        </w:rPr>
      </w:pPr>
      <w:r w:rsidRPr="00A540F6">
        <w:rPr>
          <w:rFonts w:ascii="Times New Roman" w:hAnsi="Times New Roman"/>
          <w:sz w:val="28"/>
          <w:szCs w:val="28"/>
          <w:lang w:val="az-Latn-AZ"/>
        </w:rPr>
        <w:t xml:space="preserve">127-2.5. </w:t>
      </w:r>
      <w:r w:rsidRPr="00A540F6">
        <w:rPr>
          <w:rFonts w:ascii="Times New Roman" w:hAnsi="Times New Roman"/>
          <w:iCs/>
          <w:sz w:val="28"/>
          <w:szCs w:val="28"/>
          <w:lang w:val="az-Latn-AZ"/>
        </w:rPr>
        <w:t>Bu Məcəllənin 346-1.5-ci maddəsində nəzərdə tutulmuş inzibati xətanı törətmiş nəqliyyat vasitəsinin istifadəçisi inzibati cəriməni (müvafiq olaraq hesablanmış dəbbə pulu daxil olmaqla) və nəqliyyat vasitəsinin mühafizə olunan duracağa gətirilməsi və orada  saxlanılması üçün haqqı həmin yerdə bank və ya ödəmə terminalı vasitəsilə ödəyə bilər. Bu halda nəqliyyat vasitəsi dərhal onun istifadəçisinə qaytarılır.</w:t>
      </w:r>
      <w:r w:rsidRPr="00A540F6">
        <w:rPr>
          <w:rFonts w:ascii="Times New Roman" w:hAnsi="Times New Roman"/>
          <w:sz w:val="28"/>
          <w:szCs w:val="28"/>
          <w:lang w:val="az-Latn-AZ"/>
        </w:rPr>
        <w:t xml:space="preserve"> </w:t>
      </w:r>
    </w:p>
    <w:p w:rsidR="00FE0462" w:rsidRPr="00A540F6" w:rsidRDefault="00FE0462" w:rsidP="00FE0462">
      <w:pPr>
        <w:spacing w:after="0" w:line="240" w:lineRule="auto"/>
        <w:ind w:firstLine="851"/>
        <w:jc w:val="both"/>
        <w:rPr>
          <w:rFonts w:ascii="Times New Roman" w:hAnsi="Times New Roman"/>
          <w:sz w:val="28"/>
          <w:szCs w:val="28"/>
          <w:lang w:val="az-Latn-AZ"/>
        </w:rPr>
      </w:pPr>
    </w:p>
    <w:p w:rsidR="00FE0462" w:rsidRPr="00A540F6" w:rsidRDefault="00FE0462" w:rsidP="00FE0462">
      <w:pPr>
        <w:spacing w:after="0" w:line="240" w:lineRule="auto"/>
        <w:ind w:firstLine="851"/>
        <w:jc w:val="both"/>
        <w:rPr>
          <w:rFonts w:ascii="Times New Roman" w:hAnsi="Times New Roman"/>
          <w:sz w:val="28"/>
          <w:szCs w:val="28"/>
          <w:lang w:val="az-Latn-AZ"/>
        </w:rPr>
      </w:pPr>
      <w:r w:rsidRPr="00A540F6">
        <w:rPr>
          <w:rFonts w:ascii="Times New Roman" w:hAnsi="Times New Roman"/>
          <w:iCs/>
          <w:sz w:val="28"/>
          <w:szCs w:val="28"/>
          <w:lang w:val="az-Latn-AZ"/>
        </w:rPr>
        <w:t>127-2.6.</w:t>
      </w:r>
      <w:r>
        <w:rPr>
          <w:rFonts w:ascii="Times New Roman" w:hAnsi="Times New Roman"/>
          <w:iCs/>
          <w:sz w:val="28"/>
          <w:szCs w:val="28"/>
          <w:lang w:val="az-Latn-AZ"/>
        </w:rPr>
        <w:t xml:space="preserve"> Müvafiq icra hakimiyyəti orqanı </w:t>
      </w:r>
      <w:r w:rsidRPr="00A540F6">
        <w:rPr>
          <w:rFonts w:ascii="Times New Roman" w:hAnsi="Times New Roman"/>
          <w:iCs/>
          <w:sz w:val="28"/>
          <w:szCs w:val="28"/>
          <w:lang w:val="az-Latn-AZ"/>
        </w:rPr>
        <w:t>inzibati cəriməni və nəqliyyat vasitəsinin mühafizə olunan duracaqda saxlanılması üçün haqqı həmin duracaqda bank və ya ödəmə terminalı vasitəsilə ödəmək üçün şərait yaratmalıdır</w:t>
      </w:r>
      <w:r w:rsidRPr="00A540F6">
        <w:rPr>
          <w:rFonts w:ascii="Times New Roman" w:hAnsi="Times New Roman"/>
          <w:sz w:val="28"/>
          <w:szCs w:val="28"/>
          <w:lang w:val="az-Latn-AZ"/>
        </w:rPr>
        <w:t>.”.</w:t>
      </w:r>
    </w:p>
    <w:p w:rsidR="00FE0462" w:rsidRPr="00A540F6" w:rsidRDefault="00FE0462" w:rsidP="00FE0462">
      <w:pPr>
        <w:spacing w:after="0" w:line="240" w:lineRule="auto"/>
        <w:ind w:firstLine="851"/>
        <w:jc w:val="both"/>
        <w:rPr>
          <w:rFonts w:ascii="Times New Roman" w:hAnsi="Times New Roman"/>
          <w:sz w:val="28"/>
          <w:szCs w:val="28"/>
          <w:lang w:val="az-Latn-AZ"/>
        </w:rPr>
      </w:pPr>
    </w:p>
    <w:p w:rsidR="00FE0462" w:rsidRPr="00A540F6" w:rsidRDefault="00FE0462" w:rsidP="00FE0462">
      <w:pPr>
        <w:pStyle w:val="NormalWeb"/>
        <w:numPr>
          <w:ilvl w:val="1"/>
          <w:numId w:val="1"/>
        </w:numPr>
        <w:spacing w:after="0" w:line="240" w:lineRule="auto"/>
        <w:ind w:left="0" w:right="4" w:firstLine="851"/>
        <w:jc w:val="both"/>
        <w:rPr>
          <w:sz w:val="28"/>
          <w:szCs w:val="28"/>
          <w:lang w:eastAsia="ru-RU"/>
        </w:rPr>
      </w:pPr>
      <w:r w:rsidRPr="00A540F6">
        <w:rPr>
          <w:sz w:val="28"/>
          <w:szCs w:val="28"/>
          <w:lang w:eastAsia="ru-RU"/>
        </w:rPr>
        <w:t>322.0.7-ci maddədə “görə -” sözü nöqtəli vergül işarəsi ilə əvəz edilsin və aşağıdakı məzmunda 322.0.8-ci maddə əlavə edilsin:</w:t>
      </w:r>
    </w:p>
    <w:p w:rsidR="00FE0462" w:rsidRPr="00A540F6" w:rsidRDefault="00FE0462" w:rsidP="00FE0462">
      <w:pPr>
        <w:pStyle w:val="NormalWeb"/>
        <w:spacing w:after="0" w:line="240" w:lineRule="auto"/>
        <w:ind w:left="0" w:right="4" w:firstLine="851"/>
        <w:jc w:val="both"/>
        <w:rPr>
          <w:sz w:val="28"/>
          <w:szCs w:val="28"/>
          <w:lang w:eastAsia="ru-RU"/>
        </w:rPr>
      </w:pPr>
    </w:p>
    <w:p w:rsidR="00FE0462" w:rsidRPr="00A540F6" w:rsidRDefault="00FE0462" w:rsidP="00FE0462">
      <w:pPr>
        <w:pStyle w:val="NormalWeb"/>
        <w:spacing w:after="0" w:line="240" w:lineRule="auto"/>
        <w:ind w:left="0" w:right="4" w:firstLine="851"/>
        <w:jc w:val="both"/>
        <w:rPr>
          <w:sz w:val="28"/>
          <w:szCs w:val="28"/>
          <w:lang w:eastAsia="ru-RU"/>
        </w:rPr>
      </w:pPr>
      <w:r w:rsidRPr="00A540F6">
        <w:rPr>
          <w:sz w:val="28"/>
          <w:szCs w:val="28"/>
          <w:lang w:eastAsia="ru-RU"/>
        </w:rPr>
        <w:t>“322.0.8. taksilərin xüsusi olaraq müəyyən edilmiş və 5.14 nişanı ilə işarələnmiş duracaq yerlərindən kənar yerlərdə sifariş qəbul etmək məqsədilə durmasına görə -”.</w:t>
      </w:r>
    </w:p>
    <w:p w:rsidR="00FE0462" w:rsidRPr="00A540F6" w:rsidRDefault="00FE0462" w:rsidP="00FE0462">
      <w:pPr>
        <w:spacing w:after="0" w:line="240" w:lineRule="auto"/>
        <w:ind w:firstLine="851"/>
        <w:jc w:val="both"/>
        <w:rPr>
          <w:rFonts w:ascii="Times New Roman" w:hAnsi="Times New Roman"/>
          <w:sz w:val="28"/>
          <w:szCs w:val="28"/>
          <w:lang w:val="az-Latn-AZ"/>
        </w:rPr>
      </w:pPr>
    </w:p>
    <w:p w:rsidR="00FE0462" w:rsidRPr="00A540F6" w:rsidRDefault="00FE0462" w:rsidP="00FE0462">
      <w:pPr>
        <w:pStyle w:val="NormalWeb"/>
        <w:numPr>
          <w:ilvl w:val="1"/>
          <w:numId w:val="1"/>
        </w:numPr>
        <w:spacing w:after="0" w:line="240" w:lineRule="auto"/>
        <w:ind w:left="0" w:firstLine="851"/>
        <w:jc w:val="both"/>
        <w:rPr>
          <w:sz w:val="28"/>
          <w:szCs w:val="28"/>
          <w:lang w:eastAsia="ru-RU"/>
        </w:rPr>
      </w:pPr>
      <w:r w:rsidRPr="00A540F6">
        <w:rPr>
          <w:sz w:val="28"/>
          <w:szCs w:val="28"/>
          <w:lang w:eastAsia="ru-RU"/>
        </w:rPr>
        <w:t>342.1.10-cu maddədə “görə -” sözü nöqtəli vergül işarəsi ilə əvəz edilsin və aşağıdakı məzmunda 342.1.11-ci maddə əlavə edilsin:</w:t>
      </w:r>
    </w:p>
    <w:p w:rsidR="00FE0462" w:rsidRPr="00A540F6" w:rsidRDefault="00FE0462" w:rsidP="00FE0462">
      <w:pPr>
        <w:pStyle w:val="NormalWeb"/>
        <w:spacing w:after="0" w:line="240" w:lineRule="auto"/>
        <w:ind w:left="0" w:firstLine="851"/>
        <w:jc w:val="both"/>
        <w:rPr>
          <w:sz w:val="28"/>
          <w:szCs w:val="28"/>
          <w:lang w:eastAsia="ru-RU"/>
        </w:rPr>
      </w:pPr>
    </w:p>
    <w:p w:rsidR="00FE0462" w:rsidRPr="00A540F6" w:rsidRDefault="00FE0462" w:rsidP="00FE0462">
      <w:pPr>
        <w:pStyle w:val="NormalWeb"/>
        <w:spacing w:after="0" w:line="240" w:lineRule="auto"/>
        <w:ind w:left="0" w:firstLine="851"/>
        <w:jc w:val="both"/>
        <w:rPr>
          <w:sz w:val="28"/>
          <w:szCs w:val="28"/>
          <w:lang w:eastAsia="ru-RU"/>
        </w:rPr>
      </w:pPr>
      <w:r w:rsidRPr="00A540F6">
        <w:rPr>
          <w:sz w:val="28"/>
          <w:szCs w:val="28"/>
          <w:lang w:eastAsia="ru-RU"/>
        </w:rPr>
        <w:t>“342.1.11. “ə</w:t>
      </w:r>
      <w:r w:rsidRPr="00A540F6">
        <w:rPr>
          <w:sz w:val="28"/>
          <w:szCs w:val="28"/>
        </w:rPr>
        <w:t>lil” tanınma nişanından qanunsuz istifadə edilməsinə görə -</w:t>
      </w:r>
      <w:r w:rsidRPr="00A540F6">
        <w:rPr>
          <w:sz w:val="28"/>
          <w:szCs w:val="28"/>
          <w:lang w:eastAsia="ru-RU"/>
        </w:rPr>
        <w:t>”</w:t>
      </w:r>
    </w:p>
    <w:p w:rsidR="00FE0462" w:rsidRPr="00A540F6" w:rsidRDefault="00FE0462" w:rsidP="00FE0462">
      <w:pPr>
        <w:pStyle w:val="NormalWeb"/>
        <w:spacing w:after="0" w:line="240" w:lineRule="auto"/>
        <w:ind w:left="0" w:firstLine="851"/>
        <w:jc w:val="both"/>
        <w:rPr>
          <w:sz w:val="28"/>
          <w:szCs w:val="28"/>
          <w:lang w:eastAsia="ru-RU"/>
        </w:rPr>
      </w:pPr>
    </w:p>
    <w:p w:rsidR="00FE0462" w:rsidRPr="00A540F6" w:rsidRDefault="00FE0462" w:rsidP="00FE0462">
      <w:pPr>
        <w:pStyle w:val="NormalWeb"/>
        <w:numPr>
          <w:ilvl w:val="1"/>
          <w:numId w:val="1"/>
        </w:numPr>
        <w:spacing w:after="0" w:line="240" w:lineRule="auto"/>
        <w:ind w:left="0" w:firstLine="851"/>
        <w:jc w:val="both"/>
        <w:rPr>
          <w:sz w:val="28"/>
          <w:szCs w:val="28"/>
          <w:lang w:eastAsia="ru-RU"/>
        </w:rPr>
      </w:pPr>
      <w:r w:rsidRPr="00A540F6">
        <w:rPr>
          <w:sz w:val="28"/>
          <w:szCs w:val="28"/>
          <w:lang w:eastAsia="ru-RU"/>
        </w:rPr>
        <w:t>Aşağıdakı məzmunda 346-1-cı maddə əlavə edilsin:</w:t>
      </w:r>
    </w:p>
    <w:p w:rsidR="00FE0462" w:rsidRPr="00A540F6" w:rsidRDefault="00FE0462" w:rsidP="00FE0462">
      <w:pPr>
        <w:pStyle w:val="NormalWeb"/>
        <w:spacing w:after="0" w:line="240" w:lineRule="auto"/>
        <w:ind w:left="0" w:firstLine="851"/>
        <w:jc w:val="both"/>
        <w:rPr>
          <w:sz w:val="28"/>
          <w:szCs w:val="28"/>
          <w:lang w:eastAsia="ru-RU"/>
        </w:rPr>
      </w:pPr>
    </w:p>
    <w:p w:rsidR="00FE0462" w:rsidRPr="006A3A40" w:rsidRDefault="00FE0462" w:rsidP="00FE0462">
      <w:pPr>
        <w:spacing w:after="0" w:line="240" w:lineRule="auto"/>
        <w:ind w:firstLine="851"/>
        <w:jc w:val="both"/>
        <w:rPr>
          <w:rFonts w:ascii="Times New Roman" w:hAnsi="Times New Roman"/>
          <w:b/>
          <w:sz w:val="28"/>
          <w:szCs w:val="28"/>
          <w:lang w:val="az-Latn-AZ"/>
        </w:rPr>
      </w:pPr>
      <w:r w:rsidRPr="00A540F6">
        <w:rPr>
          <w:rFonts w:ascii="Times New Roman" w:hAnsi="Times New Roman"/>
          <w:sz w:val="28"/>
          <w:szCs w:val="28"/>
          <w:lang w:val="az-Latn-AZ"/>
        </w:rPr>
        <w:t>“</w:t>
      </w:r>
      <w:r w:rsidRPr="006A3A40">
        <w:rPr>
          <w:rFonts w:ascii="Times New Roman" w:hAnsi="Times New Roman"/>
          <w:b/>
          <w:sz w:val="28"/>
          <w:szCs w:val="28"/>
          <w:lang w:val="az-Latn-AZ"/>
        </w:rPr>
        <w:t>Maddə 346-1. Parklanma qaydalarının pozulması</w:t>
      </w:r>
    </w:p>
    <w:p w:rsidR="00FE0462" w:rsidRPr="00A540F6" w:rsidRDefault="00FE0462" w:rsidP="00FE0462">
      <w:pPr>
        <w:spacing w:after="0" w:line="240" w:lineRule="auto"/>
        <w:ind w:firstLine="851"/>
        <w:jc w:val="both"/>
        <w:rPr>
          <w:rFonts w:ascii="Times New Roman" w:hAnsi="Times New Roman"/>
          <w:b/>
          <w:sz w:val="28"/>
          <w:szCs w:val="28"/>
          <w:lang w:val="az-Latn-AZ"/>
        </w:rPr>
      </w:pPr>
    </w:p>
    <w:p w:rsidR="00FE0462" w:rsidRPr="00A540F6" w:rsidRDefault="00FE0462" w:rsidP="00FE0462">
      <w:pPr>
        <w:spacing w:after="0" w:line="240" w:lineRule="auto"/>
        <w:ind w:firstLine="851"/>
        <w:jc w:val="both"/>
        <w:rPr>
          <w:rFonts w:ascii="Times New Roman" w:hAnsi="Times New Roman"/>
          <w:bCs/>
          <w:sz w:val="28"/>
          <w:szCs w:val="28"/>
          <w:lang w:val="az-Latn-AZ"/>
        </w:rPr>
      </w:pPr>
      <w:r w:rsidRPr="00A540F6">
        <w:rPr>
          <w:rFonts w:ascii="Times New Roman" w:hAnsi="Times New Roman"/>
          <w:sz w:val="28"/>
          <w:szCs w:val="28"/>
          <w:lang w:val="az-Latn-AZ"/>
        </w:rPr>
        <w:t>346-1.1. N</w:t>
      </w:r>
      <w:r w:rsidRPr="00A540F6">
        <w:rPr>
          <w:rFonts w:ascii="Times New Roman" w:hAnsi="Times New Roman"/>
          <w:bCs/>
          <w:sz w:val="28"/>
          <w:szCs w:val="28"/>
          <w:lang w:val="az-Latn-AZ"/>
        </w:rPr>
        <w:t xml:space="preserve">əqliyyat vasitəsinin parklanmasına görə müəyyən </w:t>
      </w:r>
      <w:r>
        <w:rPr>
          <w:rFonts w:ascii="Times New Roman" w:hAnsi="Times New Roman"/>
          <w:bCs/>
          <w:sz w:val="28"/>
          <w:szCs w:val="28"/>
          <w:lang w:val="az-Latn-AZ"/>
        </w:rPr>
        <w:t xml:space="preserve">olunmuş </w:t>
      </w:r>
      <w:r w:rsidRPr="00A540F6">
        <w:rPr>
          <w:rFonts w:ascii="Times New Roman" w:hAnsi="Times New Roman"/>
          <w:bCs/>
          <w:sz w:val="28"/>
          <w:szCs w:val="28"/>
          <w:lang w:val="az-Latn-AZ"/>
        </w:rPr>
        <w:t xml:space="preserve">ödəniş edilmədən və ya ödəniş edilmış müddətdən artıq parklanma yerindən istifadə üçün əlavə ödəniş edilmədən sürücünün parklanma yerini  tərk etməsinə görə - </w:t>
      </w:r>
    </w:p>
    <w:p w:rsidR="00FE0462" w:rsidRPr="00A540F6" w:rsidRDefault="00FE0462" w:rsidP="00FE0462">
      <w:pPr>
        <w:spacing w:after="0" w:line="240" w:lineRule="auto"/>
        <w:ind w:firstLine="708"/>
        <w:jc w:val="both"/>
        <w:rPr>
          <w:rStyle w:val="apple-converted-space"/>
          <w:rFonts w:ascii="Times New Roman" w:hAnsi="Times New Roman"/>
          <w:sz w:val="28"/>
          <w:szCs w:val="28"/>
        </w:rPr>
      </w:pPr>
      <w:r w:rsidRPr="00A540F6">
        <w:rPr>
          <w:rFonts w:ascii="Times New Roman" w:hAnsi="Times New Roman"/>
          <w:bCs/>
          <w:sz w:val="28"/>
          <w:szCs w:val="28"/>
          <w:lang w:val="az-Latn-AZ"/>
        </w:rPr>
        <w:t xml:space="preserve">on manat </w:t>
      </w:r>
      <w:r w:rsidRPr="00A540F6">
        <w:rPr>
          <w:rFonts w:ascii="Times New Roman" w:hAnsi="Times New Roman"/>
          <w:sz w:val="28"/>
          <w:szCs w:val="28"/>
          <w:lang w:val="az-Latn-AZ"/>
        </w:rPr>
        <w:t>məbləğində cərimə edilir.</w:t>
      </w:r>
    </w:p>
    <w:p w:rsidR="00FE0462" w:rsidRPr="00CD765F" w:rsidRDefault="00FE0462" w:rsidP="00FE0462">
      <w:pPr>
        <w:spacing w:after="0" w:line="240" w:lineRule="auto"/>
        <w:jc w:val="both"/>
        <w:rPr>
          <w:rFonts w:ascii="Times New Roman" w:hAnsi="Times New Roman"/>
          <w:bCs/>
          <w:sz w:val="16"/>
          <w:szCs w:val="16"/>
        </w:rPr>
      </w:pPr>
    </w:p>
    <w:p w:rsidR="00FE0462" w:rsidRPr="00A540F6" w:rsidRDefault="00FE0462" w:rsidP="00FE0462">
      <w:pPr>
        <w:spacing w:after="0" w:line="240" w:lineRule="auto"/>
        <w:ind w:firstLine="851"/>
        <w:jc w:val="both"/>
        <w:rPr>
          <w:rFonts w:ascii="Times New Roman" w:hAnsi="Times New Roman"/>
          <w:sz w:val="28"/>
          <w:szCs w:val="28"/>
          <w:lang w:val="az-Latn-AZ"/>
        </w:rPr>
      </w:pPr>
      <w:r w:rsidRPr="00A540F6">
        <w:rPr>
          <w:rFonts w:ascii="Times New Roman" w:hAnsi="Times New Roman"/>
          <w:bCs/>
          <w:sz w:val="28"/>
          <w:szCs w:val="28"/>
          <w:lang w:val="az-Latn-AZ"/>
        </w:rPr>
        <w:t xml:space="preserve">346-1.2. </w:t>
      </w:r>
      <w:r w:rsidRPr="00A540F6">
        <w:rPr>
          <w:rFonts w:ascii="Times New Roman" w:hAnsi="Times New Roman"/>
          <w:sz w:val="28"/>
          <w:szCs w:val="28"/>
          <w:lang w:val="az-Latn-AZ"/>
        </w:rPr>
        <w:t>Nəqliyyat vasitəsinin qanunla müəyyən edilmiş parklanma üsulunu pozmaqla parklanmasına görə -</w:t>
      </w:r>
    </w:p>
    <w:p w:rsidR="00FE0462" w:rsidRPr="00A540F6" w:rsidRDefault="00FE0462" w:rsidP="00FE0462">
      <w:pPr>
        <w:spacing w:after="0" w:line="240" w:lineRule="auto"/>
        <w:ind w:firstLine="708"/>
        <w:jc w:val="both"/>
        <w:rPr>
          <w:rFonts w:ascii="Times New Roman" w:hAnsi="Times New Roman"/>
          <w:sz w:val="28"/>
          <w:szCs w:val="28"/>
          <w:lang w:val="az-Latn-AZ"/>
        </w:rPr>
      </w:pPr>
    </w:p>
    <w:p w:rsidR="00FE0462" w:rsidRPr="00A540F6" w:rsidRDefault="00FE0462" w:rsidP="00FE0462">
      <w:pPr>
        <w:spacing w:after="0" w:line="240" w:lineRule="auto"/>
        <w:ind w:firstLine="709"/>
        <w:jc w:val="both"/>
        <w:rPr>
          <w:rFonts w:ascii="Times New Roman" w:hAnsi="Times New Roman"/>
          <w:sz w:val="28"/>
          <w:szCs w:val="28"/>
          <w:lang w:val="az-Latn-AZ"/>
        </w:rPr>
      </w:pPr>
      <w:r w:rsidRPr="00A540F6">
        <w:rPr>
          <w:rFonts w:ascii="Times New Roman" w:hAnsi="Times New Roman"/>
          <w:bCs/>
          <w:sz w:val="28"/>
          <w:szCs w:val="28"/>
          <w:lang w:val="az-Latn-AZ"/>
        </w:rPr>
        <w:t xml:space="preserve">on  manat </w:t>
      </w:r>
      <w:r w:rsidRPr="00A540F6">
        <w:rPr>
          <w:rFonts w:ascii="Times New Roman" w:hAnsi="Times New Roman"/>
          <w:sz w:val="28"/>
          <w:szCs w:val="28"/>
          <w:lang w:val="az-Latn-AZ"/>
        </w:rPr>
        <w:t>məbləğində cərimə edilir.</w:t>
      </w:r>
    </w:p>
    <w:p w:rsidR="00FE0462" w:rsidRPr="00A540F6" w:rsidRDefault="00FE0462" w:rsidP="00FE0462">
      <w:pPr>
        <w:spacing w:after="0" w:line="240" w:lineRule="auto"/>
        <w:ind w:firstLine="709"/>
        <w:jc w:val="both"/>
        <w:rPr>
          <w:rFonts w:ascii="Times New Roman" w:hAnsi="Times New Roman"/>
          <w:sz w:val="28"/>
          <w:szCs w:val="28"/>
          <w:lang w:val="az-Latn-AZ"/>
        </w:rPr>
      </w:pPr>
    </w:p>
    <w:p w:rsidR="00FE0462" w:rsidRPr="00A540F6" w:rsidRDefault="00FE0462" w:rsidP="00FE0462">
      <w:pPr>
        <w:spacing w:after="0" w:line="240" w:lineRule="auto"/>
        <w:ind w:firstLine="709"/>
        <w:jc w:val="both"/>
        <w:rPr>
          <w:rFonts w:ascii="Times New Roman" w:hAnsi="Times New Roman"/>
          <w:sz w:val="28"/>
          <w:szCs w:val="28"/>
          <w:lang w:val="az-Latn-AZ"/>
        </w:rPr>
      </w:pPr>
      <w:r w:rsidRPr="00A540F6">
        <w:rPr>
          <w:rFonts w:ascii="Times New Roman" w:hAnsi="Times New Roman"/>
          <w:sz w:val="28"/>
          <w:szCs w:val="28"/>
          <w:lang w:val="az-Latn-AZ"/>
        </w:rPr>
        <w:t>346-1.3. Əlillərin nəqliyyat vasitələri üçün nəzərdə tutulmuş parklanma yerlərində digər nəqliyyat vasitələrinin parklanmasına görə -</w:t>
      </w:r>
    </w:p>
    <w:p w:rsidR="00FE0462" w:rsidRPr="00A540F6" w:rsidRDefault="00FE0462" w:rsidP="00FE0462">
      <w:pPr>
        <w:spacing w:after="0" w:line="240" w:lineRule="auto"/>
        <w:ind w:firstLine="709"/>
        <w:jc w:val="both"/>
        <w:rPr>
          <w:rFonts w:ascii="Times New Roman" w:hAnsi="Times New Roman"/>
          <w:sz w:val="28"/>
          <w:szCs w:val="28"/>
          <w:lang w:val="az-Latn-AZ"/>
        </w:rPr>
      </w:pPr>
      <w:r w:rsidRPr="00A540F6">
        <w:rPr>
          <w:rFonts w:ascii="Times New Roman" w:hAnsi="Times New Roman"/>
          <w:bCs/>
          <w:sz w:val="28"/>
          <w:szCs w:val="28"/>
          <w:lang w:val="az-Latn-AZ"/>
        </w:rPr>
        <w:t xml:space="preserve">on manat </w:t>
      </w:r>
      <w:r w:rsidRPr="00A540F6">
        <w:rPr>
          <w:rFonts w:ascii="Times New Roman" w:hAnsi="Times New Roman"/>
          <w:sz w:val="28"/>
          <w:szCs w:val="28"/>
          <w:lang w:val="az-Latn-AZ"/>
        </w:rPr>
        <w:t>məbləğində cərimə edilir.</w:t>
      </w:r>
    </w:p>
    <w:p w:rsidR="00FE0462" w:rsidRPr="00A540F6" w:rsidRDefault="00FE0462" w:rsidP="00FE0462">
      <w:pPr>
        <w:spacing w:after="0" w:line="240" w:lineRule="auto"/>
        <w:ind w:firstLine="708"/>
        <w:jc w:val="both"/>
        <w:rPr>
          <w:rFonts w:ascii="Times New Roman" w:hAnsi="Times New Roman"/>
          <w:bCs/>
          <w:sz w:val="28"/>
          <w:szCs w:val="28"/>
          <w:lang w:val="az-Latn-AZ"/>
        </w:rPr>
      </w:pPr>
      <w:r w:rsidRPr="00A540F6">
        <w:rPr>
          <w:rFonts w:ascii="Times New Roman" w:hAnsi="Times New Roman"/>
          <w:sz w:val="28"/>
          <w:szCs w:val="28"/>
          <w:lang w:val="az-Latn-AZ"/>
        </w:rPr>
        <w:lastRenderedPageBreak/>
        <w:t>346-1.4.</w:t>
      </w:r>
      <w:r w:rsidRPr="00A540F6">
        <w:rPr>
          <w:rFonts w:ascii="Times New Roman" w:hAnsi="Times New Roman"/>
          <w:bCs/>
          <w:sz w:val="28"/>
          <w:szCs w:val="28"/>
          <w:lang w:val="az-Latn-AZ"/>
        </w:rPr>
        <w:t xml:space="preserve"> </w:t>
      </w:r>
      <w:r w:rsidRPr="00A540F6">
        <w:rPr>
          <w:rFonts w:ascii="Times New Roman" w:hAnsi="Times New Roman"/>
          <w:sz w:val="28"/>
          <w:szCs w:val="28"/>
          <w:lang w:val="az-Latn-AZ" w:eastAsia="ru-RU"/>
        </w:rPr>
        <w:t xml:space="preserve">Parklanma yerlərində icazə verilmiş maksimum kütləsi 3,5 tondan çox olan yük avtomobillərinin parklanmasına, habelə </w:t>
      </w:r>
      <w:r w:rsidRPr="00A540F6">
        <w:rPr>
          <w:rFonts w:ascii="Times New Roman" w:hAnsi="Times New Roman"/>
          <w:bCs/>
          <w:sz w:val="28"/>
          <w:szCs w:val="28"/>
          <w:lang w:val="az-Latn-AZ" w:eastAsia="ru-RU"/>
        </w:rPr>
        <w:t xml:space="preserve">parklanma yerlərinin rezervasiya edilməsi və ya </w:t>
      </w:r>
      <w:r w:rsidRPr="00A540F6">
        <w:rPr>
          <w:rFonts w:ascii="Times New Roman" w:hAnsi="Times New Roman"/>
          <w:sz w:val="28"/>
          <w:szCs w:val="28"/>
          <w:lang w:val="az-Latn-AZ" w:eastAsia="ru-RU"/>
        </w:rPr>
        <w:t>digər üsullarla nəqliyyat vasitələrinin sərbəst parklanmasına maneələr yaradılmasına görə -</w:t>
      </w:r>
    </w:p>
    <w:p w:rsidR="00FE0462" w:rsidRDefault="00FE0462" w:rsidP="00FE0462">
      <w:pPr>
        <w:spacing w:after="0" w:line="240" w:lineRule="auto"/>
        <w:ind w:firstLine="709"/>
        <w:jc w:val="both"/>
        <w:rPr>
          <w:rFonts w:ascii="Times New Roman" w:hAnsi="Times New Roman"/>
          <w:bCs/>
          <w:sz w:val="28"/>
          <w:szCs w:val="28"/>
          <w:lang w:val="az-Latn-AZ"/>
        </w:rPr>
      </w:pPr>
    </w:p>
    <w:p w:rsidR="00FE0462" w:rsidRPr="00A540F6" w:rsidRDefault="00FE0462" w:rsidP="00FE0462">
      <w:pPr>
        <w:spacing w:after="0" w:line="240" w:lineRule="auto"/>
        <w:ind w:firstLine="709"/>
        <w:jc w:val="both"/>
        <w:rPr>
          <w:rFonts w:ascii="Times New Roman" w:hAnsi="Times New Roman"/>
          <w:sz w:val="28"/>
          <w:szCs w:val="28"/>
          <w:lang w:val="az-Latn-AZ"/>
        </w:rPr>
      </w:pPr>
      <w:r w:rsidRPr="00A540F6">
        <w:rPr>
          <w:rFonts w:ascii="Times New Roman" w:hAnsi="Times New Roman"/>
          <w:bCs/>
          <w:sz w:val="28"/>
          <w:szCs w:val="28"/>
          <w:lang w:val="az-Latn-AZ"/>
        </w:rPr>
        <w:t xml:space="preserve">on manat </w:t>
      </w:r>
      <w:r w:rsidRPr="00A540F6">
        <w:rPr>
          <w:rFonts w:ascii="Times New Roman" w:hAnsi="Times New Roman"/>
          <w:sz w:val="28"/>
          <w:szCs w:val="28"/>
          <w:lang w:val="az-Latn-AZ"/>
        </w:rPr>
        <w:t>məbləğində cərimə edilir.</w:t>
      </w:r>
    </w:p>
    <w:p w:rsidR="00FE0462" w:rsidRPr="00A540F6" w:rsidRDefault="00FE0462" w:rsidP="00FE0462">
      <w:pPr>
        <w:spacing w:after="0" w:line="240" w:lineRule="auto"/>
        <w:jc w:val="both"/>
        <w:rPr>
          <w:rFonts w:ascii="Times New Roman" w:hAnsi="Times New Roman"/>
          <w:bCs/>
          <w:sz w:val="28"/>
          <w:szCs w:val="28"/>
          <w:lang w:val="az-Latn-AZ"/>
        </w:rPr>
      </w:pPr>
    </w:p>
    <w:p w:rsidR="00FE0462" w:rsidRPr="00A540F6" w:rsidRDefault="00FE0462" w:rsidP="00FE0462">
      <w:pPr>
        <w:spacing w:after="0" w:line="240" w:lineRule="auto"/>
        <w:ind w:firstLine="851"/>
        <w:jc w:val="both"/>
        <w:rPr>
          <w:rFonts w:ascii="Times New Roman" w:hAnsi="Times New Roman"/>
          <w:bCs/>
          <w:strike/>
          <w:sz w:val="28"/>
          <w:szCs w:val="28"/>
          <w:lang w:val="az-Latn-AZ"/>
        </w:rPr>
      </w:pPr>
      <w:r w:rsidRPr="00A540F6">
        <w:rPr>
          <w:rFonts w:ascii="Times New Roman" w:hAnsi="Times New Roman"/>
          <w:bCs/>
          <w:sz w:val="28"/>
          <w:szCs w:val="28"/>
          <w:lang w:val="az-Latn-AZ"/>
        </w:rPr>
        <w:t>346-1.5. Nəqliyyat vasitəsinin 24 saatdan artıq parklanma yerində saxlanılmasına görə -</w:t>
      </w:r>
      <w:r w:rsidRPr="00A540F6">
        <w:rPr>
          <w:rFonts w:ascii="Times New Roman" w:hAnsi="Times New Roman"/>
          <w:bCs/>
          <w:strike/>
          <w:sz w:val="28"/>
          <w:szCs w:val="28"/>
          <w:lang w:val="az-Latn-AZ"/>
        </w:rPr>
        <w:t xml:space="preserve"> </w:t>
      </w:r>
    </w:p>
    <w:p w:rsidR="00FE0462" w:rsidRPr="00A540F6" w:rsidRDefault="00FE0462" w:rsidP="00FE0462">
      <w:pPr>
        <w:spacing w:after="0" w:line="240" w:lineRule="auto"/>
        <w:ind w:firstLine="851"/>
        <w:jc w:val="both"/>
        <w:rPr>
          <w:rFonts w:ascii="Times New Roman" w:hAnsi="Times New Roman"/>
          <w:sz w:val="28"/>
          <w:szCs w:val="28"/>
          <w:lang w:val="az-Latn-AZ"/>
        </w:rPr>
      </w:pPr>
      <w:r w:rsidRPr="00A540F6">
        <w:rPr>
          <w:rFonts w:ascii="Times New Roman" w:hAnsi="Times New Roman"/>
          <w:bCs/>
          <w:sz w:val="28"/>
          <w:szCs w:val="28"/>
          <w:lang w:val="az-Latn-AZ"/>
        </w:rPr>
        <w:t xml:space="preserve">iyirmi manat </w:t>
      </w:r>
      <w:r w:rsidRPr="00A540F6">
        <w:rPr>
          <w:rFonts w:ascii="Times New Roman" w:hAnsi="Times New Roman"/>
          <w:sz w:val="28"/>
          <w:szCs w:val="28"/>
          <w:lang w:val="az-Latn-AZ"/>
        </w:rPr>
        <w:t>məbləğində cərimə edilir.”.</w:t>
      </w:r>
    </w:p>
    <w:p w:rsidR="00FE0462" w:rsidRPr="00A540F6" w:rsidRDefault="00FE0462" w:rsidP="00FE0462">
      <w:pPr>
        <w:pStyle w:val="NormalWeb"/>
        <w:tabs>
          <w:tab w:val="left" w:pos="426"/>
          <w:tab w:val="left" w:pos="1418"/>
        </w:tabs>
        <w:spacing w:after="0" w:line="240" w:lineRule="auto"/>
        <w:ind w:left="0" w:firstLine="851"/>
        <w:jc w:val="both"/>
        <w:rPr>
          <w:sz w:val="28"/>
          <w:szCs w:val="28"/>
          <w:highlight w:val="yellow"/>
          <w:lang w:eastAsia="ru-RU"/>
        </w:rPr>
      </w:pPr>
    </w:p>
    <w:p w:rsidR="00FE0462" w:rsidRPr="00CD765F" w:rsidRDefault="00FE0462" w:rsidP="00FE0462">
      <w:pPr>
        <w:pStyle w:val="NormalWeb"/>
        <w:tabs>
          <w:tab w:val="left" w:pos="426"/>
          <w:tab w:val="left" w:pos="1418"/>
        </w:tabs>
        <w:spacing w:after="0" w:line="240" w:lineRule="auto"/>
        <w:ind w:left="0" w:firstLine="851"/>
        <w:jc w:val="both"/>
        <w:rPr>
          <w:b/>
          <w:sz w:val="28"/>
          <w:szCs w:val="28"/>
          <w:lang w:eastAsia="ru-RU"/>
        </w:rPr>
      </w:pPr>
      <w:r w:rsidRPr="00A540F6">
        <w:rPr>
          <w:b/>
          <w:sz w:val="28"/>
          <w:szCs w:val="28"/>
          <w:lang w:eastAsia="ru-RU"/>
        </w:rPr>
        <w:t>Maddə 2.</w:t>
      </w:r>
      <w:r w:rsidRPr="00A540F6">
        <w:rPr>
          <w:sz w:val="28"/>
          <w:szCs w:val="28"/>
          <w:lang w:eastAsia="ru-RU"/>
        </w:rPr>
        <w:t xml:space="preserve"> </w:t>
      </w:r>
      <w:r w:rsidRPr="00CD765F">
        <w:rPr>
          <w:b/>
          <w:sz w:val="28"/>
          <w:szCs w:val="28"/>
          <w:lang w:eastAsia="ru-RU"/>
        </w:rPr>
        <w:t>Keçid müddəaları</w:t>
      </w:r>
    </w:p>
    <w:p w:rsidR="00FE0462" w:rsidRPr="00A540F6" w:rsidRDefault="00FE0462" w:rsidP="00FE0462">
      <w:pPr>
        <w:pStyle w:val="NormalWeb"/>
        <w:tabs>
          <w:tab w:val="left" w:pos="426"/>
          <w:tab w:val="left" w:pos="1418"/>
        </w:tabs>
        <w:spacing w:after="0" w:line="240" w:lineRule="auto"/>
        <w:ind w:left="0" w:firstLine="851"/>
        <w:jc w:val="both"/>
        <w:rPr>
          <w:sz w:val="28"/>
          <w:szCs w:val="28"/>
          <w:lang w:eastAsia="ru-RU"/>
        </w:rPr>
      </w:pPr>
    </w:p>
    <w:p w:rsidR="00FE0462" w:rsidRPr="00A540F6" w:rsidRDefault="00FE0462" w:rsidP="00FE0462">
      <w:pPr>
        <w:pStyle w:val="NormalWeb"/>
        <w:tabs>
          <w:tab w:val="left" w:pos="426"/>
          <w:tab w:val="left" w:pos="1418"/>
        </w:tabs>
        <w:spacing w:after="0" w:line="240" w:lineRule="auto"/>
        <w:ind w:left="0" w:firstLine="851"/>
        <w:jc w:val="both"/>
        <w:rPr>
          <w:bCs/>
          <w:sz w:val="28"/>
          <w:szCs w:val="28"/>
          <w:lang w:eastAsia="ru-RU"/>
        </w:rPr>
      </w:pPr>
      <w:r w:rsidRPr="00A540F6">
        <w:rPr>
          <w:sz w:val="28"/>
          <w:szCs w:val="28"/>
          <w:lang w:eastAsia="ru-RU"/>
        </w:rPr>
        <w:t xml:space="preserve">2.1. Bu Qanun (bu Qanunla Azərbaycan Respublikasının İnzibati Xətalar Məcəlləsinə əlavə edilmiş 127-2.3-cü maddə istisna olmaqla) </w:t>
      </w:r>
      <w:r w:rsidRPr="00A540F6">
        <w:rPr>
          <w:bCs/>
          <w:sz w:val="28"/>
          <w:szCs w:val="28"/>
          <w:lang w:eastAsia="ru-RU"/>
        </w:rPr>
        <w:t xml:space="preserve">2017-ci il iyulun 1-dən qüvvəyə minir. </w:t>
      </w:r>
    </w:p>
    <w:p w:rsidR="00FE0462" w:rsidRPr="00A540F6" w:rsidRDefault="00FE0462" w:rsidP="00FE0462">
      <w:pPr>
        <w:pStyle w:val="NormalWeb"/>
        <w:tabs>
          <w:tab w:val="left" w:pos="426"/>
          <w:tab w:val="left" w:pos="1418"/>
        </w:tabs>
        <w:spacing w:after="0" w:line="240" w:lineRule="auto"/>
        <w:ind w:left="0" w:firstLine="851"/>
        <w:jc w:val="both"/>
        <w:rPr>
          <w:sz w:val="28"/>
          <w:szCs w:val="28"/>
          <w:lang w:eastAsia="ru-RU"/>
        </w:rPr>
      </w:pPr>
      <w:r w:rsidRPr="00A540F6">
        <w:rPr>
          <w:bCs/>
          <w:sz w:val="28"/>
          <w:szCs w:val="28"/>
          <w:lang w:eastAsia="ru-RU"/>
        </w:rPr>
        <w:t xml:space="preserve">2.2. Bu Qanunla </w:t>
      </w:r>
      <w:r w:rsidRPr="00A540F6">
        <w:rPr>
          <w:sz w:val="28"/>
          <w:szCs w:val="28"/>
          <w:lang w:eastAsia="ru-RU"/>
        </w:rPr>
        <w:t>Azərbaycan Respublikasının İnzibati Xətalar Məcəlləsinə</w:t>
      </w:r>
      <w:r w:rsidRPr="00A540F6">
        <w:rPr>
          <w:bCs/>
          <w:sz w:val="28"/>
          <w:szCs w:val="28"/>
          <w:lang w:eastAsia="ru-RU"/>
        </w:rPr>
        <w:t xml:space="preserve"> yeni əlavə edilmiş 127-2.3-cü maddə 2018-ci il yanvarın 1-dən qüvvəyə minir. </w:t>
      </w:r>
    </w:p>
    <w:p w:rsidR="00FE0462" w:rsidRDefault="00FE0462" w:rsidP="00FE0462">
      <w:pPr>
        <w:pStyle w:val="NormalWeb"/>
        <w:spacing w:after="0"/>
        <w:ind w:firstLine="708"/>
        <w:jc w:val="both"/>
        <w:rPr>
          <w:sz w:val="28"/>
          <w:szCs w:val="28"/>
        </w:rPr>
      </w:pPr>
    </w:p>
    <w:p w:rsidR="00FE0462" w:rsidRDefault="00FE0462" w:rsidP="00FE0462">
      <w:pPr>
        <w:pStyle w:val="NormalWeb"/>
        <w:spacing w:after="0"/>
        <w:ind w:firstLine="708"/>
        <w:jc w:val="both"/>
        <w:rPr>
          <w:sz w:val="28"/>
          <w:szCs w:val="28"/>
        </w:rPr>
      </w:pPr>
    </w:p>
    <w:p w:rsidR="00FE0462" w:rsidRPr="00A540F6" w:rsidRDefault="00FE0462" w:rsidP="00FE0462">
      <w:pPr>
        <w:spacing w:after="0"/>
        <w:ind w:left="4956" w:firstLine="708"/>
        <w:rPr>
          <w:rFonts w:ascii="Times New Roman" w:hAnsi="Times New Roman"/>
          <w:b/>
          <w:sz w:val="28"/>
          <w:szCs w:val="28"/>
          <w:lang w:val="az-Latn-AZ"/>
        </w:rPr>
      </w:pPr>
      <w:r w:rsidRPr="00A540F6">
        <w:rPr>
          <w:rFonts w:ascii="Times New Roman" w:hAnsi="Times New Roman"/>
          <w:b/>
          <w:sz w:val="28"/>
          <w:szCs w:val="28"/>
          <w:lang w:val="az-Latn-AZ"/>
        </w:rPr>
        <w:t xml:space="preserve">        İlham Əliyev</w:t>
      </w:r>
    </w:p>
    <w:p w:rsidR="00FE0462" w:rsidRPr="00A540F6" w:rsidRDefault="00FE0462" w:rsidP="00FE0462">
      <w:pPr>
        <w:spacing w:after="0"/>
        <w:jc w:val="right"/>
        <w:rPr>
          <w:rFonts w:ascii="Times New Roman" w:hAnsi="Times New Roman"/>
          <w:b/>
          <w:sz w:val="28"/>
          <w:szCs w:val="28"/>
          <w:lang w:val="az-Latn-AZ"/>
        </w:rPr>
      </w:pPr>
      <w:r w:rsidRPr="00A540F6">
        <w:rPr>
          <w:rFonts w:ascii="Times New Roman" w:hAnsi="Times New Roman"/>
          <w:b/>
          <w:sz w:val="28"/>
          <w:szCs w:val="28"/>
          <w:lang w:val="az-Latn-AZ"/>
        </w:rPr>
        <w:t xml:space="preserve">     Azərbaycan Respublikasının Prezidenti</w:t>
      </w:r>
    </w:p>
    <w:p w:rsidR="00FE0462" w:rsidRPr="00A540F6" w:rsidRDefault="00FE0462" w:rsidP="00FE0462">
      <w:pPr>
        <w:spacing w:after="0"/>
        <w:rPr>
          <w:rFonts w:ascii="Times New Roman" w:hAnsi="Times New Roman"/>
          <w:sz w:val="28"/>
          <w:szCs w:val="28"/>
          <w:lang w:val="az-Latn-AZ"/>
        </w:rPr>
      </w:pPr>
      <w:r w:rsidRPr="00A540F6">
        <w:rPr>
          <w:rFonts w:ascii="Times New Roman" w:hAnsi="Times New Roman"/>
          <w:sz w:val="28"/>
          <w:szCs w:val="28"/>
          <w:lang w:val="az-Latn-AZ"/>
        </w:rPr>
        <w:t xml:space="preserve">Bakı şəhəri, 16 </w:t>
      </w:r>
      <w:r>
        <w:rPr>
          <w:rFonts w:ascii="Times New Roman" w:hAnsi="Times New Roman"/>
          <w:sz w:val="28"/>
          <w:szCs w:val="28"/>
          <w:lang w:val="az-Latn-AZ"/>
        </w:rPr>
        <w:t>deka</w:t>
      </w:r>
      <w:r w:rsidRPr="00A540F6">
        <w:rPr>
          <w:rFonts w:ascii="Times New Roman" w:hAnsi="Times New Roman"/>
          <w:sz w:val="28"/>
          <w:szCs w:val="28"/>
          <w:lang w:val="az-Latn-AZ"/>
        </w:rPr>
        <w:t>br 2016-cı il</w:t>
      </w:r>
    </w:p>
    <w:p w:rsidR="00FE0462" w:rsidRPr="00A540F6" w:rsidRDefault="00FE0462" w:rsidP="00FE0462">
      <w:pPr>
        <w:spacing w:after="0"/>
        <w:rPr>
          <w:rFonts w:ascii="Times New Roman" w:hAnsi="Times New Roman"/>
          <w:sz w:val="28"/>
          <w:szCs w:val="28"/>
          <w:lang w:val="az-Latn-AZ"/>
        </w:rPr>
      </w:pPr>
      <w:r w:rsidRPr="00A540F6">
        <w:rPr>
          <w:rFonts w:ascii="Times New Roman" w:hAnsi="Times New Roman"/>
          <w:sz w:val="28"/>
          <w:szCs w:val="28"/>
          <w:lang w:val="az-Latn-AZ"/>
        </w:rPr>
        <w:t>№ 46</w:t>
      </w:r>
      <w:r>
        <w:rPr>
          <w:rFonts w:ascii="Times New Roman" w:hAnsi="Times New Roman"/>
          <w:sz w:val="28"/>
          <w:szCs w:val="28"/>
          <w:lang w:val="az-Latn-AZ"/>
        </w:rPr>
        <w:t>8</w:t>
      </w:r>
      <w:r w:rsidRPr="00A540F6">
        <w:rPr>
          <w:rFonts w:ascii="Times New Roman" w:hAnsi="Times New Roman"/>
          <w:sz w:val="28"/>
          <w:szCs w:val="28"/>
          <w:lang w:val="az-Latn-AZ"/>
        </w:rPr>
        <w:t>-VQD</w:t>
      </w:r>
    </w:p>
    <w:p w:rsidR="00C27A0B" w:rsidRDefault="00C27A0B">
      <w:bookmarkStart w:id="0" w:name="_GoBack"/>
      <w:bookmarkEnd w:id="0"/>
    </w:p>
    <w:sectPr w:rsidR="00C27A0B" w:rsidSect="00CD765F">
      <w:headerReference w:type="default" r:id="rId6"/>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BA" w:rsidRPr="0021732C" w:rsidRDefault="00FE0462">
    <w:pPr>
      <w:pStyle w:val="Header"/>
      <w:jc w:val="right"/>
      <w:rPr>
        <w:rFonts w:ascii="Times New Roman" w:hAnsi="Times New Roman"/>
        <w:sz w:val="28"/>
        <w:szCs w:val="28"/>
      </w:rPr>
    </w:pPr>
    <w:r w:rsidRPr="0021732C">
      <w:rPr>
        <w:rFonts w:ascii="Times New Roman" w:hAnsi="Times New Roman"/>
        <w:sz w:val="28"/>
        <w:szCs w:val="28"/>
      </w:rPr>
      <w:fldChar w:fldCharType="begin"/>
    </w:r>
    <w:r w:rsidRPr="0021732C">
      <w:rPr>
        <w:rFonts w:ascii="Times New Roman" w:hAnsi="Times New Roman"/>
        <w:sz w:val="28"/>
        <w:szCs w:val="28"/>
      </w:rPr>
      <w:instrText xml:space="preserve"> PAGE   \* MERGEFORMAT </w:instrText>
    </w:r>
    <w:r w:rsidRPr="0021732C">
      <w:rPr>
        <w:rFonts w:ascii="Times New Roman" w:hAnsi="Times New Roman"/>
        <w:sz w:val="28"/>
        <w:szCs w:val="28"/>
      </w:rPr>
      <w:fldChar w:fldCharType="separate"/>
    </w:r>
    <w:r>
      <w:rPr>
        <w:rFonts w:ascii="Times New Roman" w:hAnsi="Times New Roman"/>
        <w:noProof/>
        <w:sz w:val="28"/>
        <w:szCs w:val="28"/>
      </w:rPr>
      <w:t>4</w:t>
    </w:r>
    <w:r w:rsidRPr="0021732C">
      <w:rPr>
        <w:rFonts w:ascii="Times New Roman" w:hAnsi="Times New Roman"/>
        <w:noProof/>
        <w:sz w:val="28"/>
        <w:szCs w:val="28"/>
      </w:rPr>
      <w:fldChar w:fldCharType="end"/>
    </w:r>
  </w:p>
  <w:p w:rsidR="00020ABA" w:rsidRDefault="00FE0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65519"/>
    <w:multiLevelType w:val="multilevel"/>
    <w:tmpl w:val="C4AEDBAA"/>
    <w:lvl w:ilvl="0">
      <w:start w:val="1"/>
      <w:numFmt w:val="decimal"/>
      <w:lvlText w:val="%1."/>
      <w:lvlJc w:val="left"/>
      <w:pPr>
        <w:ind w:left="390" w:hanging="390"/>
      </w:pPr>
      <w:rPr>
        <w:rFonts w:hint="default"/>
      </w:rPr>
    </w:lvl>
    <w:lvl w:ilvl="1">
      <w:start w:val="1"/>
      <w:numFmt w:val="decimal"/>
      <w:lvlText w:val="%1.%2."/>
      <w:lvlJc w:val="left"/>
      <w:pPr>
        <w:ind w:left="3305" w:hanging="720"/>
      </w:pPr>
      <w:rPr>
        <w:rFonts w:hint="default"/>
      </w:rPr>
    </w:lvl>
    <w:lvl w:ilvl="2">
      <w:start w:val="1"/>
      <w:numFmt w:val="decimal"/>
      <w:lvlText w:val="%1.%2.%3."/>
      <w:lvlJc w:val="left"/>
      <w:pPr>
        <w:ind w:left="5890" w:hanging="720"/>
      </w:pPr>
      <w:rPr>
        <w:rFonts w:hint="default"/>
      </w:rPr>
    </w:lvl>
    <w:lvl w:ilvl="3">
      <w:start w:val="1"/>
      <w:numFmt w:val="decimal"/>
      <w:lvlText w:val="%1.%2.%3.%4."/>
      <w:lvlJc w:val="left"/>
      <w:pPr>
        <w:ind w:left="8835" w:hanging="1080"/>
      </w:pPr>
      <w:rPr>
        <w:rFonts w:hint="default"/>
      </w:rPr>
    </w:lvl>
    <w:lvl w:ilvl="4">
      <w:start w:val="1"/>
      <w:numFmt w:val="decimal"/>
      <w:lvlText w:val="%1.%2.%3.%4.%5."/>
      <w:lvlJc w:val="left"/>
      <w:pPr>
        <w:ind w:left="11420" w:hanging="1080"/>
      </w:pPr>
      <w:rPr>
        <w:rFonts w:hint="default"/>
      </w:rPr>
    </w:lvl>
    <w:lvl w:ilvl="5">
      <w:start w:val="1"/>
      <w:numFmt w:val="decimal"/>
      <w:lvlText w:val="%1.%2.%3.%4.%5.%6."/>
      <w:lvlJc w:val="left"/>
      <w:pPr>
        <w:ind w:left="14365" w:hanging="1440"/>
      </w:pPr>
      <w:rPr>
        <w:rFonts w:hint="default"/>
      </w:rPr>
    </w:lvl>
    <w:lvl w:ilvl="6">
      <w:start w:val="1"/>
      <w:numFmt w:val="decimal"/>
      <w:lvlText w:val="%1.%2.%3.%4.%5.%6.%7."/>
      <w:lvlJc w:val="left"/>
      <w:pPr>
        <w:ind w:left="16950" w:hanging="1440"/>
      </w:pPr>
      <w:rPr>
        <w:rFonts w:hint="default"/>
      </w:rPr>
    </w:lvl>
    <w:lvl w:ilvl="7">
      <w:start w:val="1"/>
      <w:numFmt w:val="decimal"/>
      <w:lvlText w:val="%1.%2.%3.%4.%5.%6.%7.%8."/>
      <w:lvlJc w:val="left"/>
      <w:pPr>
        <w:ind w:left="19895" w:hanging="1800"/>
      </w:pPr>
      <w:rPr>
        <w:rFonts w:hint="default"/>
      </w:rPr>
    </w:lvl>
    <w:lvl w:ilvl="8">
      <w:start w:val="1"/>
      <w:numFmt w:val="decimal"/>
      <w:lvlText w:val="%1.%2.%3.%4.%5.%6.%7.%8.%9."/>
      <w:lvlJc w:val="left"/>
      <w:pPr>
        <w:ind w:left="2284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62"/>
    <w:rsid w:val="00C27A0B"/>
    <w:rsid w:val="00FE0462"/>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6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1">
    <w:name w:val="Normal (Web) Char1"/>
    <w:aliases w:val="Знак Char,Знак Знак Знак Char,Normal (Web) Char Char,Char Char1 Char,Char Char Char1 Char,Char Char Char Char Char,Char Char Char"/>
    <w:link w:val="NormalWeb"/>
    <w:uiPriority w:val="99"/>
    <w:locked/>
    <w:rsid w:val="00FE0462"/>
    <w:rPr>
      <w:rFonts w:ascii="Times New Roman" w:eastAsia="Times New Roman" w:hAnsi="Times New Roman"/>
      <w:sz w:val="24"/>
      <w:szCs w:val="24"/>
    </w:rPr>
  </w:style>
  <w:style w:type="paragraph" w:styleId="NormalWeb">
    <w:name w:val="Normal (Web)"/>
    <w:aliases w:val="Знак,Знак Знак Знак,Normal (Web) Char,Char Char1,Char Char Char1,Char Char Char Char,Char Char"/>
    <w:basedOn w:val="Normal"/>
    <w:link w:val="NormalWebChar1"/>
    <w:uiPriority w:val="99"/>
    <w:unhideWhenUsed/>
    <w:qFormat/>
    <w:rsid w:val="00FE0462"/>
    <w:pPr>
      <w:ind w:left="720"/>
      <w:contextualSpacing/>
    </w:pPr>
    <w:rPr>
      <w:rFonts w:ascii="Times New Roman" w:eastAsia="Times New Roman" w:hAnsi="Times New Roman" w:cstheme="minorBidi"/>
      <w:sz w:val="24"/>
      <w:szCs w:val="24"/>
      <w:lang w:val="az-Latn-AZ"/>
    </w:rPr>
  </w:style>
  <w:style w:type="character" w:customStyle="1" w:styleId="apple-converted-space">
    <w:name w:val="apple-converted-space"/>
    <w:basedOn w:val="DefaultParagraphFont"/>
    <w:rsid w:val="00FE0462"/>
  </w:style>
  <w:style w:type="paragraph" w:styleId="Header">
    <w:name w:val="header"/>
    <w:basedOn w:val="Normal"/>
    <w:link w:val="HeaderChar"/>
    <w:uiPriority w:val="99"/>
    <w:unhideWhenUsed/>
    <w:rsid w:val="00FE0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46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6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1">
    <w:name w:val="Normal (Web) Char1"/>
    <w:aliases w:val="Знак Char,Знак Знак Знак Char,Normal (Web) Char Char,Char Char1 Char,Char Char Char1 Char,Char Char Char Char Char,Char Char Char"/>
    <w:link w:val="NormalWeb"/>
    <w:uiPriority w:val="99"/>
    <w:locked/>
    <w:rsid w:val="00FE0462"/>
    <w:rPr>
      <w:rFonts w:ascii="Times New Roman" w:eastAsia="Times New Roman" w:hAnsi="Times New Roman"/>
      <w:sz w:val="24"/>
      <w:szCs w:val="24"/>
    </w:rPr>
  </w:style>
  <w:style w:type="paragraph" w:styleId="NormalWeb">
    <w:name w:val="Normal (Web)"/>
    <w:aliases w:val="Знак,Знак Знак Знак,Normal (Web) Char,Char Char1,Char Char Char1,Char Char Char Char,Char Char"/>
    <w:basedOn w:val="Normal"/>
    <w:link w:val="NormalWebChar1"/>
    <w:uiPriority w:val="99"/>
    <w:unhideWhenUsed/>
    <w:qFormat/>
    <w:rsid w:val="00FE0462"/>
    <w:pPr>
      <w:ind w:left="720"/>
      <w:contextualSpacing/>
    </w:pPr>
    <w:rPr>
      <w:rFonts w:ascii="Times New Roman" w:eastAsia="Times New Roman" w:hAnsi="Times New Roman" w:cstheme="minorBidi"/>
      <w:sz w:val="24"/>
      <w:szCs w:val="24"/>
      <w:lang w:val="az-Latn-AZ"/>
    </w:rPr>
  </w:style>
  <w:style w:type="character" w:customStyle="1" w:styleId="apple-converted-space">
    <w:name w:val="apple-converted-space"/>
    <w:basedOn w:val="DefaultParagraphFont"/>
    <w:rsid w:val="00FE0462"/>
  </w:style>
  <w:style w:type="paragraph" w:styleId="Header">
    <w:name w:val="header"/>
    <w:basedOn w:val="Normal"/>
    <w:link w:val="HeaderChar"/>
    <w:uiPriority w:val="99"/>
    <w:unhideWhenUsed/>
    <w:rsid w:val="00FE0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46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4610</Words>
  <Characters>2629</Characters>
  <Application>Microsoft Office Word</Application>
  <DocSecurity>0</DocSecurity>
  <Lines>21</Lines>
  <Paragraphs>14</Paragraphs>
  <ScaleCrop>false</ScaleCrop>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2017-03-06T06:23:00Z</dcterms:created>
  <dcterms:modified xsi:type="dcterms:W3CDTF">2017-03-06T06:23:00Z</dcterms:modified>
</cp:coreProperties>
</file>