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A9" w:rsidRDefault="00FC50A9" w:rsidP="00FC50A9">
      <w:pPr>
        <w:spacing w:before="100" w:beforeAutospacing="1" w:after="100" w:afterAutospacing="1" w:line="240" w:lineRule="auto"/>
        <w:rPr>
          <w:rFonts w:ascii="Times New Roman" w:eastAsia="Times New Roman" w:hAnsi="Times New Roman"/>
          <w:b/>
          <w:sz w:val="32"/>
          <w:szCs w:val="32"/>
          <w:lang w:val="az-Latn-AZ" w:eastAsia="ru-RU"/>
        </w:rPr>
      </w:pPr>
    </w:p>
    <w:p w:rsidR="00FC50A9" w:rsidRDefault="00FC50A9" w:rsidP="00FC50A9">
      <w:pPr>
        <w:spacing w:before="100" w:beforeAutospacing="1" w:after="100" w:afterAutospacing="1" w:line="240" w:lineRule="auto"/>
        <w:rPr>
          <w:rFonts w:ascii="Times New Roman" w:eastAsia="Times New Roman" w:hAnsi="Times New Roman"/>
          <w:b/>
          <w:sz w:val="32"/>
          <w:szCs w:val="32"/>
          <w:lang w:val="az-Latn-AZ" w:eastAsia="ru-RU"/>
        </w:rPr>
      </w:pPr>
    </w:p>
    <w:p w:rsidR="00FC50A9" w:rsidRDefault="00FC50A9" w:rsidP="00FC50A9">
      <w:pPr>
        <w:spacing w:before="100" w:beforeAutospacing="1" w:after="100" w:afterAutospacing="1" w:line="240" w:lineRule="auto"/>
        <w:rPr>
          <w:rFonts w:ascii="Times New Roman" w:eastAsia="Times New Roman" w:hAnsi="Times New Roman"/>
          <w:b/>
          <w:sz w:val="32"/>
          <w:szCs w:val="32"/>
          <w:lang w:val="az-Latn-AZ" w:eastAsia="ru-RU"/>
        </w:rPr>
      </w:pPr>
    </w:p>
    <w:p w:rsidR="00FC50A9" w:rsidRDefault="00FC50A9" w:rsidP="00FC50A9">
      <w:pPr>
        <w:spacing w:after="0" w:line="240" w:lineRule="auto"/>
        <w:jc w:val="center"/>
        <w:rPr>
          <w:rFonts w:ascii="Times New Roman" w:eastAsia="Times New Roman" w:hAnsi="Times New Roman"/>
          <w:b/>
          <w:sz w:val="32"/>
          <w:szCs w:val="32"/>
          <w:lang w:val="az-Latn-AZ" w:eastAsia="ru-RU"/>
        </w:rPr>
      </w:pPr>
      <w:r w:rsidRPr="002D7878">
        <w:rPr>
          <w:rFonts w:ascii="Times New Roman" w:eastAsia="Times New Roman" w:hAnsi="Times New Roman"/>
          <w:b/>
          <w:sz w:val="32"/>
          <w:szCs w:val="32"/>
          <w:lang w:val="az-Latn-AZ" w:eastAsia="ru-RU"/>
        </w:rPr>
        <w:t>“Ərazi quruluşu və inzibati ərazi bölgüsü haqqında” Azərbaycan Respublikasının Qanununda dəyişikliklər edilməsi barədə</w:t>
      </w:r>
    </w:p>
    <w:p w:rsidR="00FC50A9" w:rsidRDefault="00FC50A9" w:rsidP="00FC50A9">
      <w:pPr>
        <w:spacing w:after="0" w:line="240" w:lineRule="auto"/>
        <w:jc w:val="center"/>
        <w:rPr>
          <w:rFonts w:ascii="Times New Roman" w:eastAsia="Times New Roman" w:hAnsi="Times New Roman"/>
          <w:b/>
          <w:sz w:val="32"/>
          <w:szCs w:val="32"/>
          <w:lang w:val="az-Latn-AZ" w:eastAsia="ru-RU"/>
        </w:rPr>
      </w:pPr>
    </w:p>
    <w:p w:rsidR="00FC50A9" w:rsidRPr="00D550CA" w:rsidRDefault="00FC50A9" w:rsidP="00FC50A9">
      <w:pPr>
        <w:spacing w:before="100" w:beforeAutospacing="1" w:after="100" w:afterAutospacing="1" w:line="240" w:lineRule="auto"/>
        <w:jc w:val="center"/>
        <w:rPr>
          <w:rFonts w:ascii="Times New Roman" w:eastAsia="Times New Roman" w:hAnsi="Times New Roman"/>
          <w:b/>
          <w:sz w:val="36"/>
          <w:szCs w:val="36"/>
          <w:lang w:eastAsia="ru-RU"/>
        </w:rPr>
      </w:pPr>
      <w:r w:rsidRPr="00D550CA">
        <w:rPr>
          <w:rFonts w:ascii="Times New Roman" w:eastAsia="Times New Roman" w:hAnsi="Times New Roman"/>
          <w:b/>
          <w:sz w:val="36"/>
          <w:szCs w:val="36"/>
          <w:lang w:val="az-Latn-AZ" w:eastAsia="ru-RU"/>
        </w:rPr>
        <w:t>AZƏRBAYCAN RESPUBLİKASININ QANUNU</w:t>
      </w:r>
    </w:p>
    <w:p w:rsidR="00FC50A9" w:rsidRPr="00017B11" w:rsidRDefault="00FC50A9" w:rsidP="00FC50A9">
      <w:pPr>
        <w:spacing w:after="0" w:line="240" w:lineRule="auto"/>
        <w:jc w:val="both"/>
        <w:rPr>
          <w:rFonts w:ascii="Times New Roman" w:hAnsi="Times New Roman"/>
          <w:b/>
          <w:sz w:val="32"/>
          <w:szCs w:val="32"/>
          <w:lang w:val="az-Latn-AZ"/>
        </w:rPr>
      </w:pPr>
    </w:p>
    <w:p w:rsidR="00FC50A9" w:rsidRPr="002D7878" w:rsidRDefault="00FC50A9" w:rsidP="00FC50A9">
      <w:pPr>
        <w:spacing w:after="0" w:line="240" w:lineRule="auto"/>
        <w:ind w:firstLine="709"/>
        <w:jc w:val="both"/>
        <w:rPr>
          <w:rFonts w:ascii="Times New Roman" w:eastAsia="Times New Roman" w:hAnsi="Times New Roman"/>
          <w:sz w:val="28"/>
          <w:szCs w:val="28"/>
          <w:lang w:val="az-Latn-AZ" w:eastAsia="ru-RU"/>
        </w:rPr>
      </w:pPr>
      <w:r w:rsidRPr="002D7878">
        <w:rPr>
          <w:rFonts w:ascii="Times New Roman" w:eastAsia="Times New Roman" w:hAnsi="Times New Roman"/>
          <w:sz w:val="28"/>
          <w:szCs w:val="28"/>
          <w:lang w:val="az-Latn-AZ" w:eastAsia="ru-RU"/>
        </w:rPr>
        <w:t xml:space="preserve">Azərbaycan Respublikasının Milli Məclisi Azərbaycan Respublikası Konstitusiyasının 94-cü maddəsinin I hissəsinin 21-ci bəndini rəhbər tutaraq   </w:t>
      </w:r>
      <w:r>
        <w:rPr>
          <w:rFonts w:ascii="Times New Roman" w:eastAsia="Times New Roman" w:hAnsi="Times New Roman"/>
          <w:sz w:val="28"/>
          <w:szCs w:val="28"/>
          <w:lang w:val="az-Latn-AZ" w:eastAsia="ru-RU"/>
        </w:rPr>
        <w:t xml:space="preserve">           </w:t>
      </w:r>
      <w:r w:rsidRPr="002D7878">
        <w:rPr>
          <w:rFonts w:ascii="Times New Roman" w:eastAsia="Times New Roman" w:hAnsi="Times New Roman"/>
          <w:b/>
          <w:sz w:val="28"/>
          <w:szCs w:val="28"/>
          <w:lang w:val="az-Latn-AZ" w:eastAsia="ru-RU"/>
        </w:rPr>
        <w:t>q ə r a r a   a l ı r :</w:t>
      </w:r>
    </w:p>
    <w:p w:rsidR="00FC50A9" w:rsidRPr="002D7878" w:rsidRDefault="00FC50A9" w:rsidP="00FC50A9">
      <w:pPr>
        <w:spacing w:after="0" w:line="240" w:lineRule="auto"/>
        <w:ind w:firstLine="709"/>
        <w:jc w:val="both"/>
        <w:rPr>
          <w:rFonts w:ascii="Times New Roman" w:eastAsia="Times New Roman" w:hAnsi="Times New Roman"/>
          <w:sz w:val="20"/>
          <w:szCs w:val="20"/>
          <w:lang w:val="az-Latn-AZ" w:eastAsia="ru-RU"/>
        </w:rPr>
      </w:pPr>
    </w:p>
    <w:p w:rsidR="00FC50A9" w:rsidRPr="002D7878" w:rsidRDefault="00FC50A9" w:rsidP="00FC50A9">
      <w:pPr>
        <w:spacing w:after="0" w:line="240" w:lineRule="auto"/>
        <w:ind w:firstLine="709"/>
        <w:jc w:val="both"/>
        <w:rPr>
          <w:rFonts w:ascii="Times New Roman" w:eastAsia="Times New Roman" w:hAnsi="Times New Roman"/>
          <w:sz w:val="28"/>
          <w:szCs w:val="28"/>
          <w:lang w:val="az-Latn-AZ" w:eastAsia="ru-RU"/>
        </w:rPr>
      </w:pPr>
      <w:r w:rsidRPr="002D7878">
        <w:rPr>
          <w:rFonts w:ascii="Times New Roman" w:eastAsia="Times New Roman" w:hAnsi="Times New Roman"/>
          <w:sz w:val="28"/>
          <w:szCs w:val="28"/>
          <w:lang w:val="az-Latn-AZ" w:eastAsia="ru-RU"/>
        </w:rPr>
        <w:t>“Ərazi quruluşu və inzibati ərazi bölgüsü haqqında” Azərbaycan Respublikası Qanununun (Azərbaycan Respublikasının Qanunvericilik Toplusu, 2000, № 10, maddə 709; 2004, № 1, maddə 6; 2007, № 6, maddə 563; 2008, № 5, maddə 345; 2009, № 8, maddə 615; 2012, № 9, maddə 837, № 11, maddə 1075; 2013, № 6, maddə 622) aşağıdakı dəyişikliklər edilsin:</w:t>
      </w:r>
    </w:p>
    <w:p w:rsidR="00FC50A9" w:rsidRPr="002D7878" w:rsidRDefault="00FC50A9" w:rsidP="00FC50A9">
      <w:pPr>
        <w:spacing w:after="0" w:line="240" w:lineRule="auto"/>
        <w:ind w:firstLine="709"/>
        <w:jc w:val="both"/>
        <w:rPr>
          <w:rFonts w:ascii="Times New Roman" w:eastAsia="Times New Roman" w:hAnsi="Times New Roman"/>
          <w:sz w:val="20"/>
          <w:szCs w:val="20"/>
          <w:lang w:val="az-Latn-AZ" w:eastAsia="ru-RU"/>
        </w:rPr>
      </w:pPr>
    </w:p>
    <w:p w:rsidR="00FC50A9" w:rsidRPr="002D7878" w:rsidRDefault="00FC50A9" w:rsidP="00FC50A9">
      <w:pPr>
        <w:spacing w:before="60" w:after="0" w:line="240" w:lineRule="auto"/>
        <w:ind w:firstLine="709"/>
        <w:jc w:val="both"/>
        <w:rPr>
          <w:rFonts w:ascii="Times New Roman" w:hAnsi="Times New Roman"/>
          <w:sz w:val="28"/>
          <w:szCs w:val="28"/>
          <w:lang w:val="az-Latn-AZ"/>
        </w:rPr>
      </w:pPr>
      <w:r w:rsidRPr="002D7878">
        <w:rPr>
          <w:rFonts w:ascii="Times New Roman" w:eastAsia="Times New Roman" w:hAnsi="Times New Roman"/>
          <w:sz w:val="28"/>
          <w:szCs w:val="28"/>
          <w:lang w:val="az-Latn-AZ" w:eastAsia="ru-RU"/>
        </w:rPr>
        <w:t>1.</w:t>
      </w:r>
      <w:r w:rsidRPr="002D7878">
        <w:rPr>
          <w:rFonts w:ascii="Times New Roman" w:eastAsia="Times New Roman" w:hAnsi="Times New Roman"/>
          <w:sz w:val="28"/>
          <w:szCs w:val="28"/>
          <w:lang w:val="az-Latn-AZ" w:eastAsia="ru-RU"/>
        </w:rPr>
        <w:tab/>
      </w:r>
      <w:r w:rsidRPr="002D7878">
        <w:rPr>
          <w:rFonts w:ascii="Times New Roman" w:hAnsi="Times New Roman"/>
          <w:sz w:val="28"/>
          <w:szCs w:val="28"/>
          <w:lang w:val="az-Latn-AZ"/>
        </w:rPr>
        <w:t>7.3-cü, 8.3-cü, 9.3-cü, 11-1.2-ci və 12.2-ci maddələr ləğv edilsin.</w:t>
      </w:r>
    </w:p>
    <w:p w:rsidR="00FC50A9" w:rsidRPr="002D7878" w:rsidRDefault="00FC50A9" w:rsidP="00FC50A9">
      <w:pPr>
        <w:spacing w:before="60" w:after="0" w:line="240" w:lineRule="auto"/>
        <w:ind w:firstLine="709"/>
        <w:jc w:val="both"/>
        <w:rPr>
          <w:rFonts w:ascii="Times New Roman" w:hAnsi="Times New Roman"/>
          <w:sz w:val="20"/>
          <w:szCs w:val="20"/>
          <w:lang w:val="az-Latn-AZ"/>
        </w:rPr>
      </w:pPr>
    </w:p>
    <w:p w:rsidR="00FC50A9" w:rsidRPr="002D7878" w:rsidRDefault="00FC50A9" w:rsidP="00FC50A9">
      <w:pPr>
        <w:pStyle w:val="Mecelle"/>
        <w:tabs>
          <w:tab w:val="clear" w:pos="397"/>
        </w:tabs>
        <w:spacing w:before="60"/>
        <w:ind w:firstLine="709"/>
        <w:rPr>
          <w:rFonts w:ascii="Times New Roman" w:hAnsi="Times New Roman" w:cs="Times New Roman"/>
          <w:sz w:val="28"/>
          <w:szCs w:val="28"/>
        </w:rPr>
      </w:pPr>
      <w:r w:rsidRPr="002D7878">
        <w:rPr>
          <w:rFonts w:ascii="Times New Roman" w:hAnsi="Times New Roman" w:cs="Times New Roman"/>
          <w:sz w:val="28"/>
          <w:szCs w:val="28"/>
        </w:rPr>
        <w:t>2.</w:t>
      </w:r>
      <w:r w:rsidRPr="002D7878">
        <w:rPr>
          <w:rFonts w:ascii="Times New Roman" w:hAnsi="Times New Roman" w:cs="Times New Roman"/>
          <w:sz w:val="28"/>
          <w:szCs w:val="28"/>
        </w:rPr>
        <w:tab/>
        <w:t>7.4-cü, 7.5-ci, 8.4-cü, 10.2-ci maddələrdən “və ya Naxçıvan Muxtar Respublikası Ali Məclisinin” sözləri çıxarılsın.</w:t>
      </w:r>
    </w:p>
    <w:p w:rsidR="00FC50A9" w:rsidRPr="002D7878" w:rsidRDefault="00FC50A9" w:rsidP="00FC50A9">
      <w:pPr>
        <w:pStyle w:val="Mecelle"/>
        <w:tabs>
          <w:tab w:val="clear" w:pos="397"/>
        </w:tabs>
        <w:spacing w:before="60"/>
        <w:ind w:firstLine="709"/>
        <w:rPr>
          <w:rFonts w:ascii="Times New Roman" w:hAnsi="Times New Roman" w:cs="Times New Roman"/>
          <w:sz w:val="20"/>
          <w:szCs w:val="20"/>
        </w:rPr>
      </w:pPr>
    </w:p>
    <w:p w:rsidR="00FC50A9" w:rsidRPr="002D7878" w:rsidRDefault="00FC50A9" w:rsidP="00FC50A9">
      <w:pPr>
        <w:spacing w:before="60" w:after="0" w:line="240" w:lineRule="auto"/>
        <w:ind w:firstLine="709"/>
        <w:jc w:val="both"/>
        <w:rPr>
          <w:rFonts w:ascii="Times New Roman" w:eastAsia="Times New Roman" w:hAnsi="Times New Roman"/>
          <w:sz w:val="28"/>
          <w:szCs w:val="28"/>
          <w:lang w:val="az-Latn-AZ" w:eastAsia="ru-RU"/>
        </w:rPr>
      </w:pPr>
      <w:r w:rsidRPr="002D7878">
        <w:rPr>
          <w:rFonts w:ascii="Times New Roman" w:eastAsia="Times New Roman" w:hAnsi="Times New Roman"/>
          <w:sz w:val="28"/>
          <w:szCs w:val="28"/>
          <w:lang w:val="az-Latn-AZ" w:eastAsia="ru-RU"/>
        </w:rPr>
        <w:t>3.</w:t>
      </w:r>
      <w:r w:rsidRPr="002D7878">
        <w:rPr>
          <w:rFonts w:ascii="Times New Roman" w:eastAsia="Times New Roman" w:hAnsi="Times New Roman"/>
          <w:sz w:val="28"/>
          <w:szCs w:val="28"/>
          <w:lang w:val="az-Latn-AZ" w:eastAsia="ru-RU"/>
        </w:rPr>
        <w:tab/>
        <w:t>8.5-ci maddə aşağıdakı redaksiyada verilsin:</w:t>
      </w:r>
    </w:p>
    <w:p w:rsidR="00FC50A9" w:rsidRPr="002D7878" w:rsidRDefault="00FC50A9" w:rsidP="00FC50A9">
      <w:pPr>
        <w:spacing w:before="60" w:after="0" w:line="240" w:lineRule="auto"/>
        <w:ind w:firstLine="709"/>
        <w:jc w:val="both"/>
        <w:rPr>
          <w:rFonts w:ascii="Times New Roman" w:eastAsia="Times New Roman" w:hAnsi="Times New Roman"/>
          <w:sz w:val="20"/>
          <w:szCs w:val="20"/>
          <w:lang w:val="az-Latn-AZ" w:eastAsia="ru-RU"/>
        </w:rPr>
      </w:pPr>
    </w:p>
    <w:p w:rsidR="00FC50A9" w:rsidRDefault="00FC50A9" w:rsidP="00FC50A9">
      <w:pPr>
        <w:spacing w:before="60"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“8.5. Bu Q</w:t>
      </w:r>
      <w:r w:rsidRPr="002D7878">
        <w:rPr>
          <w:rFonts w:ascii="Times New Roman" w:hAnsi="Times New Roman"/>
          <w:sz w:val="28"/>
          <w:szCs w:val="28"/>
          <w:lang w:val="az-Latn-AZ"/>
        </w:rPr>
        <w:t>anunun 12-ci maddəsinə uyğun olaraq ərazi vahidinin yeni yaradılan inzibati ərazi vahidinin tabeliyinə verildiyi, habelə inzibati ərazi vahidləri arasında ərazi mübahisələrinin həlli qaydasında ərazi vahidinin inzibati tabeliyinin dəyişdirildiyi hallar istisna olmaqla, ərazi vahidinin inzibati tabeliyi dəyişdikdə (başqa rayona və ya şəhərə verildikdə) bu Qanunun 8.4-cü maddəsində göstərilmiş sənədlərə inzibati tabeliyi dəyişən ərazi vahidində yaşayan, səsvermə hüququna malik olan vətəndaşların ümumi yığıncağının (yığıncaqlarının) qərarı (səsvermə hüququna malik olan, habelə yığıncaqda (yığıncaqlarda) iştirak etmiş şəxslərin sayı göstərilməklə) əlavə olunur.”.</w:t>
      </w:r>
    </w:p>
    <w:p w:rsidR="00FC50A9" w:rsidRDefault="00FC50A9" w:rsidP="00FC50A9">
      <w:pPr>
        <w:spacing w:before="60" w:after="0" w:line="240" w:lineRule="auto"/>
        <w:ind w:firstLine="709"/>
        <w:jc w:val="both"/>
        <w:rPr>
          <w:rFonts w:ascii="Times New Roman" w:hAnsi="Times New Roman"/>
          <w:sz w:val="16"/>
          <w:szCs w:val="16"/>
          <w:lang w:val="az-Latn-AZ"/>
        </w:rPr>
      </w:pPr>
    </w:p>
    <w:p w:rsidR="00FC50A9" w:rsidRDefault="00FC50A9" w:rsidP="00FC50A9">
      <w:pPr>
        <w:spacing w:before="60" w:after="0" w:line="240" w:lineRule="auto"/>
        <w:ind w:firstLine="709"/>
        <w:jc w:val="both"/>
        <w:rPr>
          <w:rFonts w:ascii="Times New Roman" w:hAnsi="Times New Roman"/>
          <w:sz w:val="16"/>
          <w:szCs w:val="16"/>
          <w:lang w:val="az-Latn-AZ"/>
        </w:rPr>
      </w:pPr>
    </w:p>
    <w:p w:rsidR="00FC50A9" w:rsidRPr="002D7878" w:rsidRDefault="00FC50A9" w:rsidP="00FC50A9">
      <w:pPr>
        <w:spacing w:before="60" w:after="0" w:line="240" w:lineRule="auto"/>
        <w:ind w:firstLine="709"/>
        <w:jc w:val="both"/>
        <w:rPr>
          <w:rFonts w:ascii="Times New Roman" w:hAnsi="Times New Roman"/>
          <w:sz w:val="16"/>
          <w:szCs w:val="16"/>
          <w:lang w:val="az-Latn-AZ"/>
        </w:rPr>
      </w:pPr>
    </w:p>
    <w:p w:rsidR="00FC50A9" w:rsidRPr="002D7878" w:rsidRDefault="00FC50A9" w:rsidP="00FC50A9">
      <w:pPr>
        <w:spacing w:before="60"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4.</w:t>
      </w:r>
      <w:r w:rsidRPr="002D7878">
        <w:rPr>
          <w:rFonts w:ascii="Times New Roman" w:hAnsi="Times New Roman"/>
          <w:sz w:val="28"/>
          <w:szCs w:val="28"/>
          <w:lang w:val="az-Latn-AZ"/>
        </w:rPr>
        <w:tab/>
        <w:t>9.4-cü maddəyə aşağıdakı məzmunda ikinci cümlə əlavə edilsin:</w:t>
      </w:r>
    </w:p>
    <w:p w:rsidR="00FC50A9" w:rsidRPr="002D7878" w:rsidRDefault="00FC50A9" w:rsidP="00FC50A9">
      <w:pPr>
        <w:spacing w:before="60" w:after="0" w:line="240" w:lineRule="auto"/>
        <w:ind w:firstLine="709"/>
        <w:jc w:val="both"/>
        <w:rPr>
          <w:rFonts w:ascii="Times New Roman" w:hAnsi="Times New Roman"/>
          <w:sz w:val="20"/>
          <w:szCs w:val="20"/>
          <w:lang w:val="az-Latn-AZ"/>
        </w:rPr>
      </w:pPr>
    </w:p>
    <w:p w:rsidR="00FC50A9" w:rsidRPr="002D7878" w:rsidRDefault="00FC50A9" w:rsidP="00FC50A9">
      <w:pPr>
        <w:spacing w:before="60"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lastRenderedPageBreak/>
        <w:t>“İnzibati ərazi vahidləri arasında ərazi mübahisələrinin həlli ilə bağlı müvafiq icra hakimiyyəti orqanının vəsatətində ərazi vahidlərinə ad verilməsi və onların adlarının dəyişdirilməsi halları nəzərdə tutularsa, ad verilməsi və adların dəyişdirilməsi Azərbaycan Respublikasının Milli Məclisi yanında Toponimiya komissiyası tərəfindən əvvəlcədən deyil, həmin vəsatət çərçivəsində baxılır.”.</w:t>
      </w:r>
    </w:p>
    <w:p w:rsidR="00FC50A9" w:rsidRPr="002D7878" w:rsidRDefault="00FC50A9" w:rsidP="00FC50A9">
      <w:pPr>
        <w:spacing w:before="60" w:after="0" w:line="240" w:lineRule="auto"/>
        <w:ind w:firstLine="709"/>
        <w:jc w:val="both"/>
        <w:rPr>
          <w:rFonts w:ascii="Times New Roman" w:hAnsi="Times New Roman"/>
          <w:sz w:val="20"/>
          <w:szCs w:val="20"/>
          <w:lang w:val="az-Latn-AZ"/>
        </w:rPr>
      </w:pPr>
    </w:p>
    <w:p w:rsidR="00FC50A9" w:rsidRPr="002D7878" w:rsidRDefault="00FC50A9" w:rsidP="00FC50A9">
      <w:pPr>
        <w:spacing w:before="60"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5.</w:t>
      </w:r>
      <w:r w:rsidRPr="002D7878">
        <w:rPr>
          <w:rFonts w:ascii="Times New Roman" w:hAnsi="Times New Roman"/>
          <w:sz w:val="28"/>
          <w:szCs w:val="28"/>
          <w:lang w:val="az-Latn-AZ"/>
        </w:rPr>
        <w:tab/>
        <w:t>9.6-cı maddə aşağıdakı redaksiyada verilsin:</w:t>
      </w:r>
    </w:p>
    <w:p w:rsidR="00FC50A9" w:rsidRPr="002D7878" w:rsidRDefault="00FC50A9" w:rsidP="00FC50A9">
      <w:pPr>
        <w:spacing w:before="60" w:after="0" w:line="240" w:lineRule="auto"/>
        <w:ind w:firstLine="709"/>
        <w:jc w:val="both"/>
        <w:rPr>
          <w:rFonts w:ascii="Times New Roman" w:hAnsi="Times New Roman"/>
          <w:sz w:val="20"/>
          <w:szCs w:val="20"/>
          <w:lang w:val="az-Latn-AZ"/>
        </w:rPr>
      </w:pPr>
    </w:p>
    <w:p w:rsidR="00FC50A9" w:rsidRPr="002D7878" w:rsidRDefault="00FC50A9" w:rsidP="00FC50A9">
      <w:pPr>
        <w:spacing w:before="60"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“9.6. Bu Qanunun 12-ci maddəsinə uyğun olaraq yeni inzibati ərazi vahidinin yaradılması, habelə inzibati ərazi vahidləri arasında ərazi mübahisələrinin həlli qaydasında ərazi vahidlərinə ad verilməsi və onların adlarının dəyişdirilməsi</w:t>
      </w:r>
      <w:r w:rsidRPr="002D7878">
        <w:rPr>
          <w:rFonts w:ascii="Times New Roman" w:hAnsi="Times New Roman"/>
          <w:b/>
          <w:sz w:val="28"/>
          <w:szCs w:val="28"/>
          <w:lang w:val="az-Latn-AZ"/>
        </w:rPr>
        <w:t xml:space="preserve"> </w:t>
      </w:r>
      <w:r w:rsidRPr="002D7878">
        <w:rPr>
          <w:rFonts w:ascii="Times New Roman" w:hAnsi="Times New Roman"/>
          <w:sz w:val="28"/>
          <w:szCs w:val="28"/>
          <w:lang w:val="az-Latn-AZ"/>
        </w:rPr>
        <w:t>halları istisna olmaqla, ərazi vahidlərinə ad verilməsi və onların adlarının dəyişdirilməsi üçün Azərbaycan Respublikasının müvafiq icra hakimiyyəti orqanının vəsatətinə aşağıdakı sənədlər əlavə olunur:”.</w:t>
      </w:r>
    </w:p>
    <w:p w:rsidR="00FC50A9" w:rsidRPr="002D7878" w:rsidRDefault="00FC50A9" w:rsidP="00FC50A9">
      <w:pPr>
        <w:spacing w:before="60" w:after="0" w:line="240" w:lineRule="auto"/>
        <w:ind w:firstLine="709"/>
        <w:jc w:val="both"/>
        <w:rPr>
          <w:rFonts w:ascii="Times New Roman" w:hAnsi="Times New Roman"/>
          <w:sz w:val="20"/>
          <w:szCs w:val="20"/>
          <w:lang w:val="az-Latn-AZ"/>
        </w:rPr>
      </w:pPr>
    </w:p>
    <w:p w:rsidR="00FC50A9" w:rsidRPr="002D7878" w:rsidRDefault="00FC50A9" w:rsidP="00FC50A9">
      <w:pPr>
        <w:spacing w:before="60"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6.</w:t>
      </w:r>
      <w:r w:rsidRPr="002D7878">
        <w:rPr>
          <w:rFonts w:ascii="Times New Roman" w:hAnsi="Times New Roman"/>
          <w:sz w:val="28"/>
          <w:szCs w:val="28"/>
          <w:lang w:val="az-Latn-AZ"/>
        </w:rPr>
        <w:tab/>
        <w:t>10.3-cü maddə aşağıdakı redaksiyada verilsin:</w:t>
      </w:r>
    </w:p>
    <w:p w:rsidR="00FC50A9" w:rsidRPr="002D7878" w:rsidRDefault="00FC50A9" w:rsidP="00FC50A9">
      <w:pPr>
        <w:spacing w:before="60" w:after="0" w:line="240" w:lineRule="auto"/>
        <w:ind w:firstLine="709"/>
        <w:jc w:val="both"/>
        <w:rPr>
          <w:rFonts w:ascii="Times New Roman" w:hAnsi="Times New Roman"/>
          <w:sz w:val="20"/>
          <w:szCs w:val="20"/>
          <w:lang w:val="az-Latn-AZ"/>
        </w:rPr>
      </w:pPr>
    </w:p>
    <w:p w:rsidR="00FC50A9" w:rsidRPr="002D7878" w:rsidRDefault="00FC50A9" w:rsidP="00FC50A9">
      <w:pPr>
        <w:spacing w:before="80" w:after="0" w:line="240" w:lineRule="auto"/>
        <w:ind w:firstLine="709"/>
        <w:jc w:val="both"/>
        <w:rPr>
          <w:rFonts w:ascii="Times New Roman" w:hAnsi="Times New Roman"/>
          <w:sz w:val="28"/>
          <w:szCs w:val="28"/>
          <w:lang w:val="az-Latn-AZ"/>
        </w:rPr>
      </w:pPr>
      <w:r w:rsidRPr="002D7878">
        <w:rPr>
          <w:rFonts w:ascii="Times New Roman" w:hAnsi="Times New Roman"/>
          <w:spacing w:val="-4"/>
          <w:sz w:val="28"/>
          <w:szCs w:val="28"/>
          <w:lang w:val="az-Latn-AZ"/>
        </w:rPr>
        <w:t>“10.3. Bu Qanunun 12-ci maddəsinə uyğun olaraq şəhər inzibati ərazi vahidinin yaradılması ilə əlaqədar ərazi vahidinə, yaxud bir və ya bir neçə ərazi vahidinin müəyyən ərazisinə şəhər statusu verildiyi, habelə inzibati ərazi vahidləri arasında ərazi mübahisələrinin həlli qaydasında faktiki mövcud olan yaşayış məntəqəsinin qeydə alınaraq kənd və ya qəsəbə statusunun verildiyi və ya onun statusunun dəyişdirildiyi</w:t>
      </w:r>
      <w:r w:rsidRPr="002D7878">
        <w:rPr>
          <w:rFonts w:ascii="Times New Roman" w:hAnsi="Times New Roman"/>
          <w:b/>
          <w:spacing w:val="-4"/>
          <w:sz w:val="28"/>
          <w:szCs w:val="28"/>
          <w:lang w:val="az-Latn-AZ"/>
        </w:rPr>
        <w:t xml:space="preserve"> </w:t>
      </w:r>
      <w:r w:rsidRPr="002D7878">
        <w:rPr>
          <w:rFonts w:ascii="Times New Roman" w:hAnsi="Times New Roman"/>
          <w:spacing w:val="-4"/>
          <w:sz w:val="28"/>
          <w:szCs w:val="28"/>
          <w:lang w:val="az-Latn-AZ"/>
        </w:rPr>
        <w:t>hallar istisna olmaqla, ərazi vahidlərinin statusunun dəyişdirilməsi üçün Azərbaycan Respublikasının müvafiq icra hakimiyyəti orqanının vəsatətinə aşağıdakı sənədlər əlavə olunur:”.</w:t>
      </w:r>
      <w:r w:rsidRPr="002D7878">
        <w:rPr>
          <w:rFonts w:ascii="Times New Roman" w:hAnsi="Times New Roman"/>
          <w:sz w:val="28"/>
          <w:szCs w:val="28"/>
          <w:lang w:val="az-Latn-AZ"/>
        </w:rPr>
        <w:t xml:space="preserve"> </w:t>
      </w:r>
    </w:p>
    <w:p w:rsidR="00FC50A9" w:rsidRPr="002D7878" w:rsidRDefault="00FC50A9" w:rsidP="00FC50A9">
      <w:pPr>
        <w:spacing w:before="80" w:after="0" w:line="240" w:lineRule="auto"/>
        <w:ind w:firstLine="709"/>
        <w:jc w:val="both"/>
        <w:rPr>
          <w:rFonts w:ascii="Times New Roman" w:hAnsi="Times New Roman"/>
          <w:sz w:val="20"/>
          <w:szCs w:val="20"/>
          <w:lang w:val="az-Latn-AZ"/>
        </w:rPr>
      </w:pPr>
    </w:p>
    <w:p w:rsidR="00FC50A9" w:rsidRPr="002D7878" w:rsidRDefault="00FC50A9" w:rsidP="00FC50A9">
      <w:pPr>
        <w:spacing w:before="80"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7.</w:t>
      </w:r>
      <w:r w:rsidRPr="002D7878">
        <w:rPr>
          <w:rFonts w:ascii="Times New Roman" w:hAnsi="Times New Roman"/>
          <w:sz w:val="28"/>
          <w:szCs w:val="28"/>
          <w:lang w:val="az-Latn-AZ"/>
        </w:rPr>
        <w:tab/>
        <w:t>11-1.3-cü, 11-1.4-cü və 12.3-cü maddələr aşağıdakı redaksiyada verilsin:</w:t>
      </w:r>
    </w:p>
    <w:p w:rsidR="00FC50A9" w:rsidRPr="002D7878" w:rsidRDefault="00FC50A9" w:rsidP="00FC50A9">
      <w:pPr>
        <w:spacing w:before="80" w:after="0" w:line="240" w:lineRule="auto"/>
        <w:ind w:firstLine="709"/>
        <w:jc w:val="both"/>
        <w:rPr>
          <w:rFonts w:ascii="Times New Roman" w:hAnsi="Times New Roman"/>
          <w:sz w:val="20"/>
          <w:szCs w:val="20"/>
          <w:lang w:val="az-Latn-AZ"/>
        </w:rPr>
      </w:pPr>
    </w:p>
    <w:p w:rsidR="00FC50A9" w:rsidRPr="002D7878" w:rsidRDefault="00FC50A9" w:rsidP="00FC50A9">
      <w:pPr>
        <w:spacing w:before="80" w:after="0" w:line="240" w:lineRule="auto"/>
        <w:ind w:firstLine="709"/>
        <w:jc w:val="both"/>
        <w:rPr>
          <w:rFonts w:ascii="Times New Roman" w:hAnsi="Times New Roman"/>
          <w:spacing w:val="-4"/>
          <w:sz w:val="28"/>
          <w:szCs w:val="28"/>
          <w:lang w:val="az-Latn-AZ"/>
        </w:rPr>
      </w:pPr>
      <w:r w:rsidRPr="002D7878">
        <w:rPr>
          <w:rFonts w:ascii="Times New Roman" w:hAnsi="Times New Roman"/>
          <w:spacing w:val="-4"/>
          <w:sz w:val="28"/>
          <w:szCs w:val="28"/>
          <w:lang w:val="az-Latn-AZ"/>
        </w:rPr>
        <w:t>“11-1.3. İnzibati ərazi vahidləri arasında ərazi mübahisələrinin həlli qaydasında sahə inzibati ərazi dairələrinin yaradılması, onların adlandırılması və adlarının dəyişdirilməsi, sərhədlərinin müəyyən edilməsi və dəyişdirilməsi halları istisna olmaqla sahə inzibati ərazi dairələrinin yaradılması, onların adlandırılması və adlarının dəyişdirilməsi, sərhədlərinin müəyyən olunması və dəyişdirilməsi barədə Azərbaycan Respublikasının müvafiq icra hakimiyyəti orqanının vəsatətinə aşağıdakı sənədlər əlavə olunur:</w:t>
      </w:r>
    </w:p>
    <w:p w:rsidR="00FC50A9" w:rsidRPr="002D7878" w:rsidRDefault="00FC50A9" w:rsidP="00FC50A9">
      <w:pPr>
        <w:spacing w:before="80"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 xml:space="preserve">11-1.4. Sahə inzibati ərazi dairəsinin ləğvinə həmin sahə inzibati ərazi dairəsinin ərazisində yaşayan əhalinin köçməsi, bir sahə inzibati ərazi dairəsinin digər sahə inzibati ərazi dairəsi ilə birləşməsi, sahə inzibati ərazi dairəsinin ərazisi bütövlükdə şəhər, qəsəbə və ya kənd inzibati ərazi dairəsi tərkibinə daxil olan ərazi vahidinin ərazisinə birləşdirilməsi, sahə inzibati ərazi dairəsinin bütün ərazisi hüdudlarında qəsəbə inzibati ərazi dairəsinin yaradılması və ya təbii fəlakətin doğurduğu nəticələrlə əlaqədar yol verilir. İnzibati ərazi vahidləri arasında ərazi mübahisələrinin həlli qaydasında sahə inzibati ərazi dairəsinin ləğv edilməsi halları istisna olmaqla, sahə inzibati ərazi dairələrinin ləğv edilməsi üçün Azərbaycan </w:t>
      </w:r>
      <w:r w:rsidRPr="002D7878">
        <w:rPr>
          <w:rFonts w:ascii="Times New Roman" w:hAnsi="Times New Roman"/>
          <w:sz w:val="28"/>
          <w:szCs w:val="28"/>
          <w:lang w:val="az-Latn-AZ"/>
        </w:rPr>
        <w:lastRenderedPageBreak/>
        <w:t>Respublikasının müvafiq icra hakimiyyəti orqanının vəsatətinə aşağıdakı sənədlər əlavə olunur:</w:t>
      </w:r>
    </w:p>
    <w:p w:rsidR="00FC50A9" w:rsidRPr="002D7878" w:rsidRDefault="00FC50A9" w:rsidP="00FC50A9">
      <w:pPr>
        <w:spacing w:before="80"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12.3.</w:t>
      </w:r>
      <w:r w:rsidRPr="002D7878">
        <w:rPr>
          <w:rFonts w:ascii="Times New Roman" w:hAnsi="Times New Roman"/>
          <w:sz w:val="28"/>
          <w:szCs w:val="28"/>
          <w:lang w:val="az-Latn-AZ"/>
        </w:rPr>
        <w:tab/>
        <w:t xml:space="preserve"> İnzibati ərazi vahidləri arasında ərazi mübahisələrinin həlli qaydasında inzibati ərazi vahidlərinin sərhədlərinin müəyyən edilməsi və dəyişdirilməsi halları istisna olmaqla, inzibati ərazi vahidləri yaradıldıqda, ləğv edildikdə, onlar adlandırıldıqda və onların adları dəyişdirildikdə, sərhədləri müəyyən olunduqda və dəyişdirildikdə, Azərbaycan Respublikasının müvafiq icra hakimiyyəti orqanının vəsatətinə aşağıdakı sənədlər əlavə olunur:”.</w:t>
      </w:r>
    </w:p>
    <w:p w:rsidR="00FC50A9" w:rsidRPr="002D7878" w:rsidRDefault="00FC50A9" w:rsidP="00FC50A9">
      <w:pPr>
        <w:spacing w:before="80" w:after="0" w:line="240" w:lineRule="auto"/>
        <w:ind w:firstLine="709"/>
        <w:jc w:val="both"/>
        <w:rPr>
          <w:rFonts w:ascii="Times New Roman" w:hAnsi="Times New Roman"/>
          <w:sz w:val="20"/>
          <w:szCs w:val="20"/>
          <w:lang w:val="az-Latn-AZ"/>
        </w:rPr>
      </w:pPr>
    </w:p>
    <w:p w:rsidR="00FC50A9" w:rsidRPr="002D7878" w:rsidRDefault="00FC50A9" w:rsidP="00FC50A9">
      <w:pPr>
        <w:spacing w:before="80" w:after="0" w:line="240" w:lineRule="auto"/>
        <w:ind w:firstLine="709"/>
        <w:jc w:val="both"/>
        <w:rPr>
          <w:rFonts w:ascii="Times New Roman" w:hAnsi="Times New Roman"/>
          <w:sz w:val="28"/>
          <w:szCs w:val="28"/>
          <w:lang w:val="az-Latn-AZ"/>
        </w:rPr>
      </w:pPr>
      <w:r w:rsidRPr="002D7878">
        <w:rPr>
          <w:rFonts w:ascii="Times New Roman" w:eastAsia="Times New Roman" w:hAnsi="Times New Roman"/>
          <w:sz w:val="28"/>
          <w:szCs w:val="28"/>
          <w:lang w:val="az-Latn-AZ" w:eastAsia="ru-RU"/>
        </w:rPr>
        <w:t>8.</w:t>
      </w:r>
      <w:r w:rsidRPr="002D7878">
        <w:rPr>
          <w:rFonts w:ascii="Times New Roman" w:eastAsia="Times New Roman" w:hAnsi="Times New Roman"/>
          <w:sz w:val="28"/>
          <w:szCs w:val="28"/>
          <w:lang w:val="az-Latn-AZ" w:eastAsia="ru-RU"/>
        </w:rPr>
        <w:tab/>
      </w:r>
      <w:r w:rsidRPr="002D7878">
        <w:rPr>
          <w:rFonts w:ascii="Times New Roman" w:hAnsi="Times New Roman"/>
          <w:sz w:val="28"/>
          <w:szCs w:val="28"/>
          <w:lang w:val="az-Latn-AZ"/>
        </w:rPr>
        <w:t>12.7-ci maddə aşağıdakı redaksiyada verilsin:</w:t>
      </w:r>
    </w:p>
    <w:p w:rsidR="00FC50A9" w:rsidRPr="002D7878" w:rsidRDefault="00FC50A9" w:rsidP="00FC50A9">
      <w:pPr>
        <w:spacing w:before="80" w:after="0" w:line="240" w:lineRule="auto"/>
        <w:ind w:firstLine="709"/>
        <w:jc w:val="both"/>
        <w:rPr>
          <w:rFonts w:ascii="Times New Roman" w:hAnsi="Times New Roman"/>
          <w:sz w:val="20"/>
          <w:szCs w:val="20"/>
          <w:lang w:val="az-Latn-AZ"/>
        </w:rPr>
      </w:pPr>
    </w:p>
    <w:p w:rsidR="00FC50A9" w:rsidRPr="002D7878" w:rsidRDefault="00FC50A9" w:rsidP="00FC50A9">
      <w:pPr>
        <w:spacing w:before="80"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“12.7. Yeni inzibati ərazi vahidlərinin yaradılması ilə əlaqədar digər inzibati ərazi vahidlərinin sərhədlərinin dəyişdirilməsi, habelə inzibati ərazi vahidləri arasında ərazi mübahisələrinin həlli məqsədilə inzibati ərazi vahidlərinin sərhədlərinin müəyyən edilməsi və dəyişdirilməsi halları istisna olmaqla, inzibati ərazi vahidlərinin sərhədlərinin müəyyən edilməsi və dəyişdirilməsi bu Qanunun 8-ci maddəsinə uyğun olaraq ərazi vahidlərinin sərhədlərinin müəyyən edilməsi və dəyişdirilməsi üçün nəzərdə tutulmuş qaydada həyata keçirilir.”.</w:t>
      </w:r>
    </w:p>
    <w:p w:rsidR="00FC50A9" w:rsidRPr="002D7878" w:rsidRDefault="00FC50A9" w:rsidP="00FC50A9">
      <w:pPr>
        <w:spacing w:before="80" w:after="0" w:line="240" w:lineRule="auto"/>
        <w:ind w:firstLine="709"/>
        <w:jc w:val="both"/>
        <w:rPr>
          <w:rFonts w:ascii="Times New Roman" w:hAnsi="Times New Roman"/>
          <w:sz w:val="20"/>
          <w:szCs w:val="20"/>
          <w:lang w:val="az-Latn-AZ"/>
        </w:rPr>
      </w:pPr>
    </w:p>
    <w:p w:rsidR="00FC50A9" w:rsidRPr="002D7878" w:rsidRDefault="00FC50A9" w:rsidP="00FC50A9">
      <w:pPr>
        <w:spacing w:before="80" w:after="8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9.</w:t>
      </w:r>
      <w:r w:rsidRPr="002D7878">
        <w:rPr>
          <w:rFonts w:ascii="Times New Roman" w:hAnsi="Times New Roman"/>
          <w:sz w:val="28"/>
          <w:szCs w:val="28"/>
          <w:lang w:val="az-Latn-AZ"/>
        </w:rPr>
        <w:tab/>
        <w:t>aşağıdakı məzmunda 12-1-ci maddə əlavə edilsin:</w:t>
      </w:r>
    </w:p>
    <w:p w:rsidR="00FC50A9" w:rsidRPr="002D7878" w:rsidRDefault="00FC50A9" w:rsidP="00FC50A9">
      <w:pPr>
        <w:spacing w:before="80" w:after="80" w:line="240" w:lineRule="auto"/>
        <w:ind w:firstLine="709"/>
        <w:jc w:val="both"/>
        <w:rPr>
          <w:rFonts w:ascii="Times New Roman" w:hAnsi="Times New Roman"/>
          <w:sz w:val="20"/>
          <w:szCs w:val="20"/>
          <w:lang w:val="az-Latn-AZ"/>
        </w:rPr>
      </w:pPr>
    </w:p>
    <w:p w:rsidR="00FC50A9" w:rsidRPr="002D7878" w:rsidRDefault="00FC50A9" w:rsidP="00FC50A9">
      <w:pPr>
        <w:pStyle w:val="NormalWeb"/>
        <w:spacing w:before="0" w:beforeAutospacing="0" w:after="0" w:afterAutospacing="0"/>
        <w:ind w:left="2268" w:hanging="1559"/>
        <w:jc w:val="both"/>
        <w:rPr>
          <w:b/>
          <w:sz w:val="28"/>
          <w:szCs w:val="28"/>
          <w:lang w:val="az-Latn-AZ"/>
        </w:rPr>
      </w:pPr>
      <w:r>
        <w:rPr>
          <w:b/>
          <w:sz w:val="28"/>
          <w:szCs w:val="28"/>
          <w:lang w:val="az-Latn-AZ"/>
        </w:rPr>
        <w:t>“</w:t>
      </w:r>
      <w:r w:rsidRPr="002D7878">
        <w:rPr>
          <w:b/>
          <w:sz w:val="28"/>
          <w:szCs w:val="28"/>
          <w:lang w:val="az-Latn-AZ"/>
        </w:rPr>
        <w:t xml:space="preserve">Maddə 12-1. Naxçıvan Muxtar Respublikasının ərazi quruluşu və inzibati ərazi bölgüsü ilə bağlı məsələlərin həll edilməsinin xüsusiyyətləri </w:t>
      </w:r>
    </w:p>
    <w:p w:rsidR="00FC50A9" w:rsidRPr="002D7878" w:rsidRDefault="00FC50A9" w:rsidP="00FC50A9">
      <w:pPr>
        <w:pStyle w:val="NormalWeb"/>
        <w:spacing w:before="0" w:beforeAutospacing="0" w:after="0" w:afterAutospacing="0"/>
        <w:ind w:firstLine="709"/>
        <w:jc w:val="both"/>
        <w:rPr>
          <w:sz w:val="20"/>
          <w:szCs w:val="20"/>
          <w:lang w:val="az-Latn-AZ"/>
        </w:rPr>
      </w:pPr>
    </w:p>
    <w:p w:rsidR="00FC50A9" w:rsidRPr="002D7878" w:rsidRDefault="00FC50A9" w:rsidP="00FC50A9">
      <w:pPr>
        <w:pStyle w:val="NormalWeb"/>
        <w:spacing w:before="0" w:beforeAutospacing="0" w:after="0" w:afterAutospacing="0"/>
        <w:ind w:firstLine="709"/>
        <w:jc w:val="both"/>
        <w:rPr>
          <w:spacing w:val="-4"/>
          <w:sz w:val="28"/>
          <w:szCs w:val="28"/>
          <w:lang w:val="az-Latn-AZ"/>
        </w:rPr>
      </w:pPr>
      <w:r w:rsidRPr="002D7878">
        <w:rPr>
          <w:sz w:val="28"/>
          <w:szCs w:val="28"/>
          <w:lang w:val="az-Latn-AZ"/>
        </w:rPr>
        <w:t>Naxçıvan Muxtar Respublikasının ərazi vahidlərinin qeydə alınması və qeydiyyatdan çıxarılması, sərhədlərinin müəyyən edilməsi və dəyişdirilməsi, ərazi vahidlərinə ad verilməsi və onların adlarının dəyişdirilməsi, statusunun dəyişdirilməsi</w:t>
      </w:r>
      <w:r>
        <w:rPr>
          <w:sz w:val="28"/>
          <w:szCs w:val="28"/>
          <w:lang w:val="az-Latn-AZ"/>
        </w:rPr>
        <w:t>,</w:t>
      </w:r>
      <w:r w:rsidRPr="002D7878">
        <w:rPr>
          <w:sz w:val="28"/>
          <w:szCs w:val="28"/>
          <w:lang w:val="az-Latn-AZ"/>
        </w:rPr>
        <w:t xml:space="preserve"> Naxçıvan Muxtar Respublikasının ərazisində sahə inzibati ərazi dairələrinin yaradılması, ləğv edilməsi, onların adlandırılması və adlarının dəyişdirilməsi, sərhədlərinin müəyyən olunması və dəyişdirilməsi, inzibati ərazi vahidlərinin yaradılması, ləğv edilməsi, onların adlandırılması və adlarının dəyişdirilməsi, sərhədlərinin müəyyən olunması və </w:t>
      </w:r>
      <w:r w:rsidRPr="002D7878">
        <w:rPr>
          <w:spacing w:val="-4"/>
          <w:sz w:val="28"/>
          <w:szCs w:val="28"/>
          <w:lang w:val="az-Latn-AZ"/>
        </w:rPr>
        <w:t>dəyişdirilməsi, i</w:t>
      </w:r>
      <w:r w:rsidRPr="002D7878">
        <w:rPr>
          <w:bCs/>
          <w:spacing w:val="-4"/>
          <w:sz w:val="28"/>
          <w:szCs w:val="28"/>
          <w:lang w:val="az-Latn-AZ"/>
        </w:rPr>
        <w:t>nzibati ərazi vahidləri arasında ərazi məsələləri üzrə mübahisələrin həlli</w:t>
      </w:r>
      <w:r w:rsidRPr="002D7878">
        <w:rPr>
          <w:spacing w:val="-4"/>
          <w:sz w:val="28"/>
          <w:szCs w:val="28"/>
          <w:lang w:val="az-Latn-AZ"/>
        </w:rPr>
        <w:t xml:space="preserve"> ilə bağlı müvafiq icra hakimiyyəti orqanı qarşısında məsələ Naxçıvan Muxtar Respublikası Ali Məclisinin vəsatəti əsasında qaldırıla bilər və həmin vəsatət müvafiq icra hakimiyyəti orqanının bu Qanunun </w:t>
      </w:r>
      <w:r w:rsidRPr="002D7878">
        <w:rPr>
          <w:sz w:val="28"/>
          <w:szCs w:val="28"/>
          <w:lang w:val="az-Latn-AZ"/>
        </w:rPr>
        <w:t>7.4-cü, 7.5-ci, 8.4-cü, 9.6-cı, 10.2-ci, 10.3-cü, 11-1.3-cü, 11-1.4-cü</w:t>
      </w:r>
      <w:r w:rsidRPr="002D7878">
        <w:rPr>
          <w:spacing w:val="-4"/>
          <w:sz w:val="28"/>
          <w:szCs w:val="28"/>
          <w:lang w:val="az-Latn-AZ"/>
        </w:rPr>
        <w:t xml:space="preserve"> maddələrində nəzərdə tutulmuş vəsatətinə və </w:t>
      </w:r>
      <w:r w:rsidRPr="002D7878">
        <w:rPr>
          <w:sz w:val="28"/>
          <w:szCs w:val="28"/>
          <w:lang w:val="az-Latn-AZ"/>
        </w:rPr>
        <w:t xml:space="preserve">12-4.3-cü, </w:t>
      </w:r>
      <w:r w:rsidRPr="002D7878">
        <w:rPr>
          <w:spacing w:val="-4"/>
          <w:sz w:val="28"/>
          <w:szCs w:val="28"/>
          <w:lang w:val="az-Latn-AZ"/>
        </w:rPr>
        <w:t>12.3-cü maddələrində nəzərdə tutulmuş təqdimatına əlavə edilir.</w:t>
      </w:r>
      <w:r>
        <w:rPr>
          <w:spacing w:val="-4"/>
          <w:sz w:val="28"/>
          <w:szCs w:val="28"/>
          <w:lang w:val="az-Latn-AZ"/>
        </w:rPr>
        <w:t>”.</w:t>
      </w:r>
    </w:p>
    <w:p w:rsidR="00FC50A9" w:rsidRPr="00EB3B19" w:rsidRDefault="00FC50A9" w:rsidP="00FC50A9">
      <w:pPr>
        <w:pStyle w:val="NormalWeb"/>
        <w:spacing w:before="0" w:beforeAutospacing="0" w:after="0" w:afterAutospacing="0"/>
        <w:ind w:firstLine="709"/>
        <w:jc w:val="both"/>
        <w:rPr>
          <w:bCs/>
          <w:iCs/>
          <w:spacing w:val="-4"/>
          <w:sz w:val="20"/>
          <w:szCs w:val="20"/>
          <w:lang w:val="az-Latn-AZ"/>
        </w:rPr>
      </w:pPr>
    </w:p>
    <w:p w:rsidR="00FC50A9" w:rsidRPr="00EB3B19" w:rsidRDefault="00FC50A9" w:rsidP="00FC50A9">
      <w:pPr>
        <w:spacing w:before="80"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10.</w:t>
      </w:r>
      <w:r w:rsidRPr="002D7878">
        <w:rPr>
          <w:rFonts w:ascii="Times New Roman" w:hAnsi="Times New Roman"/>
          <w:sz w:val="28"/>
          <w:szCs w:val="28"/>
          <w:lang w:val="az-Latn-AZ"/>
        </w:rPr>
        <w:tab/>
        <w:t xml:space="preserve">“I”, “II”, “III” və “IV” rəqəmləri müvafiq olaraq “1-ci”, “2-ci”, “3-cü” və “4-cü” sözləri ilə əvəz edilsin və </w:t>
      </w:r>
      <w:r w:rsidRPr="002D7878">
        <w:rPr>
          <w:rFonts w:ascii="Times New Roman" w:eastAsia="Times New Roman" w:hAnsi="Times New Roman"/>
          <w:sz w:val="28"/>
          <w:szCs w:val="28"/>
          <w:lang w:val="az-Latn-AZ" w:eastAsia="ru-RU"/>
        </w:rPr>
        <w:t>aşağıdakı məzmunda 3-1-ci fəsil əlavə edilsin:</w:t>
      </w:r>
    </w:p>
    <w:p w:rsidR="00FC50A9" w:rsidRPr="002D7878" w:rsidRDefault="00FC50A9" w:rsidP="00FC50A9">
      <w:pPr>
        <w:pStyle w:val="Madde"/>
        <w:rPr>
          <w:rFonts w:ascii="Times New Roman" w:hAnsi="Times New Roman"/>
          <w:b/>
          <w:sz w:val="28"/>
          <w:szCs w:val="28"/>
          <w:lang w:val="az-Latn-AZ" w:eastAsia="ru-RU"/>
        </w:rPr>
      </w:pPr>
      <w:r w:rsidRPr="002D7878">
        <w:rPr>
          <w:rFonts w:ascii="Times New Roman" w:hAnsi="Times New Roman"/>
          <w:b/>
          <w:spacing w:val="0"/>
          <w:sz w:val="28"/>
          <w:szCs w:val="28"/>
          <w:lang w:val="az-Latn-AZ"/>
        </w:rPr>
        <w:t>“3-1-ci fəsil</w:t>
      </w:r>
    </w:p>
    <w:p w:rsidR="00FC50A9" w:rsidRPr="00EB3B19" w:rsidRDefault="00FC50A9" w:rsidP="00FC50A9">
      <w:pPr>
        <w:spacing w:after="0" w:line="240" w:lineRule="auto"/>
        <w:jc w:val="center"/>
        <w:rPr>
          <w:rFonts w:ascii="Times New Roman" w:hAnsi="Times New Roman"/>
          <w:b/>
          <w:bCs/>
          <w:sz w:val="20"/>
          <w:szCs w:val="20"/>
          <w:lang w:val="az-Latn-AZ"/>
        </w:rPr>
      </w:pPr>
    </w:p>
    <w:p w:rsidR="00FC50A9" w:rsidRPr="002D7878" w:rsidRDefault="00FC50A9" w:rsidP="00FC50A9">
      <w:pPr>
        <w:spacing w:after="0" w:line="240" w:lineRule="auto"/>
        <w:jc w:val="center"/>
        <w:rPr>
          <w:rFonts w:ascii="Times New Roman" w:hAnsi="Times New Roman"/>
          <w:b/>
          <w:bCs/>
          <w:sz w:val="28"/>
          <w:szCs w:val="28"/>
          <w:lang w:val="az-Latn-AZ"/>
        </w:rPr>
      </w:pPr>
      <w:r w:rsidRPr="002D7878">
        <w:rPr>
          <w:rFonts w:ascii="Times New Roman" w:hAnsi="Times New Roman"/>
          <w:b/>
          <w:bCs/>
          <w:sz w:val="28"/>
          <w:szCs w:val="28"/>
          <w:lang w:val="az-Latn-AZ"/>
        </w:rPr>
        <w:lastRenderedPageBreak/>
        <w:t>İnzibati ərazi vahidləri arasında ərazi məsələləri üzrə</w:t>
      </w:r>
    </w:p>
    <w:p w:rsidR="00FC50A9" w:rsidRPr="002D7878" w:rsidRDefault="00FC50A9" w:rsidP="00FC50A9">
      <w:pPr>
        <w:spacing w:after="0" w:line="240" w:lineRule="auto"/>
        <w:jc w:val="center"/>
        <w:rPr>
          <w:rFonts w:ascii="Times New Roman" w:hAnsi="Times New Roman"/>
          <w:b/>
          <w:bCs/>
          <w:sz w:val="28"/>
          <w:szCs w:val="28"/>
          <w:lang w:val="az-Latn-AZ"/>
        </w:rPr>
      </w:pPr>
      <w:r w:rsidRPr="002D7878">
        <w:rPr>
          <w:rFonts w:ascii="Times New Roman" w:hAnsi="Times New Roman"/>
          <w:b/>
          <w:bCs/>
          <w:sz w:val="28"/>
          <w:szCs w:val="28"/>
          <w:lang w:val="az-Latn-AZ"/>
        </w:rPr>
        <w:t xml:space="preserve"> mübahisələrə baxılması qaydası</w:t>
      </w:r>
    </w:p>
    <w:p w:rsidR="00FC50A9" w:rsidRPr="00EB3B19" w:rsidRDefault="00FC50A9" w:rsidP="00FC50A9">
      <w:pPr>
        <w:spacing w:after="0" w:line="240" w:lineRule="auto"/>
        <w:ind w:left="2410" w:hanging="1701"/>
        <w:jc w:val="both"/>
        <w:rPr>
          <w:rFonts w:ascii="Times New Roman" w:eastAsia="Times New Roman" w:hAnsi="Times New Roman"/>
          <w:b/>
          <w:sz w:val="20"/>
          <w:szCs w:val="20"/>
          <w:lang w:val="az-Latn-AZ" w:eastAsia="ru-RU"/>
        </w:rPr>
      </w:pPr>
    </w:p>
    <w:p w:rsidR="00FC50A9" w:rsidRPr="002D7878" w:rsidRDefault="00FC50A9" w:rsidP="00FC50A9">
      <w:pPr>
        <w:spacing w:after="0" w:line="240" w:lineRule="auto"/>
        <w:ind w:left="2552" w:hanging="1843"/>
        <w:jc w:val="both"/>
        <w:rPr>
          <w:rFonts w:ascii="Times New Roman" w:hAnsi="Times New Roman"/>
          <w:b/>
          <w:bCs/>
          <w:sz w:val="28"/>
          <w:szCs w:val="28"/>
          <w:lang w:val="az-Latn-AZ"/>
        </w:rPr>
      </w:pPr>
      <w:r w:rsidRPr="002D7878">
        <w:rPr>
          <w:rFonts w:ascii="Times New Roman" w:eastAsia="Times New Roman" w:hAnsi="Times New Roman"/>
          <w:b/>
          <w:sz w:val="28"/>
          <w:szCs w:val="28"/>
          <w:lang w:val="az-Latn-AZ" w:eastAsia="ru-RU"/>
        </w:rPr>
        <w:t xml:space="preserve">Maddə 12-2. </w:t>
      </w:r>
      <w:r w:rsidRPr="002D7878">
        <w:rPr>
          <w:rFonts w:ascii="Times New Roman" w:hAnsi="Times New Roman"/>
          <w:b/>
          <w:bCs/>
          <w:sz w:val="28"/>
          <w:szCs w:val="28"/>
          <w:lang w:val="az-Latn-AZ"/>
        </w:rPr>
        <w:t>İnzibati ərazi vahidləri arasında ərazi məsələləri üzrə mübahisələr</w:t>
      </w:r>
    </w:p>
    <w:p w:rsidR="00FC50A9" w:rsidRPr="00EB3B19" w:rsidRDefault="00FC50A9" w:rsidP="00FC50A9">
      <w:pPr>
        <w:spacing w:after="0" w:line="240" w:lineRule="auto"/>
        <w:ind w:firstLine="709"/>
        <w:jc w:val="both"/>
        <w:rPr>
          <w:rFonts w:ascii="Times New Roman" w:hAnsi="Times New Roman"/>
          <w:bCs/>
          <w:sz w:val="20"/>
          <w:szCs w:val="20"/>
          <w:lang w:val="az-Latn-AZ"/>
        </w:rPr>
      </w:pPr>
    </w:p>
    <w:p w:rsidR="00FC50A9" w:rsidRPr="002D7878" w:rsidRDefault="00FC50A9" w:rsidP="00FC50A9">
      <w:pPr>
        <w:spacing w:after="0" w:line="240" w:lineRule="auto"/>
        <w:ind w:firstLine="709"/>
        <w:jc w:val="both"/>
        <w:rPr>
          <w:rFonts w:ascii="Times New Roman" w:hAnsi="Times New Roman"/>
          <w:sz w:val="28"/>
          <w:szCs w:val="28"/>
          <w:lang w:val="az-Latn-AZ"/>
        </w:rPr>
      </w:pPr>
      <w:r w:rsidRPr="002D7878">
        <w:rPr>
          <w:rFonts w:ascii="Times New Roman" w:hAnsi="Times New Roman"/>
          <w:bCs/>
          <w:sz w:val="28"/>
          <w:szCs w:val="28"/>
          <w:lang w:val="az-Latn-AZ"/>
        </w:rPr>
        <w:t>12-2.1. İ</w:t>
      </w:r>
      <w:r w:rsidRPr="002D7878">
        <w:rPr>
          <w:rFonts w:ascii="Times New Roman" w:hAnsi="Times New Roman"/>
          <w:sz w:val="28"/>
          <w:szCs w:val="28"/>
          <w:lang w:val="az-Latn-AZ"/>
        </w:rPr>
        <w:t>nzibati ərazi vahidləri arasında ərazi məsələləri üzrə mübahisələrə Azərbaycan Respublikasının ərazisinin müəyyən hissəsinin hansı inzibati ərazi vahidinin inzibati ərazisinə aid olmasının və bu Qanunun 4.0.5-ci maddəsində müəyyən edilmiş prinsip baxımından Azərbaycan Respublikasının hansı yerli dövlət hakimiyyəti və bələdiyyə orqanlarının öz səlahiyyətlərinin həmin ərazidə həyata keçirilməli olduğunun müəyyənləşdirilməsinə zərurət yarandığı hallar aiddir.</w:t>
      </w:r>
    </w:p>
    <w:p w:rsidR="00FC50A9" w:rsidRPr="002D7878" w:rsidRDefault="00FC50A9" w:rsidP="00FC50A9">
      <w:pPr>
        <w:spacing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 xml:space="preserve">12-2.2. </w:t>
      </w:r>
      <w:r w:rsidRPr="002D7878">
        <w:rPr>
          <w:rFonts w:ascii="Times New Roman" w:hAnsi="Times New Roman"/>
          <w:bCs/>
          <w:sz w:val="28"/>
          <w:szCs w:val="28"/>
          <w:lang w:val="az-Latn-AZ"/>
        </w:rPr>
        <w:t>İ</w:t>
      </w:r>
      <w:r w:rsidRPr="002D7878">
        <w:rPr>
          <w:rFonts w:ascii="Times New Roman" w:hAnsi="Times New Roman"/>
          <w:sz w:val="28"/>
          <w:szCs w:val="28"/>
          <w:lang w:val="az-Latn-AZ"/>
        </w:rPr>
        <w:t xml:space="preserve">nzibati ərazi vahidləri arasında ərazi məsələləri üzrə mübahisələrə baxılarkən mübahisəli ərazinin infrastruktur təminatı, dövlət funksiyalarının həyata keçirilməsinin, dövlət </w:t>
      </w:r>
      <w:r>
        <w:rPr>
          <w:rFonts w:ascii="Times New Roman" w:hAnsi="Times New Roman"/>
          <w:sz w:val="28"/>
          <w:szCs w:val="28"/>
          <w:lang w:val="az-Latn-AZ"/>
        </w:rPr>
        <w:t xml:space="preserve">idarəetməsinin </w:t>
      </w:r>
      <w:r w:rsidRPr="002D7878">
        <w:rPr>
          <w:rFonts w:ascii="Times New Roman" w:hAnsi="Times New Roman"/>
          <w:sz w:val="28"/>
          <w:szCs w:val="28"/>
          <w:lang w:val="az-Latn-AZ"/>
        </w:rPr>
        <w:t xml:space="preserve">və (və ya) yerli </w:t>
      </w:r>
      <w:r>
        <w:rPr>
          <w:rFonts w:ascii="Times New Roman" w:hAnsi="Times New Roman"/>
          <w:sz w:val="28"/>
          <w:szCs w:val="28"/>
          <w:lang w:val="az-Latn-AZ"/>
        </w:rPr>
        <w:t>özünüidarənin</w:t>
      </w:r>
      <w:r w:rsidRPr="002D7878">
        <w:rPr>
          <w:rFonts w:ascii="Times New Roman" w:hAnsi="Times New Roman"/>
          <w:sz w:val="28"/>
          <w:szCs w:val="28"/>
          <w:lang w:val="az-Latn-AZ"/>
        </w:rPr>
        <w:t xml:space="preserve"> səmərəli təşkili, mübahisələndirilən ərazidə əhali məskunlaşdıqda həmin əhalinin iqtisadi, tarixi və mədəni əlaqələri nəzərə alınmalıdır.</w:t>
      </w:r>
    </w:p>
    <w:p w:rsidR="00FC50A9" w:rsidRPr="00EB3B19" w:rsidRDefault="00FC50A9" w:rsidP="00FC50A9">
      <w:pPr>
        <w:spacing w:after="0" w:line="240" w:lineRule="auto"/>
        <w:ind w:left="2410" w:hanging="1701"/>
        <w:jc w:val="both"/>
        <w:rPr>
          <w:rFonts w:ascii="Times New Roman" w:eastAsia="Times New Roman" w:hAnsi="Times New Roman"/>
          <w:b/>
          <w:sz w:val="20"/>
          <w:szCs w:val="20"/>
          <w:lang w:val="az-Latn-AZ" w:eastAsia="ru-RU"/>
        </w:rPr>
      </w:pPr>
    </w:p>
    <w:p w:rsidR="00FC50A9" w:rsidRPr="002D7878" w:rsidRDefault="00FC50A9" w:rsidP="00FC50A9">
      <w:pPr>
        <w:spacing w:after="0" w:line="240" w:lineRule="auto"/>
        <w:ind w:left="2694" w:hanging="1843"/>
        <w:jc w:val="both"/>
        <w:rPr>
          <w:rFonts w:ascii="Times New Roman" w:hAnsi="Times New Roman"/>
          <w:b/>
          <w:bCs/>
          <w:sz w:val="28"/>
          <w:szCs w:val="28"/>
          <w:lang w:val="az-Latn-AZ"/>
        </w:rPr>
      </w:pPr>
      <w:r w:rsidRPr="002D7878">
        <w:rPr>
          <w:rFonts w:ascii="Times New Roman" w:eastAsia="Times New Roman" w:hAnsi="Times New Roman"/>
          <w:b/>
          <w:sz w:val="28"/>
          <w:szCs w:val="28"/>
          <w:lang w:val="az-Latn-AZ" w:eastAsia="ru-RU"/>
        </w:rPr>
        <w:t xml:space="preserve">Maddə 12-3. </w:t>
      </w:r>
      <w:r w:rsidRPr="002D7878">
        <w:rPr>
          <w:rFonts w:ascii="Times New Roman" w:hAnsi="Times New Roman"/>
          <w:b/>
          <w:bCs/>
          <w:sz w:val="28"/>
          <w:szCs w:val="28"/>
          <w:lang w:val="az-Latn-AZ"/>
        </w:rPr>
        <w:t xml:space="preserve">İnzibati ərazi vahidləri arasında ərazi məsələləri üzrə </w:t>
      </w:r>
      <w:r>
        <w:rPr>
          <w:rFonts w:ascii="Times New Roman" w:hAnsi="Times New Roman"/>
          <w:b/>
          <w:bCs/>
          <w:sz w:val="28"/>
          <w:szCs w:val="28"/>
          <w:lang w:val="az-Latn-AZ"/>
        </w:rPr>
        <w:t xml:space="preserve"> </w:t>
      </w:r>
      <w:r w:rsidRPr="002D7878">
        <w:rPr>
          <w:rFonts w:ascii="Times New Roman" w:hAnsi="Times New Roman"/>
          <w:b/>
          <w:bCs/>
          <w:sz w:val="28"/>
          <w:szCs w:val="28"/>
          <w:lang w:val="az-Latn-AZ"/>
        </w:rPr>
        <w:t>mübahisələrə dair müraciət və onların araşdırılması</w:t>
      </w:r>
    </w:p>
    <w:p w:rsidR="00FC50A9" w:rsidRPr="00EB3B19" w:rsidRDefault="00FC50A9" w:rsidP="00FC50A9">
      <w:pPr>
        <w:spacing w:after="0" w:line="240" w:lineRule="auto"/>
        <w:ind w:firstLine="709"/>
        <w:jc w:val="both"/>
        <w:rPr>
          <w:rFonts w:ascii="Times New Roman" w:hAnsi="Times New Roman"/>
          <w:sz w:val="20"/>
          <w:szCs w:val="20"/>
          <w:lang w:val="az-Latn-AZ"/>
        </w:rPr>
      </w:pPr>
    </w:p>
    <w:p w:rsidR="00FC50A9" w:rsidRPr="002D7878" w:rsidRDefault="00FC50A9" w:rsidP="00FC50A9">
      <w:pPr>
        <w:spacing w:after="0" w:line="240" w:lineRule="auto"/>
        <w:ind w:firstLine="709"/>
        <w:jc w:val="both"/>
        <w:rPr>
          <w:rFonts w:ascii="Times New Roman" w:hAnsi="Times New Roman"/>
          <w:bCs/>
          <w:sz w:val="28"/>
          <w:szCs w:val="28"/>
          <w:lang w:val="az-Latn-AZ"/>
        </w:rPr>
      </w:pPr>
      <w:r w:rsidRPr="002D7878">
        <w:rPr>
          <w:rFonts w:ascii="Times New Roman" w:hAnsi="Times New Roman"/>
          <w:sz w:val="28"/>
          <w:szCs w:val="28"/>
          <w:lang w:val="az-Latn-AZ"/>
        </w:rPr>
        <w:t xml:space="preserve">12-3.1. </w:t>
      </w:r>
      <w:r w:rsidRPr="002D7878">
        <w:rPr>
          <w:rFonts w:ascii="Times New Roman" w:hAnsi="Times New Roman"/>
          <w:bCs/>
          <w:sz w:val="28"/>
          <w:szCs w:val="28"/>
          <w:lang w:val="az-Latn-AZ"/>
        </w:rPr>
        <w:t>İnzibati ərazi vahidləri arasında ərazi məsələləri üzrə mübahisələrə dair müvafiq icra hakimiyyəti orqanına</w:t>
      </w:r>
      <w:r w:rsidRPr="002D7878">
        <w:rPr>
          <w:rFonts w:ascii="Times New Roman" w:hAnsi="Times New Roman"/>
          <w:sz w:val="28"/>
          <w:szCs w:val="28"/>
          <w:lang w:val="az-Latn-AZ"/>
        </w:rPr>
        <w:t xml:space="preserve"> </w:t>
      </w:r>
      <w:r w:rsidRPr="002D7878">
        <w:rPr>
          <w:rFonts w:ascii="Times New Roman" w:hAnsi="Times New Roman"/>
          <w:bCs/>
          <w:sz w:val="28"/>
          <w:szCs w:val="28"/>
          <w:lang w:val="az-Latn-AZ"/>
        </w:rPr>
        <w:t xml:space="preserve">müraciət mübahisələndirilən ərazinin müvafiq inzibati ərazi vahidinin inzibati ərazisinə aid olduğunu bildirən müvafiq icra hakimiyyəti orqanı tərəfindən edilir. Müraciətə aşağıdakılar əlavə edilir: </w:t>
      </w:r>
    </w:p>
    <w:p w:rsidR="00FC50A9" w:rsidRPr="002D7878" w:rsidRDefault="00FC50A9" w:rsidP="00FC50A9">
      <w:pPr>
        <w:spacing w:after="0" w:line="240" w:lineRule="auto"/>
        <w:ind w:firstLine="709"/>
        <w:jc w:val="both"/>
        <w:rPr>
          <w:rFonts w:ascii="Times New Roman" w:hAnsi="Times New Roman"/>
          <w:bCs/>
          <w:sz w:val="28"/>
          <w:szCs w:val="28"/>
          <w:lang w:val="az-Latn-AZ"/>
        </w:rPr>
      </w:pPr>
      <w:r w:rsidRPr="002D7878">
        <w:rPr>
          <w:rFonts w:ascii="Times New Roman" w:hAnsi="Times New Roman"/>
          <w:bCs/>
          <w:sz w:val="28"/>
          <w:szCs w:val="28"/>
          <w:lang w:val="az-Latn-AZ"/>
        </w:rPr>
        <w:t>12-3.1.1. müvafiq icra hakimiyyəti orqanının aşağıda göstərilənlər</w:t>
      </w:r>
      <w:r w:rsidRPr="002D7878">
        <w:rPr>
          <w:rFonts w:ascii="Times New Roman" w:hAnsi="Times New Roman"/>
          <w:sz w:val="28"/>
          <w:szCs w:val="28"/>
          <w:lang w:val="az-Latn-AZ"/>
        </w:rPr>
        <w:t>in</w:t>
      </w:r>
      <w:r w:rsidRPr="002D7878">
        <w:rPr>
          <w:rFonts w:ascii="Times New Roman" w:hAnsi="Times New Roman"/>
          <w:bCs/>
          <w:sz w:val="28"/>
          <w:szCs w:val="28"/>
          <w:lang w:val="az-Latn-AZ"/>
        </w:rPr>
        <w:t xml:space="preserve"> əks olunduğu izahat məktubu:</w:t>
      </w:r>
    </w:p>
    <w:p w:rsidR="00FC50A9" w:rsidRPr="002D7878" w:rsidRDefault="00FC50A9" w:rsidP="00FC50A9">
      <w:pPr>
        <w:spacing w:after="0" w:line="240" w:lineRule="auto"/>
        <w:ind w:firstLine="709"/>
        <w:jc w:val="both"/>
        <w:rPr>
          <w:rFonts w:ascii="Times New Roman" w:hAnsi="Times New Roman"/>
          <w:bCs/>
          <w:sz w:val="28"/>
          <w:szCs w:val="28"/>
          <w:lang w:val="az-Latn-AZ"/>
        </w:rPr>
      </w:pPr>
      <w:r w:rsidRPr="002D7878">
        <w:rPr>
          <w:rFonts w:ascii="Times New Roman" w:hAnsi="Times New Roman"/>
          <w:bCs/>
          <w:sz w:val="28"/>
          <w:szCs w:val="28"/>
          <w:lang w:val="az-Latn-AZ"/>
        </w:rPr>
        <w:t>12-3.1.1.1. mübahisənin mahiyyəti, mübahisələndirilən ərazinin qanunla, habelə müvafiq icra hakimiyyəti orqanı tərəfindən müəyyən edilmiş və həmin ərazini bu və ya digər inzibati ərazi vahidinin inzibati ərazisinə aid etməyə əsas olan sənədlər və xəritələr barədə məlumat;</w:t>
      </w:r>
    </w:p>
    <w:p w:rsidR="00FC50A9" w:rsidRPr="002D7878" w:rsidRDefault="00FC50A9" w:rsidP="00FC50A9">
      <w:pPr>
        <w:spacing w:after="0" w:line="240" w:lineRule="auto"/>
        <w:ind w:firstLine="709"/>
        <w:jc w:val="both"/>
        <w:rPr>
          <w:rFonts w:ascii="Times New Roman" w:hAnsi="Times New Roman"/>
          <w:sz w:val="28"/>
          <w:szCs w:val="28"/>
          <w:lang w:val="az-Latn-AZ"/>
        </w:rPr>
      </w:pPr>
      <w:r w:rsidRPr="002D7878">
        <w:rPr>
          <w:rFonts w:ascii="Times New Roman" w:hAnsi="Times New Roman"/>
          <w:bCs/>
          <w:sz w:val="28"/>
          <w:szCs w:val="28"/>
          <w:lang w:val="az-Latn-AZ"/>
        </w:rPr>
        <w:t xml:space="preserve">12-3.1.1.2. mübahisələndirilən ərazinin </w:t>
      </w:r>
      <w:r w:rsidRPr="002D7878">
        <w:rPr>
          <w:rFonts w:ascii="Times New Roman" w:hAnsi="Times New Roman"/>
          <w:sz w:val="28"/>
          <w:szCs w:val="28"/>
          <w:lang w:val="az-Latn-AZ"/>
        </w:rPr>
        <w:t>Ərazi vahidlərinin Dövlət reyestrində  saxlanılan məlumat və xəritələrə əsasən aid edildiyi inzibati ərazi vahidi, ərazidə hazırda və mübahisə yarananadək dövlət idarəetmə</w:t>
      </w:r>
      <w:r>
        <w:rPr>
          <w:rFonts w:ascii="Times New Roman" w:hAnsi="Times New Roman"/>
          <w:sz w:val="28"/>
          <w:szCs w:val="28"/>
          <w:lang w:val="az-Latn-AZ"/>
        </w:rPr>
        <w:t>si</w:t>
      </w:r>
      <w:r w:rsidRPr="002D7878">
        <w:rPr>
          <w:rFonts w:ascii="Times New Roman" w:hAnsi="Times New Roman"/>
          <w:sz w:val="28"/>
          <w:szCs w:val="28"/>
          <w:lang w:val="az-Latn-AZ"/>
        </w:rPr>
        <w:t>ni və yerli özünüidarəni həyata keçirən Azərbaycan Respublikasının yerli dövlət hakimiyyəti və bələdiyyə orqanları barədə məlumat;</w:t>
      </w:r>
    </w:p>
    <w:p w:rsidR="00FC50A9" w:rsidRPr="002D7878" w:rsidRDefault="00FC50A9" w:rsidP="00FC50A9">
      <w:pPr>
        <w:spacing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 xml:space="preserve">12-3.1.1.3. </w:t>
      </w:r>
      <w:r w:rsidRPr="002D7878">
        <w:rPr>
          <w:rFonts w:ascii="Times New Roman" w:hAnsi="Times New Roman"/>
          <w:bCs/>
          <w:sz w:val="28"/>
          <w:szCs w:val="28"/>
          <w:lang w:val="az-Latn-AZ"/>
        </w:rPr>
        <w:t xml:space="preserve">mübahisələndirilən ərazinin </w:t>
      </w:r>
      <w:r w:rsidRPr="002D7878">
        <w:rPr>
          <w:rFonts w:ascii="Times New Roman" w:hAnsi="Times New Roman"/>
          <w:sz w:val="28"/>
          <w:szCs w:val="28"/>
          <w:lang w:val="az-Latn-AZ"/>
        </w:rPr>
        <w:t>infrastruktur təminatı, ərazinin torpaqlarının kateqoriyası və məqsədli təyinatı, ərazidə əhali məskunlaşdıqda həmin əhalinin sayı, əsas məşğuliyyətə görə tərkibi, sosial-iqtisadi, tarixi və mədəni əlaqələrinin xüsusiyyətləri barədə məlumat;</w:t>
      </w:r>
    </w:p>
    <w:p w:rsidR="00FC50A9" w:rsidRPr="002D7878" w:rsidRDefault="00FC50A9" w:rsidP="00FC50A9">
      <w:pPr>
        <w:spacing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12-3.1.1.4. mübahisənin həllinə dair təklif;</w:t>
      </w:r>
    </w:p>
    <w:p w:rsidR="00FC50A9" w:rsidRPr="002D7878" w:rsidRDefault="00FC50A9" w:rsidP="00FC50A9">
      <w:pPr>
        <w:spacing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12-3.1.2. mübahisəndirilən ərazinin hər hansı ərazi vahidinə daxil olduğunu göstərən Ərazi vahidlərinin Dövlət reyestrində saxlanılan xəritə.</w:t>
      </w:r>
    </w:p>
    <w:p w:rsidR="00FC50A9" w:rsidRPr="002D7878" w:rsidRDefault="00FC50A9" w:rsidP="00FC50A9">
      <w:pPr>
        <w:spacing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 xml:space="preserve">12-3.2. Mübahisə ilə bağlı müraciətin araşdırılması məqsədi ilə  mübahisələndirilən əraziyə yerində baxış keçirilə, tələb olunduğu hallarda əlavə məlumatlar üçün müvafiq dövlət və yerli özünüidarəetmə orqanlarına sorğular verilə, </w:t>
      </w:r>
      <w:r w:rsidRPr="002D7878">
        <w:rPr>
          <w:rFonts w:ascii="Times New Roman" w:hAnsi="Times New Roman"/>
          <w:sz w:val="28"/>
          <w:szCs w:val="28"/>
          <w:lang w:val="az-Latn-AZ"/>
        </w:rPr>
        <w:lastRenderedPageBreak/>
        <w:t>mübahisənin bu Qanunun 12-4.2-ci maddəsinə uyğun olaraq təklif olunan həlli məqsədləri üçün xəritələrin hazırlanması tapşırıla bilər.</w:t>
      </w:r>
    </w:p>
    <w:p w:rsidR="00FC50A9" w:rsidRPr="002D7878" w:rsidRDefault="00FC50A9" w:rsidP="00FC50A9">
      <w:pPr>
        <w:spacing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 xml:space="preserve">12-3.3. Mübahisə ilə bağlı sorğuda ayrı müddət müəyyən edilməzsə, həmin sorğuya 7 iş günü ərzində cavab verilməlidir. </w:t>
      </w:r>
    </w:p>
    <w:p w:rsidR="00FC50A9" w:rsidRPr="002D7878" w:rsidRDefault="00FC50A9" w:rsidP="00FC50A9">
      <w:pPr>
        <w:spacing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 xml:space="preserve">12-3.4. Mübahisənin bu Qanunun 12-4.2-ci maddəsinə uyğun olaraq təklif olunan həlli məqsədləri üçün xəritə onun hazırlanmasının tapşırıldığı gündən 15 gün müddətində təqdim olunmalıdır. </w:t>
      </w:r>
    </w:p>
    <w:p w:rsidR="00FC50A9" w:rsidRPr="00EB3B19" w:rsidRDefault="00FC50A9" w:rsidP="00FC50A9">
      <w:pPr>
        <w:spacing w:after="0" w:line="240" w:lineRule="auto"/>
        <w:ind w:left="2410" w:hanging="1701"/>
        <w:jc w:val="both"/>
        <w:rPr>
          <w:rFonts w:ascii="Times New Roman" w:eastAsia="Times New Roman" w:hAnsi="Times New Roman"/>
          <w:b/>
          <w:sz w:val="20"/>
          <w:szCs w:val="20"/>
          <w:lang w:val="az-Latn-AZ" w:eastAsia="ru-RU"/>
        </w:rPr>
      </w:pPr>
    </w:p>
    <w:p w:rsidR="00FC50A9" w:rsidRPr="002D7878" w:rsidRDefault="00FC50A9" w:rsidP="00FC50A9">
      <w:pPr>
        <w:spacing w:after="0" w:line="240" w:lineRule="auto"/>
        <w:ind w:left="2552" w:hanging="1843"/>
        <w:jc w:val="both"/>
        <w:rPr>
          <w:rFonts w:ascii="Times New Roman" w:hAnsi="Times New Roman"/>
          <w:b/>
          <w:bCs/>
          <w:sz w:val="28"/>
          <w:szCs w:val="28"/>
          <w:lang w:val="az-Latn-AZ"/>
        </w:rPr>
      </w:pPr>
      <w:r w:rsidRPr="002D7878">
        <w:rPr>
          <w:rFonts w:ascii="Times New Roman" w:eastAsia="Times New Roman" w:hAnsi="Times New Roman"/>
          <w:b/>
          <w:sz w:val="28"/>
          <w:szCs w:val="28"/>
          <w:lang w:val="az-Latn-AZ" w:eastAsia="ru-RU"/>
        </w:rPr>
        <w:t xml:space="preserve">Maddə 12-4. </w:t>
      </w:r>
      <w:r w:rsidRPr="002D7878">
        <w:rPr>
          <w:rFonts w:ascii="Times New Roman" w:hAnsi="Times New Roman"/>
          <w:b/>
          <w:bCs/>
          <w:sz w:val="28"/>
          <w:szCs w:val="28"/>
          <w:lang w:val="az-Latn-AZ"/>
        </w:rPr>
        <w:t xml:space="preserve">İnzibati ərazi vahidləri arasında ərazi məsələləri üzrə mübahisələrə dair təkliflər və onların həlli </w:t>
      </w:r>
    </w:p>
    <w:p w:rsidR="00FC50A9" w:rsidRPr="00EB3B19" w:rsidRDefault="00FC50A9" w:rsidP="00FC50A9">
      <w:pPr>
        <w:pStyle w:val="Mecelle"/>
        <w:tabs>
          <w:tab w:val="clear" w:pos="397"/>
          <w:tab w:val="left" w:pos="1560"/>
        </w:tabs>
        <w:ind w:firstLine="709"/>
        <w:rPr>
          <w:rFonts w:ascii="Times New Roman" w:hAnsi="Times New Roman" w:cs="Times New Roman"/>
          <w:sz w:val="20"/>
          <w:szCs w:val="20"/>
        </w:rPr>
      </w:pPr>
    </w:p>
    <w:p w:rsidR="00FC50A9" w:rsidRPr="002D7878" w:rsidRDefault="00FC50A9" w:rsidP="00FC50A9">
      <w:pPr>
        <w:pStyle w:val="Mecelle"/>
        <w:tabs>
          <w:tab w:val="clear" w:pos="397"/>
          <w:tab w:val="left" w:pos="1560"/>
        </w:tabs>
        <w:ind w:firstLine="709"/>
        <w:rPr>
          <w:rFonts w:ascii="Times New Roman" w:hAnsi="Times New Roman" w:cs="Times New Roman"/>
          <w:sz w:val="28"/>
          <w:szCs w:val="28"/>
        </w:rPr>
      </w:pPr>
      <w:r w:rsidRPr="002D7878">
        <w:rPr>
          <w:rFonts w:ascii="Times New Roman" w:hAnsi="Times New Roman" w:cs="Times New Roman"/>
          <w:sz w:val="28"/>
          <w:szCs w:val="28"/>
        </w:rPr>
        <w:t>12-4.1.</w:t>
      </w:r>
      <w:r w:rsidRPr="002D7878">
        <w:rPr>
          <w:rFonts w:ascii="Times New Roman" w:hAnsi="Times New Roman" w:cs="Times New Roman"/>
          <w:sz w:val="28"/>
          <w:szCs w:val="28"/>
        </w:rPr>
        <w:tab/>
        <w:t>Mübahisələndirilən ərazi i</w:t>
      </w:r>
      <w:r w:rsidRPr="002D7878">
        <w:rPr>
          <w:rFonts w:ascii="Times New Roman" w:hAnsi="Times New Roman" w:cs="Times New Roman"/>
          <w:bCs/>
          <w:sz w:val="28"/>
          <w:szCs w:val="28"/>
        </w:rPr>
        <w:t xml:space="preserve">nzibati ərazi vahidləri arasında ərazi məsələləri üzrə mübahisələrə aid edilərsə, mübahisənin həlli </w:t>
      </w:r>
      <w:r w:rsidRPr="002D7878">
        <w:rPr>
          <w:rFonts w:ascii="Times New Roman" w:hAnsi="Times New Roman" w:cs="Times New Roman"/>
          <w:sz w:val="28"/>
          <w:szCs w:val="28"/>
        </w:rPr>
        <w:t>Azərbaycan Respublikasının müvafiq icra hakimiyyəti orqanının təqdimatı əsasında Azərbaycan Respublikasının Milli Məclisi tərəfindən həyata keçirilir.</w:t>
      </w:r>
    </w:p>
    <w:p w:rsidR="00FC50A9" w:rsidRPr="002D7878" w:rsidRDefault="00FC50A9" w:rsidP="00FC50A9">
      <w:pPr>
        <w:pStyle w:val="Mecelle"/>
        <w:tabs>
          <w:tab w:val="clear" w:pos="397"/>
          <w:tab w:val="left" w:pos="1560"/>
        </w:tabs>
        <w:ind w:firstLine="709"/>
        <w:rPr>
          <w:rFonts w:ascii="Times New Roman" w:hAnsi="Times New Roman" w:cs="Times New Roman"/>
          <w:sz w:val="28"/>
          <w:szCs w:val="28"/>
        </w:rPr>
      </w:pPr>
      <w:r w:rsidRPr="002D7878">
        <w:rPr>
          <w:rFonts w:ascii="Times New Roman" w:hAnsi="Times New Roman" w:cs="Times New Roman"/>
          <w:sz w:val="28"/>
          <w:szCs w:val="28"/>
        </w:rPr>
        <w:t>12-4.2.</w:t>
      </w:r>
      <w:r w:rsidRPr="002D7878">
        <w:rPr>
          <w:rFonts w:ascii="Times New Roman" w:hAnsi="Times New Roman" w:cs="Times New Roman"/>
          <w:sz w:val="28"/>
          <w:szCs w:val="28"/>
        </w:rPr>
        <w:tab/>
        <w:t>Mübahisənin həlli ilə bağlı mübahisələndirilən ərazinin mövcud vəziyyətində bu Qanunun 7–12-ci maddələrində nəzərdə tutulan inzibati ərazi quruluşu həllərinin biri və ya bir neçəsi birlikdə təklif oluna bilər.</w:t>
      </w:r>
    </w:p>
    <w:p w:rsidR="00FC50A9" w:rsidRPr="002D7878" w:rsidRDefault="00FC50A9" w:rsidP="00FC50A9">
      <w:pPr>
        <w:pStyle w:val="Mecelle"/>
        <w:tabs>
          <w:tab w:val="clear" w:pos="397"/>
          <w:tab w:val="left" w:pos="1560"/>
        </w:tabs>
        <w:ind w:firstLine="709"/>
        <w:rPr>
          <w:rFonts w:ascii="Times New Roman" w:hAnsi="Times New Roman" w:cs="Times New Roman"/>
          <w:sz w:val="28"/>
          <w:szCs w:val="28"/>
        </w:rPr>
      </w:pPr>
      <w:r w:rsidRPr="002D7878">
        <w:rPr>
          <w:rFonts w:ascii="Times New Roman" w:hAnsi="Times New Roman" w:cs="Times New Roman"/>
          <w:sz w:val="28"/>
          <w:szCs w:val="28"/>
        </w:rPr>
        <w:t>12-4.3.</w:t>
      </w:r>
      <w:r w:rsidRPr="002D7878">
        <w:rPr>
          <w:rFonts w:ascii="Times New Roman" w:hAnsi="Times New Roman" w:cs="Times New Roman"/>
          <w:sz w:val="28"/>
          <w:szCs w:val="28"/>
        </w:rPr>
        <w:tab/>
      </w:r>
      <w:r w:rsidRPr="002D7878">
        <w:rPr>
          <w:rFonts w:ascii="Times New Roman" w:hAnsi="Times New Roman" w:cs="Times New Roman"/>
          <w:bCs/>
          <w:sz w:val="28"/>
          <w:szCs w:val="28"/>
        </w:rPr>
        <w:t xml:space="preserve">İnzibati ərazi vahidləri arasında ərazi məsələləri üzrə mübahisələrin həllinə dair </w:t>
      </w:r>
      <w:r w:rsidRPr="002D7878">
        <w:rPr>
          <w:rFonts w:ascii="Times New Roman" w:hAnsi="Times New Roman" w:cs="Times New Roman"/>
          <w:sz w:val="28"/>
          <w:szCs w:val="28"/>
        </w:rPr>
        <w:t>Azərbaycan Respublikasının müvafiq icra hakimiyyəti orqanının təqdimatına bu Qanunun 12-3.4-cü maddəsində nəzərdə tutulan xəritə əlavə olunur.</w:t>
      </w:r>
    </w:p>
    <w:p w:rsidR="00FC50A9" w:rsidRPr="00EB3B19" w:rsidRDefault="00FC50A9" w:rsidP="00FC50A9">
      <w:pPr>
        <w:pStyle w:val="Mecelle"/>
        <w:tabs>
          <w:tab w:val="clear" w:pos="397"/>
          <w:tab w:val="left" w:pos="1560"/>
        </w:tabs>
        <w:ind w:firstLine="709"/>
        <w:rPr>
          <w:rFonts w:ascii="Times New Roman" w:hAnsi="Times New Roman" w:cs="Times New Roman"/>
          <w:sz w:val="20"/>
          <w:szCs w:val="20"/>
        </w:rPr>
      </w:pPr>
    </w:p>
    <w:p w:rsidR="00FC50A9" w:rsidRPr="002D7878" w:rsidRDefault="00FC50A9" w:rsidP="00FC50A9">
      <w:pPr>
        <w:spacing w:after="0" w:line="240" w:lineRule="auto"/>
        <w:ind w:left="2552" w:hanging="1843"/>
        <w:jc w:val="both"/>
        <w:rPr>
          <w:rFonts w:ascii="Times New Roman" w:hAnsi="Times New Roman"/>
          <w:b/>
          <w:bCs/>
          <w:sz w:val="28"/>
          <w:szCs w:val="28"/>
          <w:lang w:val="az-Latn-AZ"/>
        </w:rPr>
      </w:pPr>
      <w:r w:rsidRPr="002D7878">
        <w:rPr>
          <w:rFonts w:ascii="Times New Roman" w:eastAsia="Times New Roman" w:hAnsi="Times New Roman"/>
          <w:b/>
          <w:sz w:val="28"/>
          <w:szCs w:val="28"/>
          <w:lang w:val="az-Latn-AZ" w:eastAsia="ru-RU"/>
        </w:rPr>
        <w:t xml:space="preserve">Maddə 12-5. </w:t>
      </w:r>
      <w:r w:rsidRPr="002D7878">
        <w:rPr>
          <w:rFonts w:ascii="Times New Roman" w:hAnsi="Times New Roman"/>
          <w:b/>
          <w:bCs/>
          <w:sz w:val="28"/>
          <w:szCs w:val="28"/>
          <w:lang w:val="az-Latn-AZ"/>
        </w:rPr>
        <w:t xml:space="preserve">İnzibati ərazi vahidləri arasında ərazi məsələləri üzrə mübahisələrlə bağlı inzibati ərazi bölgüsündə dəyişikliklər edilmiş ərazidə </w:t>
      </w:r>
      <w:r w:rsidRPr="002D7878">
        <w:rPr>
          <w:rFonts w:ascii="Times New Roman" w:hAnsi="Times New Roman"/>
          <w:b/>
          <w:sz w:val="28"/>
          <w:szCs w:val="28"/>
          <w:lang w:val="az-Latn-AZ"/>
        </w:rPr>
        <w:t xml:space="preserve">Azərbaycan Respublikasının yerli dövlət hakimiyyəti və bələdiyyə orqanlarının </w:t>
      </w:r>
      <w:r w:rsidRPr="007B3481">
        <w:rPr>
          <w:rFonts w:ascii="Times New Roman" w:hAnsi="Times New Roman"/>
          <w:b/>
          <w:sz w:val="28"/>
          <w:szCs w:val="28"/>
          <w:lang w:val="az-Latn-AZ"/>
        </w:rPr>
        <w:t>dəyişikliklər edilənədək</w:t>
      </w:r>
      <w:r w:rsidRPr="002D7878">
        <w:rPr>
          <w:rFonts w:ascii="Times New Roman" w:hAnsi="Times New Roman"/>
          <w:b/>
          <w:sz w:val="28"/>
          <w:szCs w:val="28"/>
          <w:lang w:val="az-Latn-AZ"/>
        </w:rPr>
        <w:t xml:space="preserve"> qəbul etdikləri qərarların </w:t>
      </w:r>
      <w:r>
        <w:rPr>
          <w:rFonts w:ascii="Times New Roman" w:hAnsi="Times New Roman"/>
          <w:b/>
          <w:sz w:val="28"/>
          <w:szCs w:val="28"/>
          <w:lang w:val="az-Latn-AZ"/>
        </w:rPr>
        <w:t xml:space="preserve">hüquqi </w:t>
      </w:r>
      <w:r w:rsidRPr="002D7878">
        <w:rPr>
          <w:rFonts w:ascii="Times New Roman" w:hAnsi="Times New Roman"/>
          <w:b/>
          <w:sz w:val="28"/>
          <w:szCs w:val="28"/>
          <w:lang w:val="az-Latn-AZ"/>
        </w:rPr>
        <w:t>qüvvə</w:t>
      </w:r>
      <w:r>
        <w:rPr>
          <w:rFonts w:ascii="Times New Roman" w:hAnsi="Times New Roman"/>
          <w:b/>
          <w:sz w:val="28"/>
          <w:szCs w:val="28"/>
          <w:lang w:val="az-Latn-AZ"/>
        </w:rPr>
        <w:t>si</w:t>
      </w:r>
    </w:p>
    <w:p w:rsidR="00FC50A9" w:rsidRPr="00EB3B19" w:rsidRDefault="00FC50A9" w:rsidP="00FC50A9">
      <w:pPr>
        <w:pStyle w:val="Mecelle"/>
        <w:tabs>
          <w:tab w:val="clear" w:pos="397"/>
          <w:tab w:val="left" w:pos="1560"/>
        </w:tabs>
        <w:ind w:firstLine="709"/>
        <w:rPr>
          <w:rFonts w:ascii="Times New Roman" w:hAnsi="Times New Roman" w:cs="Times New Roman"/>
          <w:sz w:val="20"/>
          <w:szCs w:val="20"/>
        </w:rPr>
      </w:pPr>
    </w:p>
    <w:p w:rsidR="00FC50A9" w:rsidRPr="002D7878" w:rsidRDefault="00FC50A9" w:rsidP="00FC50A9">
      <w:pPr>
        <w:pStyle w:val="Mecelle"/>
        <w:tabs>
          <w:tab w:val="clear" w:pos="397"/>
          <w:tab w:val="left" w:pos="1560"/>
        </w:tabs>
        <w:ind w:firstLine="709"/>
        <w:rPr>
          <w:rFonts w:ascii="Times New Roman" w:hAnsi="Times New Roman" w:cs="Times New Roman"/>
          <w:sz w:val="28"/>
          <w:szCs w:val="28"/>
        </w:rPr>
      </w:pPr>
      <w:r w:rsidRPr="002D7878">
        <w:rPr>
          <w:rFonts w:ascii="Times New Roman" w:hAnsi="Times New Roman" w:cs="Times New Roman"/>
          <w:sz w:val="28"/>
          <w:szCs w:val="28"/>
        </w:rPr>
        <w:t>Mübahisələndirilən ərazidə bu Qanunun 12-4-cü maddəsinə əsasən inzibati ərazi quruluşunda edilmiş dəyişikliklər həmin ərazidə Azərbaycan Respublikasının yerli dövlət hakimiyyəti və bələdiyyə orqanlarının öz səlahiyyətlərinin həyata keçirilməsi qaydasında dəyişikliklər edilənədək qəbul etdikləri qərarların ləğvi üçün əsas ola bilməz.”.</w:t>
      </w:r>
    </w:p>
    <w:p w:rsidR="00FC50A9" w:rsidRPr="00EB3B19" w:rsidRDefault="00FC50A9" w:rsidP="00FC50A9">
      <w:pPr>
        <w:pStyle w:val="Mecelle"/>
        <w:tabs>
          <w:tab w:val="clear" w:pos="397"/>
          <w:tab w:val="left" w:pos="1560"/>
        </w:tabs>
        <w:ind w:firstLine="709"/>
        <w:rPr>
          <w:rFonts w:ascii="Times New Roman" w:hAnsi="Times New Roman" w:cs="Times New Roman"/>
          <w:sz w:val="20"/>
          <w:szCs w:val="20"/>
        </w:rPr>
      </w:pPr>
    </w:p>
    <w:p w:rsidR="00FC50A9" w:rsidRPr="002D7878" w:rsidRDefault="00FC50A9" w:rsidP="00FC50A9">
      <w:pPr>
        <w:spacing w:before="120" w:after="0" w:line="235" w:lineRule="auto"/>
        <w:ind w:firstLine="709"/>
        <w:jc w:val="both"/>
        <w:rPr>
          <w:rFonts w:ascii="Times New Roman" w:hAnsi="Times New Roman"/>
          <w:spacing w:val="-10"/>
          <w:sz w:val="28"/>
          <w:szCs w:val="28"/>
          <w:lang w:val="az-Latn-AZ"/>
        </w:rPr>
      </w:pPr>
      <w:r w:rsidRPr="002D7878">
        <w:rPr>
          <w:rFonts w:ascii="Times New Roman" w:hAnsi="Times New Roman"/>
          <w:sz w:val="28"/>
          <w:szCs w:val="28"/>
          <w:lang w:val="az-Latn-AZ"/>
        </w:rPr>
        <w:t>11.</w:t>
      </w:r>
      <w:r w:rsidRPr="002D7878">
        <w:rPr>
          <w:rFonts w:ascii="Times New Roman" w:hAnsi="Times New Roman"/>
          <w:sz w:val="28"/>
          <w:szCs w:val="28"/>
          <w:lang w:val="az-Latn-AZ"/>
        </w:rPr>
        <w:tab/>
      </w:r>
      <w:r w:rsidRPr="002D7878">
        <w:rPr>
          <w:rFonts w:ascii="Times New Roman" w:hAnsi="Times New Roman"/>
          <w:spacing w:val="-10"/>
          <w:sz w:val="28"/>
          <w:szCs w:val="28"/>
          <w:lang w:val="az-Latn-AZ"/>
        </w:rPr>
        <w:t>13-1.1-ci maddədə “10.3.4-cü” sözlərindən sonra “, 12-3.4-cü” sözləri əlavə edilsin.</w:t>
      </w:r>
    </w:p>
    <w:p w:rsidR="00FC50A9" w:rsidRPr="00EB3B19" w:rsidRDefault="00FC50A9" w:rsidP="00FC50A9">
      <w:pPr>
        <w:spacing w:before="120" w:after="0" w:line="235" w:lineRule="auto"/>
        <w:ind w:firstLine="709"/>
        <w:jc w:val="both"/>
        <w:rPr>
          <w:rFonts w:ascii="Times New Roman" w:hAnsi="Times New Roman"/>
          <w:spacing w:val="-10"/>
          <w:sz w:val="20"/>
          <w:szCs w:val="20"/>
          <w:lang w:val="az-Latn-AZ"/>
        </w:rPr>
      </w:pPr>
    </w:p>
    <w:p w:rsidR="00FC50A9" w:rsidRPr="002D7878" w:rsidRDefault="00FC50A9" w:rsidP="00FC50A9">
      <w:pPr>
        <w:spacing w:before="80" w:after="0" w:line="240" w:lineRule="auto"/>
        <w:ind w:firstLine="709"/>
        <w:jc w:val="both"/>
        <w:rPr>
          <w:rFonts w:ascii="Times New Roman" w:hAnsi="Times New Roman"/>
          <w:sz w:val="28"/>
          <w:szCs w:val="28"/>
          <w:lang w:val="az-Latn-AZ"/>
        </w:rPr>
      </w:pPr>
      <w:r w:rsidRPr="002D7878">
        <w:rPr>
          <w:rFonts w:ascii="Times New Roman" w:hAnsi="Times New Roman"/>
          <w:sz w:val="28"/>
          <w:szCs w:val="28"/>
          <w:lang w:val="az-Latn-AZ"/>
        </w:rPr>
        <w:t>12</w:t>
      </w:r>
      <w:r w:rsidRPr="002D7878">
        <w:rPr>
          <w:rFonts w:ascii="Times New Roman" w:eastAsia="Times New Roman" w:hAnsi="Times New Roman"/>
          <w:sz w:val="28"/>
          <w:szCs w:val="28"/>
          <w:lang w:val="az-Latn-AZ" w:eastAsia="ru-RU"/>
        </w:rPr>
        <w:t>.</w:t>
      </w:r>
      <w:r w:rsidRPr="002D7878">
        <w:rPr>
          <w:rFonts w:ascii="Times New Roman" w:eastAsia="Times New Roman" w:hAnsi="Times New Roman"/>
          <w:sz w:val="28"/>
          <w:szCs w:val="28"/>
          <w:lang w:val="az-Latn-AZ" w:eastAsia="ru-RU"/>
        </w:rPr>
        <w:tab/>
      </w:r>
      <w:r w:rsidRPr="002D7878">
        <w:rPr>
          <w:rFonts w:ascii="Times New Roman" w:hAnsi="Times New Roman"/>
          <w:sz w:val="28"/>
          <w:szCs w:val="28"/>
          <w:lang w:val="az-Latn-AZ"/>
        </w:rPr>
        <w:t>13-2.1-ci maddə aşağıdakı redaksiyada verilsin:</w:t>
      </w:r>
    </w:p>
    <w:p w:rsidR="00FC50A9" w:rsidRPr="00EB3B19" w:rsidRDefault="00FC50A9" w:rsidP="00FC50A9">
      <w:pPr>
        <w:spacing w:before="80" w:after="0" w:line="240" w:lineRule="auto"/>
        <w:ind w:firstLine="709"/>
        <w:jc w:val="both"/>
        <w:rPr>
          <w:rFonts w:ascii="Times New Roman" w:hAnsi="Times New Roman"/>
          <w:sz w:val="20"/>
          <w:szCs w:val="20"/>
          <w:lang w:val="az-Latn-AZ"/>
        </w:rPr>
      </w:pPr>
    </w:p>
    <w:p w:rsidR="00FC50A9" w:rsidRPr="002D7878" w:rsidRDefault="00FC50A9" w:rsidP="00FC50A9">
      <w:pPr>
        <w:spacing w:before="80" w:after="0" w:line="240" w:lineRule="auto"/>
        <w:ind w:firstLine="709"/>
        <w:jc w:val="both"/>
        <w:rPr>
          <w:rFonts w:ascii="Times New Roman" w:hAnsi="Times New Roman"/>
          <w:spacing w:val="-6"/>
          <w:sz w:val="28"/>
          <w:szCs w:val="28"/>
          <w:lang w:val="az-Latn-AZ"/>
        </w:rPr>
      </w:pPr>
      <w:r w:rsidRPr="002D7878">
        <w:rPr>
          <w:rFonts w:ascii="Times New Roman" w:hAnsi="Times New Roman"/>
          <w:spacing w:val="-6"/>
          <w:sz w:val="28"/>
          <w:szCs w:val="28"/>
          <w:lang w:val="az-Latn-AZ"/>
        </w:rPr>
        <w:t xml:space="preserve">“13-2.1. İnzibati ərazi vahidləri arasında ərazi mübahisələrinin həlli qaydasında ərazi vahidlərinin inzibati tabeliyinin dəyişdirilməsi, ərazi vahidlərinin qeydə alınması, birləşdirilməsi, inzibati tabeliyinin dəyişdirilməsi, onlara ad verilməsi və ya adlarının dəyişdirilməsi halları istisna olmaqla, ərazi vahidləri qeydə alındıqda, birləşdikdə, inzibati tabeliyi dəyişdirildikdə, onlara ad verildikdə və ya adları dəyişdirildikdə hər bir ərazi vahidinin ərazisində yaşayan və səsvermə hüququna malik olan vətəndaşların azı 25 </w:t>
      </w:r>
      <w:r w:rsidRPr="002D7878">
        <w:rPr>
          <w:rFonts w:ascii="Times New Roman" w:hAnsi="Times New Roman"/>
          <w:spacing w:val="-6"/>
          <w:sz w:val="28"/>
          <w:szCs w:val="28"/>
          <w:lang w:val="az-Latn-AZ"/>
        </w:rPr>
        <w:lastRenderedPageBreak/>
        <w:t>faizinin müvafiq məsələyə münasibət bildirməsini təmin edən yığıncaq (yığıncaqlar) keçirilir.”.</w:t>
      </w:r>
    </w:p>
    <w:p w:rsidR="00FC50A9" w:rsidRPr="00017B11" w:rsidRDefault="00FC50A9" w:rsidP="00FC50A9">
      <w:pPr>
        <w:spacing w:after="0" w:line="240" w:lineRule="auto"/>
        <w:ind w:firstLine="709"/>
        <w:jc w:val="both"/>
        <w:rPr>
          <w:rFonts w:ascii="Times New Roman" w:eastAsia="Times New Roman" w:hAnsi="Times New Roman"/>
          <w:sz w:val="32"/>
          <w:szCs w:val="32"/>
          <w:lang w:val="az-Latn-AZ" w:eastAsia="ru-RU"/>
        </w:rPr>
      </w:pPr>
    </w:p>
    <w:p w:rsidR="00FC50A9" w:rsidRPr="00017B11" w:rsidRDefault="00FC50A9" w:rsidP="00FC50A9">
      <w:pPr>
        <w:spacing w:after="0" w:line="240" w:lineRule="auto"/>
        <w:ind w:firstLine="709"/>
        <w:jc w:val="both"/>
        <w:rPr>
          <w:rFonts w:ascii="Times New Roman" w:eastAsia="Times New Roman" w:hAnsi="Times New Roman"/>
          <w:sz w:val="32"/>
          <w:szCs w:val="32"/>
          <w:lang w:val="az-Latn-AZ" w:eastAsia="ru-RU"/>
        </w:rPr>
      </w:pPr>
    </w:p>
    <w:p w:rsidR="00FC50A9" w:rsidRDefault="00FC50A9" w:rsidP="00FC50A9">
      <w:pPr>
        <w:spacing w:after="0" w:line="240" w:lineRule="auto"/>
        <w:ind w:firstLine="709"/>
        <w:jc w:val="both"/>
        <w:rPr>
          <w:rFonts w:ascii="Times New Roman" w:eastAsia="Times New Roman" w:hAnsi="Times New Roman"/>
          <w:sz w:val="32"/>
          <w:szCs w:val="32"/>
          <w:lang w:val="az-Latn-AZ" w:eastAsia="ru-RU"/>
        </w:rPr>
      </w:pPr>
    </w:p>
    <w:p w:rsidR="00FC50A9" w:rsidRPr="00017B11" w:rsidRDefault="00FC50A9" w:rsidP="00FC50A9">
      <w:pPr>
        <w:spacing w:after="0" w:line="240" w:lineRule="auto"/>
        <w:ind w:firstLine="709"/>
        <w:jc w:val="both"/>
        <w:rPr>
          <w:rFonts w:ascii="Times New Roman" w:eastAsia="Times New Roman" w:hAnsi="Times New Roman"/>
          <w:sz w:val="32"/>
          <w:szCs w:val="32"/>
          <w:lang w:val="az-Latn-AZ" w:eastAsia="ru-RU"/>
        </w:rPr>
      </w:pPr>
    </w:p>
    <w:p w:rsidR="00FC50A9" w:rsidRPr="00017B11" w:rsidRDefault="00FC50A9" w:rsidP="00FC50A9">
      <w:pPr>
        <w:spacing w:after="0" w:line="240" w:lineRule="auto"/>
        <w:ind w:left="4536"/>
        <w:jc w:val="center"/>
        <w:rPr>
          <w:rFonts w:ascii="Times New Roman" w:hAnsi="Times New Roman"/>
          <w:b/>
          <w:sz w:val="32"/>
          <w:szCs w:val="32"/>
          <w:lang w:val="az-Latn-AZ"/>
        </w:rPr>
      </w:pPr>
    </w:p>
    <w:p w:rsidR="00FC50A9" w:rsidRPr="00F07BC3" w:rsidRDefault="00FC50A9" w:rsidP="00FC50A9">
      <w:pPr>
        <w:spacing w:after="0" w:line="240" w:lineRule="auto"/>
        <w:jc w:val="center"/>
        <w:rPr>
          <w:rFonts w:ascii="Times New Roman" w:eastAsia="MS Mincho" w:hAnsi="Times New Roman"/>
          <w:b/>
          <w:sz w:val="28"/>
          <w:szCs w:val="28"/>
          <w:lang w:val="az-Latn-AZ" w:eastAsia="ru-RU"/>
        </w:rPr>
      </w:pPr>
      <w:r w:rsidRPr="00F07BC3">
        <w:rPr>
          <w:rFonts w:ascii="Times New Roman" w:eastAsia="MS Mincho" w:hAnsi="Times New Roman"/>
          <w:b/>
          <w:sz w:val="28"/>
          <w:szCs w:val="28"/>
          <w:lang w:val="az-Latn-AZ" w:eastAsia="ru-RU"/>
        </w:rPr>
        <w:t xml:space="preserve">                                                                             İlham Əliyev</w:t>
      </w:r>
    </w:p>
    <w:p w:rsidR="00FC50A9" w:rsidRPr="00F07BC3" w:rsidRDefault="00FC50A9" w:rsidP="00FC50A9">
      <w:pPr>
        <w:spacing w:after="0" w:line="240" w:lineRule="auto"/>
        <w:jc w:val="right"/>
        <w:rPr>
          <w:rFonts w:ascii="Times New Roman" w:eastAsia="MS Mincho" w:hAnsi="Times New Roman"/>
          <w:b/>
          <w:sz w:val="28"/>
          <w:szCs w:val="28"/>
          <w:lang w:val="az-Latn-AZ" w:eastAsia="ru-RU"/>
        </w:rPr>
      </w:pPr>
      <w:r w:rsidRPr="00F07BC3">
        <w:rPr>
          <w:rFonts w:ascii="Times New Roman" w:eastAsia="MS Mincho" w:hAnsi="Times New Roman"/>
          <w:b/>
          <w:sz w:val="32"/>
          <w:szCs w:val="32"/>
          <w:lang w:val="az-Latn-AZ" w:eastAsia="ru-RU"/>
        </w:rPr>
        <w:t xml:space="preserve">                         </w:t>
      </w:r>
      <w:r w:rsidRPr="00F07BC3">
        <w:rPr>
          <w:rFonts w:ascii="Times New Roman" w:eastAsia="MS Mincho" w:hAnsi="Times New Roman"/>
          <w:b/>
          <w:sz w:val="28"/>
          <w:szCs w:val="28"/>
          <w:lang w:val="az-Latn-AZ" w:eastAsia="ru-RU"/>
        </w:rPr>
        <w:t xml:space="preserve">Azərbaycan Respublikasının Prezidenti  </w:t>
      </w:r>
    </w:p>
    <w:p w:rsidR="00FC50A9" w:rsidRPr="00F07BC3" w:rsidRDefault="00FC50A9" w:rsidP="00FC50A9">
      <w:pPr>
        <w:spacing w:after="0" w:line="240" w:lineRule="auto"/>
        <w:jc w:val="right"/>
        <w:rPr>
          <w:rFonts w:ascii="Times New Roman" w:eastAsia="MS Mincho" w:hAnsi="Times New Roman"/>
          <w:sz w:val="28"/>
          <w:szCs w:val="28"/>
          <w:lang w:val="az-Latn-AZ" w:eastAsia="ru-RU"/>
        </w:rPr>
      </w:pPr>
    </w:p>
    <w:p w:rsidR="00FC50A9" w:rsidRPr="00F07BC3" w:rsidRDefault="00FC50A9" w:rsidP="00FC50A9">
      <w:pPr>
        <w:spacing w:after="0" w:line="240" w:lineRule="auto"/>
        <w:jc w:val="right"/>
        <w:rPr>
          <w:rFonts w:ascii="Times New Roman" w:eastAsia="MS Mincho" w:hAnsi="Times New Roman"/>
          <w:sz w:val="28"/>
          <w:szCs w:val="28"/>
          <w:lang w:val="az-Latn-AZ" w:eastAsia="ru-RU"/>
        </w:rPr>
      </w:pPr>
    </w:p>
    <w:p w:rsidR="00FC50A9" w:rsidRPr="00F07BC3" w:rsidRDefault="00FC50A9" w:rsidP="00FC50A9">
      <w:pPr>
        <w:spacing w:after="0" w:line="240" w:lineRule="auto"/>
        <w:rPr>
          <w:rFonts w:ascii="Times New Roman" w:eastAsia="MS Mincho" w:hAnsi="Times New Roman"/>
          <w:sz w:val="28"/>
          <w:szCs w:val="28"/>
          <w:lang w:val="az-Latn-AZ" w:eastAsia="ru-RU"/>
        </w:rPr>
      </w:pPr>
      <w:r w:rsidRPr="00F07BC3">
        <w:rPr>
          <w:rFonts w:ascii="Times New Roman" w:eastAsia="MS Mincho" w:hAnsi="Times New Roman"/>
          <w:sz w:val="28"/>
          <w:szCs w:val="28"/>
          <w:lang w:val="az-Latn-AZ" w:eastAsia="ru-RU"/>
        </w:rPr>
        <w:t>Bakı şəhə</w:t>
      </w:r>
      <w:r>
        <w:rPr>
          <w:rFonts w:ascii="Times New Roman" w:eastAsia="MS Mincho" w:hAnsi="Times New Roman"/>
          <w:sz w:val="28"/>
          <w:szCs w:val="28"/>
          <w:lang w:val="az-Latn-AZ" w:eastAsia="ru-RU"/>
        </w:rPr>
        <w:t>ri, 16 dek</w:t>
      </w:r>
      <w:r w:rsidRPr="00F07BC3">
        <w:rPr>
          <w:rFonts w:ascii="Times New Roman" w:eastAsia="MS Mincho" w:hAnsi="Times New Roman"/>
          <w:sz w:val="28"/>
          <w:szCs w:val="28"/>
          <w:lang w:val="az-Latn-AZ" w:eastAsia="ru-RU"/>
        </w:rPr>
        <w:t>abr 2016-cı il</w:t>
      </w:r>
    </w:p>
    <w:p w:rsidR="00FC50A9" w:rsidRPr="00F07BC3" w:rsidRDefault="00FC50A9" w:rsidP="00FC50A9">
      <w:pPr>
        <w:spacing w:after="0" w:line="240" w:lineRule="auto"/>
        <w:jc w:val="both"/>
        <w:rPr>
          <w:rFonts w:ascii="Times New Roman" w:eastAsia="MS Mincho" w:hAnsi="Times New Roman"/>
          <w:b/>
          <w:sz w:val="32"/>
          <w:szCs w:val="32"/>
          <w:lang w:val="az-Latn-AZ" w:eastAsia="ja-JP"/>
        </w:rPr>
      </w:pPr>
      <w:r>
        <w:rPr>
          <w:rFonts w:ascii="Times New Roman" w:eastAsia="MS Mincho" w:hAnsi="Times New Roman"/>
          <w:sz w:val="28"/>
          <w:szCs w:val="28"/>
          <w:lang w:val="az-Latn-AZ" w:eastAsia="ru-RU"/>
        </w:rPr>
        <w:t>№ 471</w:t>
      </w:r>
      <w:r w:rsidRPr="00F07BC3">
        <w:rPr>
          <w:rFonts w:ascii="Times New Roman" w:eastAsia="MS Mincho" w:hAnsi="Times New Roman"/>
          <w:sz w:val="28"/>
          <w:szCs w:val="28"/>
          <w:lang w:val="az-Latn-AZ" w:eastAsia="ru-RU"/>
        </w:rPr>
        <w:t>-VQD</w:t>
      </w:r>
    </w:p>
    <w:p w:rsidR="00FC50A9" w:rsidRPr="0028148C" w:rsidRDefault="00FC50A9" w:rsidP="00FC50A9">
      <w:pPr>
        <w:pStyle w:val="NormalWeb"/>
        <w:spacing w:before="0" w:beforeAutospacing="0" w:after="0" w:afterAutospacing="0"/>
        <w:rPr>
          <w:bCs/>
          <w:sz w:val="36"/>
          <w:szCs w:val="36"/>
          <w:lang w:val="az-Latn-AZ"/>
        </w:rPr>
      </w:pPr>
    </w:p>
    <w:p w:rsidR="00FC50A9" w:rsidRPr="00017B11" w:rsidRDefault="00FC50A9" w:rsidP="00FC50A9">
      <w:pPr>
        <w:spacing w:after="0" w:line="240" w:lineRule="auto"/>
        <w:rPr>
          <w:rFonts w:ascii="Times New Roman" w:hAnsi="Times New Roman"/>
          <w:sz w:val="32"/>
          <w:szCs w:val="32"/>
          <w:lang w:val="az-Latn-AZ"/>
        </w:rPr>
      </w:pPr>
    </w:p>
    <w:p w:rsidR="00FC50A9" w:rsidRPr="00017B11" w:rsidRDefault="00FC50A9" w:rsidP="00FC50A9">
      <w:pPr>
        <w:spacing w:line="240" w:lineRule="auto"/>
        <w:rPr>
          <w:rFonts w:ascii="Times New Roman" w:hAnsi="Times New Roman"/>
          <w:sz w:val="32"/>
          <w:szCs w:val="32"/>
          <w:lang w:val="az-Latn-AZ"/>
        </w:rPr>
      </w:pPr>
    </w:p>
    <w:p w:rsidR="000A1748" w:rsidRDefault="000A1748">
      <w:bookmarkStart w:id="0" w:name="_GoBack"/>
      <w:bookmarkEnd w:id="0"/>
    </w:p>
    <w:sectPr w:rsidR="000A1748" w:rsidSect="0028148C">
      <w:headerReference w:type="default" r:id="rId5"/>
      <w:pgSz w:w="11906" w:h="16838"/>
      <w:pgMar w:top="1134" w:right="1134" w:bottom="992"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19" w:rsidRDefault="00FC50A9">
    <w:pPr>
      <w:pStyle w:val="Header"/>
      <w:jc w:val="center"/>
    </w:pPr>
    <w:r>
      <w:fldChar w:fldCharType="begin"/>
    </w:r>
    <w:r>
      <w:instrText xml:space="preserve"> PAGE   \* MERGEFORMAT </w:instrText>
    </w:r>
    <w:r>
      <w:fldChar w:fldCharType="separate"/>
    </w:r>
    <w:r>
      <w:rPr>
        <w:noProof/>
      </w:rPr>
      <w:t>6</w:t>
    </w:r>
    <w:r>
      <w:rPr>
        <w:noProof/>
      </w:rPr>
      <w:fldChar w:fldCharType="end"/>
    </w:r>
  </w:p>
  <w:p w:rsidR="00EB3B19" w:rsidRDefault="00FC5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A9"/>
    <w:rsid w:val="000A1748"/>
    <w:rsid w:val="00FC50A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A9"/>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unhideWhenUsed/>
    <w:rsid w:val="00FC50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Знак Char"/>
    <w:link w:val="NormalWeb"/>
    <w:uiPriority w:val="99"/>
    <w:locked/>
    <w:rsid w:val="00FC50A9"/>
    <w:rPr>
      <w:rFonts w:ascii="Times New Roman" w:eastAsia="Times New Roman" w:hAnsi="Times New Roman" w:cs="Times New Roman"/>
      <w:sz w:val="24"/>
      <w:szCs w:val="24"/>
      <w:lang w:val="ru-RU" w:eastAsia="ru-RU"/>
    </w:rPr>
  </w:style>
  <w:style w:type="paragraph" w:customStyle="1" w:styleId="Madde">
    <w:name w:val="Madde"/>
    <w:basedOn w:val="Normal"/>
    <w:link w:val="MaddeChar"/>
    <w:rsid w:val="00FC50A9"/>
    <w:pPr>
      <w:spacing w:after="0" w:line="240" w:lineRule="auto"/>
      <w:jc w:val="center"/>
    </w:pPr>
    <w:rPr>
      <w:rFonts w:ascii="Palatino Linotype" w:eastAsia="Times New Roman" w:hAnsi="Palatino Linotype"/>
      <w:spacing w:val="60"/>
      <w:lang w:val="en-GB" w:eastAsia="en-GB"/>
    </w:rPr>
  </w:style>
  <w:style w:type="character" w:customStyle="1" w:styleId="MaddeChar">
    <w:name w:val="Madde Char"/>
    <w:link w:val="Madde"/>
    <w:rsid w:val="00FC50A9"/>
    <w:rPr>
      <w:rFonts w:ascii="Palatino Linotype" w:eastAsia="Times New Roman" w:hAnsi="Palatino Linotype" w:cs="Times New Roman"/>
      <w:spacing w:val="60"/>
      <w:lang w:val="en-GB" w:eastAsia="en-GB"/>
    </w:rPr>
  </w:style>
  <w:style w:type="paragraph" w:customStyle="1" w:styleId="Mecelle">
    <w:name w:val="Mecelle"/>
    <w:basedOn w:val="NormalWeb"/>
    <w:link w:val="MecelleChar"/>
    <w:rsid w:val="00FC50A9"/>
    <w:pPr>
      <w:tabs>
        <w:tab w:val="left" w:pos="397"/>
      </w:tabs>
      <w:spacing w:before="0" w:beforeAutospacing="0" w:after="0" w:afterAutospacing="0"/>
      <w:ind w:firstLine="360"/>
      <w:jc w:val="both"/>
    </w:pPr>
    <w:rPr>
      <w:rFonts w:ascii="Palatino Linotype" w:hAnsi="Palatino Linotype" w:cs="Tahoma"/>
      <w:sz w:val="22"/>
      <w:szCs w:val="22"/>
      <w:lang w:val="az-Latn-AZ" w:eastAsia="en-GB"/>
    </w:rPr>
  </w:style>
  <w:style w:type="character" w:customStyle="1" w:styleId="MecelleChar">
    <w:name w:val="Mecelle Char"/>
    <w:link w:val="Mecelle"/>
    <w:rsid w:val="00FC50A9"/>
    <w:rPr>
      <w:rFonts w:ascii="Palatino Linotype" w:eastAsia="Times New Roman" w:hAnsi="Palatino Linotype" w:cs="Tahoma"/>
      <w:lang w:eastAsia="en-GB"/>
    </w:rPr>
  </w:style>
  <w:style w:type="paragraph" w:styleId="Header">
    <w:name w:val="header"/>
    <w:basedOn w:val="Normal"/>
    <w:link w:val="HeaderChar"/>
    <w:uiPriority w:val="99"/>
    <w:unhideWhenUsed/>
    <w:rsid w:val="00FC5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0A9"/>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A9"/>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unhideWhenUsed/>
    <w:rsid w:val="00FC50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Знак Char"/>
    <w:link w:val="NormalWeb"/>
    <w:uiPriority w:val="99"/>
    <w:locked/>
    <w:rsid w:val="00FC50A9"/>
    <w:rPr>
      <w:rFonts w:ascii="Times New Roman" w:eastAsia="Times New Roman" w:hAnsi="Times New Roman" w:cs="Times New Roman"/>
      <w:sz w:val="24"/>
      <w:szCs w:val="24"/>
      <w:lang w:val="ru-RU" w:eastAsia="ru-RU"/>
    </w:rPr>
  </w:style>
  <w:style w:type="paragraph" w:customStyle="1" w:styleId="Madde">
    <w:name w:val="Madde"/>
    <w:basedOn w:val="Normal"/>
    <w:link w:val="MaddeChar"/>
    <w:rsid w:val="00FC50A9"/>
    <w:pPr>
      <w:spacing w:after="0" w:line="240" w:lineRule="auto"/>
      <w:jc w:val="center"/>
    </w:pPr>
    <w:rPr>
      <w:rFonts w:ascii="Palatino Linotype" w:eastAsia="Times New Roman" w:hAnsi="Palatino Linotype"/>
      <w:spacing w:val="60"/>
      <w:lang w:val="en-GB" w:eastAsia="en-GB"/>
    </w:rPr>
  </w:style>
  <w:style w:type="character" w:customStyle="1" w:styleId="MaddeChar">
    <w:name w:val="Madde Char"/>
    <w:link w:val="Madde"/>
    <w:rsid w:val="00FC50A9"/>
    <w:rPr>
      <w:rFonts w:ascii="Palatino Linotype" w:eastAsia="Times New Roman" w:hAnsi="Palatino Linotype" w:cs="Times New Roman"/>
      <w:spacing w:val="60"/>
      <w:lang w:val="en-GB" w:eastAsia="en-GB"/>
    </w:rPr>
  </w:style>
  <w:style w:type="paragraph" w:customStyle="1" w:styleId="Mecelle">
    <w:name w:val="Mecelle"/>
    <w:basedOn w:val="NormalWeb"/>
    <w:link w:val="MecelleChar"/>
    <w:rsid w:val="00FC50A9"/>
    <w:pPr>
      <w:tabs>
        <w:tab w:val="left" w:pos="397"/>
      </w:tabs>
      <w:spacing w:before="0" w:beforeAutospacing="0" w:after="0" w:afterAutospacing="0"/>
      <w:ind w:firstLine="360"/>
      <w:jc w:val="both"/>
    </w:pPr>
    <w:rPr>
      <w:rFonts w:ascii="Palatino Linotype" w:hAnsi="Palatino Linotype" w:cs="Tahoma"/>
      <w:sz w:val="22"/>
      <w:szCs w:val="22"/>
      <w:lang w:val="az-Latn-AZ" w:eastAsia="en-GB"/>
    </w:rPr>
  </w:style>
  <w:style w:type="character" w:customStyle="1" w:styleId="MecelleChar">
    <w:name w:val="Mecelle Char"/>
    <w:link w:val="Mecelle"/>
    <w:rsid w:val="00FC50A9"/>
    <w:rPr>
      <w:rFonts w:ascii="Palatino Linotype" w:eastAsia="Times New Roman" w:hAnsi="Palatino Linotype" w:cs="Tahoma"/>
      <w:lang w:eastAsia="en-GB"/>
    </w:rPr>
  </w:style>
  <w:style w:type="paragraph" w:styleId="Header">
    <w:name w:val="header"/>
    <w:basedOn w:val="Normal"/>
    <w:link w:val="HeaderChar"/>
    <w:uiPriority w:val="99"/>
    <w:unhideWhenUsed/>
    <w:rsid w:val="00FC5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0A9"/>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8207</Words>
  <Characters>4678</Characters>
  <Application>Microsoft Office Word</Application>
  <DocSecurity>0</DocSecurity>
  <Lines>38</Lines>
  <Paragraphs>25</Paragraphs>
  <ScaleCrop>false</ScaleCrop>
  <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2017-02-01T10:27:00Z</dcterms:created>
  <dcterms:modified xsi:type="dcterms:W3CDTF">2017-02-01T10:27:00Z</dcterms:modified>
</cp:coreProperties>
</file>