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Azərbaycan Respublikasının İnzibati Xətalar Məcəlləsində</w:t>
      </w: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dəyişikliklər edilməsi haqqında</w:t>
      </w: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sz w:val="40"/>
          <w:szCs w:val="40"/>
        </w:rPr>
        <w:t>AZƏRBAYCAN RESPUBLİKASININ QANUNU</w:t>
      </w:r>
    </w:p>
    <w:p w:rsidR="00291F40" w:rsidRDefault="00291F40" w:rsidP="00291F4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Azərbaycan Respublikasının İnzibati Xətalar Məcəlləsinin (Azərbaycan Respublikasının Qanunvericilik Toplusu, 2016, № 2 (I kitab), maddə 202, № 3, maddələr 397, 403, 429, № 4, maddələr 631, 647, 654, № 5, maddələr 835, 846,  № 6, maddələr 997, 1010, № 7, maddələr 1247, 1249, № 10, maddə 1608; Azərbaycan Respublikasının 2016-cı il 14 oktyabr tarixli 341-VQD, 346-VQD, 353-VQD, 355-VQD, 359-VQD, 361-VQD nömrəli, 28 oktyabr tarixli 366-VQD nömrəli Qanunları) 322-ci maddəsində aşağıdakı dəyişikliklər edilsin:</w:t>
      </w: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322.0.8-ci maddədə “görə-” sözü nöqtəli vergül işarəsi ilə əvəz edilsin və aşağıdakı məzmunda 322.0.9-cu və 322.0.10-cu maddələr əlavə edilsin:</w:t>
      </w: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“322.0.9. qeyri-müntəzəm sərnişin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daşımalarının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müntəzəm avtobus marşrutları üçün müəyyən edilmiş hərəkət cədvəlləri ilə yerinə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yetirilməsinə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291F40" w:rsidRDefault="00291F40" w:rsidP="00291F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322.0.</w:t>
      </w:r>
      <w:r>
        <w:rPr>
          <w:rFonts w:ascii="Times New Roman" w:hAnsi="Times New Roman"/>
          <w:sz w:val="28"/>
          <w:szCs w:val="28"/>
          <w:lang w:val="az-Latn-AZ"/>
        </w:rPr>
        <w:tab/>
        <w:t xml:space="preserve">10. qeyri-müntəzəm sərnişin daşımaları yerinə yetirilərkən, müntəzəm marşrutlar üçün müəyyən edilmiş dayanacaqlarda sərnişinlərin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mindirilməsinə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və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düşürülməsinə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görə -”.</w:t>
      </w:r>
    </w:p>
    <w:p w:rsidR="00291F40" w:rsidRDefault="00291F40" w:rsidP="00291F40">
      <w:pPr>
        <w:pStyle w:val="NormalWeb"/>
        <w:ind w:firstLine="708"/>
        <w:jc w:val="both"/>
        <w:rPr>
          <w:rFonts w:ascii="Calibri" w:hAnsi="Calibri"/>
          <w:sz w:val="28"/>
          <w:szCs w:val="28"/>
          <w:lang w:val="az-Latn-AZ"/>
        </w:rPr>
      </w:pPr>
    </w:p>
    <w:p w:rsidR="00291F40" w:rsidRDefault="00291F40" w:rsidP="00291F4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291F40" w:rsidRDefault="00291F40" w:rsidP="00291F4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291F40" w:rsidRDefault="00291F40" w:rsidP="00291F40">
      <w:pPr>
        <w:pStyle w:val="NormalWeb"/>
        <w:ind w:firstLine="708"/>
        <w:jc w:val="both"/>
        <w:rPr>
          <w:sz w:val="28"/>
          <w:szCs w:val="28"/>
          <w:lang w:val="az-Latn-AZ"/>
        </w:rPr>
      </w:pPr>
    </w:p>
    <w:p w:rsidR="00291F40" w:rsidRDefault="00291F40" w:rsidP="00291F40">
      <w:pPr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291F40" w:rsidRDefault="00291F40" w:rsidP="00291F40">
      <w:pPr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291F40" w:rsidRDefault="00291F40" w:rsidP="00291F40">
      <w:pPr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291F40" w:rsidRDefault="00291F40" w:rsidP="00291F40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dekabr 2016-cı il</w:t>
      </w:r>
    </w:p>
    <w:p w:rsidR="00291F40" w:rsidRDefault="00291F40" w:rsidP="00291F40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488-VQD</w:t>
      </w:r>
    </w:p>
    <w:p w:rsidR="00C27A0B" w:rsidRDefault="00C27A0B">
      <w:bookmarkStart w:id="0" w:name="_GoBack"/>
      <w:bookmarkEnd w:id="0"/>
    </w:p>
    <w:sectPr w:rsidR="00C2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40"/>
    <w:rsid w:val="00291F40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0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basedOn w:val="DefaultParagraphFont"/>
    <w:link w:val="NormalWeb"/>
    <w:uiPriority w:val="99"/>
    <w:semiHidden/>
    <w:locked/>
    <w:rsid w:val="00291F40"/>
    <w:rPr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semiHidden/>
    <w:unhideWhenUsed/>
    <w:qFormat/>
    <w:rsid w:val="00291F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0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basedOn w:val="DefaultParagraphFont"/>
    <w:link w:val="NormalWeb"/>
    <w:uiPriority w:val="99"/>
    <w:semiHidden/>
    <w:locked/>
    <w:rsid w:val="00291F40"/>
    <w:rPr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semiHidden/>
    <w:unhideWhenUsed/>
    <w:qFormat/>
    <w:rsid w:val="00291F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2017-03-06T06:20:00Z</dcterms:created>
  <dcterms:modified xsi:type="dcterms:W3CDTF">2017-03-06T06:20:00Z</dcterms:modified>
</cp:coreProperties>
</file>