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</w:p>
    <w:p w:rsidR="00016682" w:rsidRPr="0032477A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2477A">
        <w:rPr>
          <w:b/>
          <w:bCs/>
          <w:sz w:val="32"/>
          <w:szCs w:val="32"/>
          <w:lang w:val="az-Latn-AZ"/>
        </w:rPr>
        <w:t xml:space="preserve">Azərbaycan Respublikasının Mülki Məcəlləsində </w:t>
      </w:r>
    </w:p>
    <w:p w:rsidR="00016682" w:rsidRPr="0032477A" w:rsidRDefault="00016682" w:rsidP="00016682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az-Latn-AZ"/>
        </w:rPr>
      </w:pPr>
      <w:r w:rsidRPr="0032477A">
        <w:rPr>
          <w:b/>
          <w:bCs/>
          <w:sz w:val="32"/>
          <w:szCs w:val="32"/>
          <w:lang w:val="az-Latn-AZ"/>
        </w:rPr>
        <w:t>dəyişiklik edilməsi haqqında</w:t>
      </w:r>
    </w:p>
    <w:p w:rsidR="00016682" w:rsidRDefault="00016682" w:rsidP="0001668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16682" w:rsidRPr="009E2AA5" w:rsidRDefault="00016682" w:rsidP="00016682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9E2AA5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016682" w:rsidRPr="0032477A" w:rsidRDefault="00016682" w:rsidP="00016682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016682" w:rsidRDefault="00016682" w:rsidP="0001668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32477A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Pr="0032477A">
        <w:rPr>
          <w:rFonts w:ascii="Times New Roman" w:hAnsi="Times New Roman"/>
          <w:iCs/>
          <w:sz w:val="28"/>
          <w:szCs w:val="28"/>
          <w:lang w:val="az-Latn-AZ"/>
        </w:rPr>
        <w:tab/>
        <w:t xml:space="preserve">Azərbaycan Respublikasının Milli Məclisi Azərbaycan Respublikası Konstitusiyasının 94-cü maddəsinin I hissəsinin 10-cu bəndini rəhbər tutaraq, “Kənd təsərrüfatı kooperasiyası haqqında” Azərbaycan Respublikasının </w:t>
      </w:r>
      <w:hyperlink r:id="rId5" w:history="1">
        <w:r w:rsidRPr="0032477A">
          <w:rPr>
            <w:rFonts w:ascii="Times New Roman" w:hAnsi="Times New Roman"/>
            <w:iCs/>
            <w:sz w:val="28"/>
            <w:szCs w:val="28"/>
            <w:lang w:val="az-Latn-AZ"/>
          </w:rPr>
          <w:t>2016-cı il 14 iyun tarixli 270</w:t>
        </w:r>
        <w:r w:rsidRPr="0032477A">
          <w:rPr>
            <w:rFonts w:ascii="Times New Roman" w:hAnsi="Times New Roman"/>
            <w:iCs/>
            <w:sz w:val="28"/>
            <w:szCs w:val="28"/>
            <w:lang w:val="az-Latn-AZ"/>
          </w:rPr>
          <w:noBreakHyphen/>
          <w:t>VQ nömrəli</w:t>
        </w:r>
      </w:hyperlink>
      <w:r w:rsidRPr="0032477A">
        <w:rPr>
          <w:rFonts w:ascii="Times New Roman" w:hAnsi="Times New Roman"/>
          <w:iCs/>
          <w:sz w:val="28"/>
          <w:szCs w:val="28"/>
          <w:lang w:val="az-Latn-AZ"/>
        </w:rPr>
        <w:t xml:space="preserve"> Qanununun tətbiqi ilə əlaqədar </w:t>
      </w:r>
      <w:r w:rsidRPr="0032477A">
        <w:rPr>
          <w:rFonts w:ascii="Times New Roman" w:hAnsi="Times New Roman"/>
          <w:b/>
          <w:iCs/>
          <w:sz w:val="28"/>
          <w:szCs w:val="28"/>
          <w:lang w:val="az-Latn-AZ"/>
        </w:rPr>
        <w:t>qərara alır:</w:t>
      </w:r>
    </w:p>
    <w:p w:rsidR="00016682" w:rsidRPr="0032477A" w:rsidRDefault="00016682" w:rsidP="00016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16682" w:rsidRPr="0032477A" w:rsidRDefault="00016682" w:rsidP="000166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32477A">
        <w:rPr>
          <w:rFonts w:ascii="Times New Roman" w:hAnsi="Times New Roman"/>
          <w:bCs/>
          <w:sz w:val="28"/>
          <w:szCs w:val="28"/>
          <w:lang w:val="az-Latn-AZ"/>
        </w:rPr>
        <w:t xml:space="preserve">Azərbaycan Respublikasının Mülki Məcəlləsinə </w:t>
      </w:r>
      <w:r w:rsidRPr="0032477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(Azərbaycan Respublikasının Qanunvericilik Toplusu, 2000, № 4, I kitab, maddə 250, № 5, maddə 323; 2002, № 12, maddə 709; 2003, № 8, maddə 420; 2004, № 3, maddə 123, № 5, maddə 318, № 6, maddə 415, № 10, maddə 761, № 11, maddə 901; 2005, № 2, maddə 61, № 6, maddə 466, № 8, maddələr 684, 692, 693, № 11, maddə 996, № 12, maddə 1085; 2006, № 2, maddə 68,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 </w:t>
      </w:r>
      <w:r w:rsidRPr="0032477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№ 3, maddə 225, № 5, maddə 387, № 6, maddə 478, № 8, maddə 657, № 12, maddə 1005; 2007, № 2, maddə 80, № 6, maddə 560, № 8, maddə 745, № 10, maddə 937, № 11, maddə 1053, № 12, maddələr 1215, 1219; 2008, № 3, maddə 145, № 6, maddə 456, № 7, maddə 602, № 12, maddə 1049; 2009, № 2, maddə 47, № 5, maddə 295, № 6, maddə 404, № 7, maddə 517; 2010, № 2, maddə 75, № 3, maddə 171, № 4, maddələr 265, 266, 276; 2011, № 2, maddə 71, № 7, maddə 586, № 8, maddə 750, № 12, maddələr 1073, 1102; 2012,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Pr="0032477A">
        <w:rPr>
          <w:rFonts w:ascii="Times New Roman" w:hAnsi="Times New Roman"/>
          <w:color w:val="000000"/>
          <w:sz w:val="28"/>
          <w:szCs w:val="28"/>
          <w:lang w:val="az-Latn-AZ"/>
        </w:rPr>
        <w:t>№ 1, maddə 5, № 5, maddə 403, № 6, maddə 498; 2013, № 1, maddə 15, № 6, maddə 620, № 11, maddə 1280, № 12, maddələr 1469, 1478; 2014, № 2, maddə 96, № 7, maddə 768; 2015, № 3, maddə 254, № 5, maddə 512, № 7, maddə 814, № 10, maddə 1093; 2016, № 1, maddə 26, № 2, I kitab, maddələr 186, 204, № 3, maddə 401, № 4, maddələr 640, 646, №6, maddə 1005, № 7, maddə 1248)</w:t>
      </w:r>
      <w:r w:rsidRPr="0032477A">
        <w:rPr>
          <w:rFonts w:ascii="Times New Roman" w:hAnsi="Times New Roman"/>
          <w:sz w:val="28"/>
          <w:szCs w:val="28"/>
          <w:lang w:val="az-Latn-AZ"/>
        </w:rPr>
        <w:t xml:space="preserve"> aşağıdakı məzmunda 109.18-ci maddə əlavə edilsin:</w:t>
      </w:r>
    </w:p>
    <w:p w:rsidR="00016682" w:rsidRPr="0032477A" w:rsidRDefault="00016682" w:rsidP="0001668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32477A">
        <w:rPr>
          <w:rFonts w:ascii="Times New Roman" w:hAnsi="Times New Roman"/>
          <w:iCs/>
          <w:sz w:val="28"/>
          <w:szCs w:val="28"/>
          <w:lang w:val="az-Latn-AZ"/>
        </w:rPr>
        <w:t>“</w:t>
      </w:r>
      <w:r w:rsidRPr="0032477A">
        <w:rPr>
          <w:rFonts w:ascii="Times New Roman" w:hAnsi="Times New Roman"/>
          <w:color w:val="000000"/>
          <w:sz w:val="28"/>
          <w:szCs w:val="28"/>
          <w:lang w:val="az-Latn-AZ"/>
        </w:rPr>
        <w:t>109.18. Kənd təsərrüfatı kooperativlərinin təşkili və fəaliyyəti bu Məcəllə və “Kənd təsərrüfatı kooperasiyası haqqında” Azərbaycan Respublikasının Qanunu ilə tənzimlənir.”.</w:t>
      </w:r>
      <w:r w:rsidRPr="0032477A">
        <w:rPr>
          <w:rFonts w:ascii="Times New Roman" w:hAnsi="Times New Roman"/>
          <w:sz w:val="28"/>
          <w:szCs w:val="28"/>
          <w:lang w:val="az-Latn-AZ"/>
        </w:rPr>
        <w:t xml:space="preserve">              </w:t>
      </w:r>
    </w:p>
    <w:p w:rsidR="00016682" w:rsidRPr="0032477A" w:rsidRDefault="00016682" w:rsidP="000166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016682" w:rsidRDefault="00016682" w:rsidP="00016682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</w:t>
      </w:r>
    </w:p>
    <w:p w:rsidR="00016682" w:rsidRPr="0032477A" w:rsidRDefault="00016682" w:rsidP="00016682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</w:p>
    <w:p w:rsidR="00016682" w:rsidRPr="0032477A" w:rsidRDefault="00016682" w:rsidP="00016682">
      <w:pPr>
        <w:pStyle w:val="NoSpacing"/>
        <w:rPr>
          <w:rFonts w:ascii="Times New Roman" w:hAnsi="Times New Roman"/>
          <w:b/>
          <w:sz w:val="28"/>
          <w:szCs w:val="28"/>
          <w:lang w:val="az-Latn-AZ"/>
        </w:rPr>
      </w:pPr>
    </w:p>
    <w:p w:rsidR="00016682" w:rsidRDefault="00016682" w:rsidP="00016682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İlham Əliyev</w:t>
      </w:r>
    </w:p>
    <w:p w:rsidR="00016682" w:rsidRDefault="00016682" w:rsidP="00016682">
      <w:pPr>
        <w:shd w:val="clear" w:color="auto" w:fill="FFFFFF"/>
        <w:spacing w:after="0" w:line="240" w:lineRule="auto"/>
        <w:ind w:left="3969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Azərbaycan Respublikasının Prezidenti</w:t>
      </w:r>
    </w:p>
    <w:p w:rsidR="00016682" w:rsidRDefault="00016682" w:rsidP="000166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 </w:t>
      </w:r>
    </w:p>
    <w:p w:rsidR="00016682" w:rsidRDefault="00016682" w:rsidP="000166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16682" w:rsidRDefault="00016682" w:rsidP="000166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Bakı şəhəri, 30 dekabr 2016-cı il</w:t>
      </w:r>
    </w:p>
    <w:p w:rsidR="00C27A0B" w:rsidRPr="00016682" w:rsidRDefault="00016682" w:rsidP="000166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№ 492-VQD</w:t>
      </w:r>
      <w:bookmarkStart w:id="0" w:name="_GoBack"/>
      <w:bookmarkEnd w:id="0"/>
    </w:p>
    <w:sectPr w:rsidR="00C27A0B" w:rsidRPr="00016682" w:rsidSect="00A132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2"/>
    <w:rsid w:val="00016682"/>
    <w:rsid w:val="00C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82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"/>
    <w:basedOn w:val="Normal"/>
    <w:uiPriority w:val="99"/>
    <w:unhideWhenUsed/>
    <w:rsid w:val="0001668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82"/>
    <w:pPr>
      <w:spacing w:after="0" w:line="24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NormalWeb">
    <w:name w:val="Normal (Web)"/>
    <w:aliases w:val="Знак"/>
    <w:basedOn w:val="Normal"/>
    <w:uiPriority w:val="99"/>
    <w:unhideWhenUsed/>
    <w:rsid w:val="0001668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Natiq\AppData\Roaming\3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2017-03-06T06:27:00Z</dcterms:created>
  <dcterms:modified xsi:type="dcterms:W3CDTF">2017-03-06T06:28:00Z</dcterms:modified>
</cp:coreProperties>
</file>