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DE" w:rsidRDefault="00DB72DE" w:rsidP="00DB72DE">
      <w:pPr>
        <w:jc w:val="center"/>
        <w:rPr>
          <w:b/>
          <w:sz w:val="32"/>
          <w:szCs w:val="32"/>
          <w:lang w:val="az-Latn-AZ"/>
        </w:rPr>
      </w:pPr>
    </w:p>
    <w:p w:rsidR="00DB72DE" w:rsidRDefault="00DB72DE" w:rsidP="00DB72DE">
      <w:pPr>
        <w:jc w:val="center"/>
        <w:rPr>
          <w:b/>
          <w:sz w:val="32"/>
          <w:szCs w:val="32"/>
          <w:lang w:val="az-Latn-AZ"/>
        </w:rPr>
      </w:pPr>
    </w:p>
    <w:p w:rsidR="00DB72DE" w:rsidRDefault="00DB72DE" w:rsidP="00DB72DE">
      <w:pPr>
        <w:jc w:val="center"/>
        <w:rPr>
          <w:b/>
          <w:sz w:val="32"/>
          <w:szCs w:val="32"/>
          <w:lang w:val="az-Latn-AZ"/>
        </w:rPr>
      </w:pPr>
    </w:p>
    <w:p w:rsidR="00DB72DE" w:rsidRDefault="00DB72DE" w:rsidP="00DB72DE">
      <w:pPr>
        <w:jc w:val="center"/>
        <w:rPr>
          <w:b/>
          <w:sz w:val="32"/>
          <w:szCs w:val="32"/>
          <w:lang w:val="az-Latn-AZ"/>
        </w:rPr>
      </w:pPr>
    </w:p>
    <w:p w:rsidR="00DB72DE" w:rsidRDefault="00DB72DE" w:rsidP="00DB72DE">
      <w:pPr>
        <w:jc w:val="center"/>
        <w:rPr>
          <w:b/>
          <w:sz w:val="32"/>
          <w:szCs w:val="32"/>
          <w:lang w:val="az-Latn-AZ"/>
        </w:rPr>
      </w:pPr>
    </w:p>
    <w:p w:rsidR="00DB72DE" w:rsidRDefault="00DB72DE" w:rsidP="00DB72DE">
      <w:pPr>
        <w:jc w:val="center"/>
        <w:rPr>
          <w:b/>
          <w:sz w:val="32"/>
          <w:szCs w:val="32"/>
          <w:lang w:val="az-Latn-AZ"/>
        </w:rPr>
      </w:pPr>
    </w:p>
    <w:p w:rsidR="00DB72DE" w:rsidRDefault="00DB72DE" w:rsidP="00DB72DE">
      <w:pPr>
        <w:jc w:val="center"/>
        <w:rPr>
          <w:b/>
          <w:sz w:val="32"/>
          <w:szCs w:val="32"/>
          <w:lang w:val="az-Latn-AZ"/>
        </w:rPr>
      </w:pPr>
      <w:r w:rsidRPr="00AD05D2">
        <w:rPr>
          <w:b/>
          <w:sz w:val="32"/>
          <w:szCs w:val="32"/>
          <w:lang w:val="az-Latn-AZ"/>
        </w:rPr>
        <w:t>“Azərbaycan Respublikasının Şəhərsalma və Tikinti Məcəlləsinin təsdiq edilməsi, qüvvəyə minməsi və bununla bağlı hüquqi tənzimləmə haqqında” Azərbaycan Respublikasının Qanununda dəyişiklik edilməsi barədə</w:t>
      </w:r>
    </w:p>
    <w:p w:rsidR="00DB72DE" w:rsidRDefault="00DB72DE" w:rsidP="00DB72DE">
      <w:pPr>
        <w:jc w:val="center"/>
        <w:rPr>
          <w:b/>
          <w:sz w:val="32"/>
          <w:szCs w:val="32"/>
          <w:lang w:val="az-Latn-AZ"/>
        </w:rPr>
      </w:pPr>
    </w:p>
    <w:p w:rsidR="00DB72DE" w:rsidRPr="00AD05D2" w:rsidRDefault="00DB72DE" w:rsidP="00DB72DE">
      <w:pPr>
        <w:jc w:val="center"/>
        <w:rPr>
          <w:b/>
          <w:sz w:val="32"/>
          <w:szCs w:val="32"/>
          <w:lang w:val="az-Latn-AZ"/>
        </w:rPr>
      </w:pPr>
      <w:r w:rsidRPr="00DB72DE">
        <w:rPr>
          <w:sz w:val="44"/>
          <w:szCs w:val="44"/>
          <w:lang w:val="az-Latn-AZ"/>
        </w:rPr>
        <w:t>AZƏRBAYCAN RESPUBLİKASININ QANUNU</w:t>
      </w:r>
    </w:p>
    <w:p w:rsidR="00DB72DE" w:rsidRPr="00AD05D2" w:rsidRDefault="00DB72DE" w:rsidP="00DB72DE">
      <w:pPr>
        <w:tabs>
          <w:tab w:val="left" w:pos="1134"/>
        </w:tabs>
        <w:ind w:firstLine="709"/>
        <w:jc w:val="both"/>
        <w:rPr>
          <w:spacing w:val="-4"/>
          <w:sz w:val="32"/>
          <w:szCs w:val="32"/>
          <w:lang w:val="az-Latn-AZ"/>
        </w:rPr>
      </w:pPr>
    </w:p>
    <w:p w:rsidR="00DB72DE" w:rsidRPr="00AD05D2" w:rsidRDefault="00DB72DE" w:rsidP="00DB72DE">
      <w:pPr>
        <w:tabs>
          <w:tab w:val="left" w:pos="1134"/>
        </w:tabs>
        <w:ind w:firstLine="709"/>
        <w:jc w:val="both"/>
        <w:rPr>
          <w:spacing w:val="-4"/>
          <w:sz w:val="28"/>
          <w:szCs w:val="28"/>
          <w:lang w:val="az-Latn-AZ"/>
        </w:rPr>
      </w:pPr>
      <w:r w:rsidRPr="00AD05D2">
        <w:rPr>
          <w:spacing w:val="-4"/>
          <w:sz w:val="28"/>
          <w:szCs w:val="28"/>
          <w:lang w:val="az-Latn-AZ"/>
        </w:rPr>
        <w:t>Azərbaycan Respublikasının Milli Məclisi Azərbaycan Respublikası Konstitusiyasının  94-cü  maddəsinin  I  hissəsinin  10-cu</w:t>
      </w:r>
      <w:r>
        <w:rPr>
          <w:spacing w:val="-4"/>
          <w:sz w:val="28"/>
          <w:szCs w:val="28"/>
          <w:lang w:val="az-Latn-AZ"/>
        </w:rPr>
        <w:t xml:space="preserve"> </w:t>
      </w:r>
      <w:r w:rsidRPr="00AD05D2">
        <w:rPr>
          <w:spacing w:val="-4"/>
          <w:sz w:val="28"/>
          <w:szCs w:val="28"/>
          <w:lang w:val="az-Latn-AZ"/>
        </w:rPr>
        <w:t>və 24-cü bəndlərini rəhbər  tutaraq</w:t>
      </w:r>
      <w:r w:rsidRPr="00AD05D2">
        <w:rPr>
          <w:b/>
          <w:sz w:val="28"/>
          <w:szCs w:val="28"/>
          <w:lang w:val="az-Latn-AZ"/>
        </w:rPr>
        <w:t xml:space="preserve"> </w:t>
      </w:r>
      <w:r w:rsidRPr="00AD05D2">
        <w:rPr>
          <w:b/>
          <w:spacing w:val="-4"/>
          <w:sz w:val="28"/>
          <w:szCs w:val="28"/>
          <w:lang w:val="az-Latn-AZ"/>
        </w:rPr>
        <w:t>qərara alır</w:t>
      </w:r>
      <w:r w:rsidRPr="00AD05D2">
        <w:rPr>
          <w:spacing w:val="-4"/>
          <w:sz w:val="28"/>
          <w:szCs w:val="28"/>
          <w:lang w:val="az-Latn-AZ"/>
        </w:rPr>
        <w:t>:</w:t>
      </w:r>
    </w:p>
    <w:p w:rsidR="00DB72DE" w:rsidRPr="00AD05D2" w:rsidRDefault="00DB72DE" w:rsidP="00DB72DE">
      <w:pPr>
        <w:ind w:firstLine="708"/>
        <w:jc w:val="both"/>
        <w:rPr>
          <w:sz w:val="28"/>
          <w:szCs w:val="28"/>
          <w:lang w:val="az-Latn-AZ"/>
        </w:rPr>
      </w:pPr>
    </w:p>
    <w:p w:rsidR="00DB72DE" w:rsidRPr="00AD05D2" w:rsidRDefault="00DB72DE" w:rsidP="00DB72DE">
      <w:pPr>
        <w:ind w:firstLine="708"/>
        <w:jc w:val="both"/>
        <w:rPr>
          <w:noProof/>
          <w:sz w:val="28"/>
          <w:szCs w:val="28"/>
          <w:lang w:val="az-Latn-AZ"/>
        </w:rPr>
      </w:pPr>
      <w:r w:rsidRPr="00AD05D2">
        <w:rPr>
          <w:sz w:val="28"/>
          <w:szCs w:val="28"/>
          <w:lang w:val="az-Latn-AZ"/>
        </w:rPr>
        <w:t>“Azərbaycan Respublikasının Şəhərsalma və Tikinti Məcəlləsinin təsdiq edilməsi, qüvvəyə minməsi və bununla bağlı hüquqi tənzimləmə haqqında” Azərbaycan Respublikası Qanunun</w:t>
      </w:r>
      <w:r>
        <w:rPr>
          <w:sz w:val="28"/>
          <w:szCs w:val="28"/>
          <w:lang w:val="az-Latn-AZ"/>
        </w:rPr>
        <w:t>un</w:t>
      </w:r>
      <w:r w:rsidRPr="00AD05D2">
        <w:rPr>
          <w:sz w:val="28"/>
          <w:szCs w:val="28"/>
          <w:lang w:val="az-Latn-AZ"/>
        </w:rPr>
        <w:t xml:space="preserve"> (Azərbaycan Respublikasının Qanunvericilik Toplusu, 2012, № 9, maddə 838; 2016, № 2, II kitab, maddə 215) 2.2-ci maddə</w:t>
      </w:r>
      <w:r>
        <w:rPr>
          <w:sz w:val="28"/>
          <w:szCs w:val="28"/>
          <w:lang w:val="az-Latn-AZ"/>
        </w:rPr>
        <w:t>sin</w:t>
      </w:r>
      <w:r w:rsidRPr="00AD05D2">
        <w:rPr>
          <w:sz w:val="28"/>
          <w:szCs w:val="28"/>
          <w:lang w:val="az-Latn-AZ"/>
        </w:rPr>
        <w:t>də “4 il” sözləri “5 il” sözləri ilə əvəz edilsin</w:t>
      </w:r>
      <w:r w:rsidRPr="00AD05D2">
        <w:rPr>
          <w:color w:val="000000"/>
          <w:sz w:val="28"/>
          <w:szCs w:val="28"/>
          <w:lang w:val="az-Latn-AZ"/>
        </w:rPr>
        <w:t>.</w:t>
      </w:r>
    </w:p>
    <w:p w:rsidR="00DB72DE" w:rsidRDefault="00DB72DE" w:rsidP="00DB72DE">
      <w:pPr>
        <w:pStyle w:val="NormalWeb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DB72DE" w:rsidRPr="00AD05D2" w:rsidRDefault="00DB72DE" w:rsidP="00DB72DE">
      <w:pPr>
        <w:pStyle w:val="NormalWeb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DB72DE" w:rsidRPr="00AD05D2" w:rsidRDefault="00DB72DE" w:rsidP="00DB72DE">
      <w:pPr>
        <w:pStyle w:val="NormalWeb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DB72DE" w:rsidRPr="00AD05D2" w:rsidRDefault="00DB72DE" w:rsidP="00DB72DE">
      <w:pPr>
        <w:pStyle w:val="NormalWeb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DB72DE" w:rsidRPr="00AD05D2" w:rsidRDefault="00DB72DE" w:rsidP="00DB72DE">
      <w:pPr>
        <w:pStyle w:val="NormalWeb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DB72DE" w:rsidRPr="00AD05D2" w:rsidRDefault="00DB72DE" w:rsidP="00DB72DE">
      <w:pPr>
        <w:ind w:left="4956" w:firstLine="708"/>
        <w:rPr>
          <w:b/>
          <w:sz w:val="28"/>
          <w:szCs w:val="28"/>
          <w:lang w:val="az-Latn-AZ"/>
        </w:rPr>
      </w:pPr>
      <w:r w:rsidRPr="00AD05D2">
        <w:rPr>
          <w:b/>
          <w:sz w:val="28"/>
          <w:szCs w:val="28"/>
          <w:lang w:val="az-Latn-AZ"/>
        </w:rPr>
        <w:t xml:space="preserve">         İlham Əliyev</w:t>
      </w:r>
    </w:p>
    <w:p w:rsidR="00DB72DE" w:rsidRPr="00AD05D2" w:rsidRDefault="00DB72DE" w:rsidP="00DB72DE">
      <w:pPr>
        <w:jc w:val="right"/>
        <w:rPr>
          <w:b/>
          <w:sz w:val="28"/>
          <w:szCs w:val="28"/>
          <w:lang w:val="az-Latn-AZ"/>
        </w:rPr>
      </w:pPr>
      <w:r w:rsidRPr="00AD05D2">
        <w:rPr>
          <w:b/>
          <w:sz w:val="28"/>
          <w:szCs w:val="28"/>
          <w:lang w:val="az-Latn-AZ"/>
        </w:rPr>
        <w:t>Azərbaycan Respublikasının Prezidenti</w:t>
      </w:r>
    </w:p>
    <w:p w:rsidR="00DB72DE" w:rsidRPr="00AD05D2" w:rsidRDefault="00DB72DE" w:rsidP="00DB72DE">
      <w:pPr>
        <w:ind w:left="4480"/>
        <w:jc w:val="center"/>
        <w:rPr>
          <w:b/>
          <w:sz w:val="28"/>
          <w:szCs w:val="28"/>
          <w:lang w:val="az-Latn-AZ"/>
        </w:rPr>
      </w:pPr>
    </w:p>
    <w:p w:rsidR="00DB72DE" w:rsidRPr="00AD05D2" w:rsidRDefault="00DB72DE" w:rsidP="00DB72DE">
      <w:pPr>
        <w:rPr>
          <w:sz w:val="28"/>
          <w:szCs w:val="28"/>
          <w:lang w:val="az-Latn-AZ"/>
        </w:rPr>
      </w:pPr>
      <w:r w:rsidRPr="00AD05D2">
        <w:rPr>
          <w:sz w:val="28"/>
          <w:szCs w:val="28"/>
          <w:lang w:val="az-Latn-AZ"/>
        </w:rPr>
        <w:t>Bakı şəhəri, 30 dekabr 2016-cı il</w:t>
      </w:r>
    </w:p>
    <w:p w:rsidR="00DB72DE" w:rsidRPr="00AD05D2" w:rsidRDefault="00DB72DE" w:rsidP="00DB72DE">
      <w:pPr>
        <w:jc w:val="both"/>
        <w:rPr>
          <w:sz w:val="28"/>
          <w:szCs w:val="28"/>
          <w:lang w:val="az-Latn-AZ"/>
        </w:rPr>
      </w:pPr>
      <w:r w:rsidRPr="00AD05D2">
        <w:rPr>
          <w:sz w:val="28"/>
          <w:szCs w:val="28"/>
          <w:lang w:val="az-Latn-AZ"/>
        </w:rPr>
        <w:t>№ 495-VQD</w:t>
      </w:r>
    </w:p>
    <w:p w:rsidR="00DB72DE" w:rsidRPr="00AD05D2" w:rsidRDefault="00DB72DE" w:rsidP="00DB72DE">
      <w:pPr>
        <w:pStyle w:val="mecelle"/>
        <w:spacing w:before="0" w:beforeAutospacing="0" w:after="0" w:afterAutospacing="0"/>
        <w:ind w:firstLine="360"/>
        <w:jc w:val="both"/>
        <w:rPr>
          <w:sz w:val="28"/>
          <w:szCs w:val="28"/>
          <w:lang w:val="az-Latn-AZ"/>
        </w:rPr>
      </w:pPr>
      <w:r w:rsidRPr="00AD05D2">
        <w:rPr>
          <w:sz w:val="28"/>
          <w:szCs w:val="28"/>
          <w:lang w:val="az-Latn-AZ"/>
        </w:rPr>
        <w:t xml:space="preserve"> </w:t>
      </w:r>
    </w:p>
    <w:p w:rsidR="00DB72DE" w:rsidRPr="00AD05D2" w:rsidRDefault="00DB72DE" w:rsidP="00DB72DE">
      <w:pPr>
        <w:rPr>
          <w:sz w:val="28"/>
          <w:szCs w:val="28"/>
        </w:rPr>
      </w:pPr>
    </w:p>
    <w:p w:rsidR="00C27A0B" w:rsidRDefault="00C27A0B">
      <w:bookmarkStart w:id="0" w:name="_GoBack"/>
      <w:bookmarkEnd w:id="0"/>
    </w:p>
    <w:sectPr w:rsidR="00C27A0B" w:rsidSect="00AD05D2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DE"/>
    <w:rsid w:val="00C27A0B"/>
    <w:rsid w:val="00DB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elle">
    <w:name w:val="mecelle"/>
    <w:basedOn w:val="Normal"/>
    <w:rsid w:val="00DB72DE"/>
    <w:pPr>
      <w:spacing w:before="100" w:beforeAutospacing="1" w:after="100" w:afterAutospacing="1"/>
    </w:pPr>
  </w:style>
  <w:style w:type="paragraph" w:styleId="NormalWeb">
    <w:name w:val="Normal (Web)"/>
    <w:aliases w:val="Знак,Знак Знак Знак,Normal (Web) Char,Char Char1,Char Char Char1,Char Char Char Char,Char Char"/>
    <w:basedOn w:val="Normal"/>
    <w:link w:val="NormalWebChar1"/>
    <w:uiPriority w:val="99"/>
    <w:unhideWhenUsed/>
    <w:qFormat/>
    <w:rsid w:val="00DB72D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WebChar1">
    <w:name w:val="Normal (Web) Char1"/>
    <w:aliases w:val="Знак Char,Знак Знак Знак Char,Normal (Web) Char Char,Char Char1 Char,Char Char Char1 Char,Char Char Char Char Char,Char Char Char"/>
    <w:link w:val="NormalWeb"/>
    <w:uiPriority w:val="99"/>
    <w:locked/>
    <w:rsid w:val="00DB72DE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elle">
    <w:name w:val="mecelle"/>
    <w:basedOn w:val="Normal"/>
    <w:rsid w:val="00DB72DE"/>
    <w:pPr>
      <w:spacing w:before="100" w:beforeAutospacing="1" w:after="100" w:afterAutospacing="1"/>
    </w:pPr>
  </w:style>
  <w:style w:type="paragraph" w:styleId="NormalWeb">
    <w:name w:val="Normal (Web)"/>
    <w:aliases w:val="Знак,Знак Знак Знак,Normal (Web) Char,Char Char1,Char Char Char1,Char Char Char Char,Char Char"/>
    <w:basedOn w:val="Normal"/>
    <w:link w:val="NormalWebChar1"/>
    <w:uiPriority w:val="99"/>
    <w:unhideWhenUsed/>
    <w:qFormat/>
    <w:rsid w:val="00DB72D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WebChar1">
    <w:name w:val="Normal (Web) Char1"/>
    <w:aliases w:val="Знак Char,Знак Знак Знак Char,Normal (Web) Char Char,Char Char1 Char,Char Char Char1 Char,Char Char Char Char Char,Char Char Char"/>
    <w:link w:val="NormalWeb"/>
    <w:uiPriority w:val="99"/>
    <w:locked/>
    <w:rsid w:val="00DB72DE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321</Characters>
  <Application>Microsoft Office Word</Application>
  <DocSecurity>0</DocSecurity>
  <Lines>2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2017-03-06T06:23:00Z</dcterms:created>
  <dcterms:modified xsi:type="dcterms:W3CDTF">2017-03-06T06:23:00Z</dcterms:modified>
</cp:coreProperties>
</file>