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2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B5752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B5752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B5752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B5752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B5752" w:rsidRPr="00A0250C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A0250C">
        <w:rPr>
          <w:b/>
          <w:bCs/>
          <w:sz w:val="32"/>
          <w:szCs w:val="32"/>
          <w:lang w:val="az-Latn-AZ"/>
        </w:rPr>
        <w:t>“Təbii inhisarlar haqqında” Azərbaycan Respublikasının Qanununda</w:t>
      </w:r>
    </w:p>
    <w:p w:rsidR="004B5752" w:rsidRPr="00A0250C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A0250C">
        <w:rPr>
          <w:b/>
          <w:bCs/>
          <w:sz w:val="32"/>
          <w:szCs w:val="32"/>
          <w:lang w:val="az-Latn-AZ"/>
        </w:rPr>
        <w:t>dəyişiklik edilməsi barədə</w:t>
      </w:r>
    </w:p>
    <w:p w:rsidR="004B5752" w:rsidRPr="005963C8" w:rsidRDefault="004B5752" w:rsidP="004B5752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40"/>
          <w:lang w:val="az-Latn-AZ"/>
        </w:rPr>
      </w:pPr>
    </w:p>
    <w:p w:rsidR="004B5752" w:rsidRPr="005963C8" w:rsidRDefault="004B5752" w:rsidP="004B5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5963C8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AZƏRBAYCAN RESPUBLİKASININ QANUNU</w:t>
      </w:r>
    </w:p>
    <w:p w:rsidR="004B5752" w:rsidRPr="00A0250C" w:rsidRDefault="004B5752" w:rsidP="004B5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752" w:rsidRPr="00A0250C" w:rsidRDefault="004B5752" w:rsidP="004B5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025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A025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</w:r>
      <w:r w:rsidRPr="00A0250C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Respublikasının Milli Məclisi Azərbaycan Respublikası Konstitusiyasının 94-cü maddəsinin I hissəsinin 26-cı bəndini rəhbər tutaraq</w:t>
      </w:r>
      <w:r w:rsidRPr="00A025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qərara alır:</w:t>
      </w:r>
    </w:p>
    <w:p w:rsidR="004B5752" w:rsidRPr="00A0250C" w:rsidRDefault="004B5752" w:rsidP="004B5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752" w:rsidRPr="00A0250C" w:rsidRDefault="004B5752" w:rsidP="004B57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0250C">
        <w:rPr>
          <w:rFonts w:ascii="Times New Roman" w:hAnsi="Times New Roman" w:cs="Times New Roman"/>
          <w:bCs/>
          <w:sz w:val="28"/>
          <w:szCs w:val="28"/>
          <w:lang w:val="az-Latn-AZ"/>
        </w:rPr>
        <w:t>“Təbii inhisarlar haqqında” Azərbaycan Respublikası Qanununun (Azərbaycan Respublikasının Qanunvericilik Toplusu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1999, № 3, maddə 155; 2006, № </w:t>
      </w:r>
      <w:r w:rsidRPr="00A0250C">
        <w:rPr>
          <w:rFonts w:ascii="Times New Roman" w:hAnsi="Times New Roman" w:cs="Times New Roman"/>
          <w:bCs/>
          <w:sz w:val="28"/>
          <w:szCs w:val="28"/>
          <w:lang w:val="az-Latn-AZ"/>
        </w:rPr>
        <w:t>12, maddə 1005; 2007, № 11, maddə 1053; 2008, № 6, ma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ddə 462; 2013, № 11, maddə 1282; 2015, № </w:t>
      </w:r>
      <w:r w:rsidRPr="00A0250C">
        <w:rPr>
          <w:rFonts w:ascii="Times New Roman" w:hAnsi="Times New Roman" w:cs="Times New Roman"/>
          <w:bCs/>
          <w:sz w:val="28"/>
          <w:szCs w:val="28"/>
          <w:lang w:val="az-Latn-AZ"/>
        </w:rPr>
        <w:t>4, maddə 371) 5-ci maddəsinin 1.7-c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 bəndində “hərəkət” sözü </w:t>
      </w:r>
      <w:r w:rsidRPr="00A0250C">
        <w:rPr>
          <w:rFonts w:ascii="Times New Roman" w:hAnsi="Times New Roman" w:cs="Times New Roman"/>
          <w:bCs/>
          <w:sz w:val="28"/>
          <w:szCs w:val="28"/>
          <w:lang w:val="az-Latn-AZ"/>
        </w:rPr>
        <w:t>“dəniz üzgüçülüyünün” sözləri ilə əvəz edilsin</w:t>
      </w:r>
      <w:r w:rsidRPr="007A4C0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025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:rsidR="004B5752" w:rsidRPr="00A0250C" w:rsidRDefault="004B5752" w:rsidP="004B5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0250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</w:t>
      </w:r>
    </w:p>
    <w:p w:rsidR="004B5752" w:rsidRDefault="004B5752" w:rsidP="004B5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752" w:rsidRDefault="004B5752" w:rsidP="004B5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752" w:rsidRPr="00A0250C" w:rsidRDefault="004B5752" w:rsidP="004B5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B5752" w:rsidRDefault="004B5752" w:rsidP="004B5752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İlham Əliyev</w:t>
      </w:r>
    </w:p>
    <w:p w:rsidR="004B5752" w:rsidRDefault="004B5752" w:rsidP="004B5752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Azərbaycan Respublikasının Prezidenti</w:t>
      </w:r>
    </w:p>
    <w:p w:rsidR="004B5752" w:rsidRDefault="004B5752" w:rsidP="004B575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4B5752" w:rsidRDefault="004B5752" w:rsidP="004B575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4B5752" w:rsidRDefault="004B5752" w:rsidP="004B575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18 dekabr 2015-ci il</w:t>
      </w:r>
    </w:p>
    <w:p w:rsidR="004B5752" w:rsidRDefault="004B5752" w:rsidP="004B575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51-VQD</w:t>
      </w:r>
    </w:p>
    <w:p w:rsidR="004B5752" w:rsidRPr="00A0250C" w:rsidRDefault="004B5752" w:rsidP="004B5752">
      <w:pPr>
        <w:rPr>
          <w:rFonts w:ascii="Times New Roman" w:hAnsi="Times New Roman" w:cs="Times New Roman"/>
          <w:sz w:val="28"/>
          <w:szCs w:val="28"/>
        </w:rPr>
      </w:pPr>
    </w:p>
    <w:p w:rsidR="005C7A0B" w:rsidRDefault="005C7A0B">
      <w:bookmarkStart w:id="0" w:name="_GoBack"/>
      <w:bookmarkEnd w:id="0"/>
    </w:p>
    <w:sectPr w:rsidR="005C7A0B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52"/>
    <w:rsid w:val="004B5752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52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rsid w:val="004B57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52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rsid w:val="004B57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2016-02-03T12:09:00Z</dcterms:created>
  <dcterms:modified xsi:type="dcterms:W3CDTF">2016-02-03T12:09:00Z</dcterms:modified>
</cp:coreProperties>
</file>